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BDE" w:rsidRDefault="008D2BDE" w:rsidP="00E817C8">
      <w:pPr>
        <w:rPr>
          <w:sz w:val="24"/>
        </w:rPr>
      </w:pPr>
      <w:bookmarkStart w:id="0" w:name="_GoBack"/>
      <w:bookmarkEnd w:id="0"/>
    </w:p>
    <w:p w:rsidR="008D2BDE" w:rsidRDefault="008D2BDE">
      <w:pPr>
        <w:jc w:val="center"/>
        <w:rPr>
          <w:sz w:val="24"/>
        </w:rPr>
      </w:pPr>
    </w:p>
    <w:p w:rsidR="00B7569B" w:rsidRDefault="007E6DC2">
      <w:pPr>
        <w:jc w:val="center"/>
      </w:pPr>
      <w:r>
        <w:rPr>
          <w:noProof/>
          <w:szCs w:val="28"/>
        </w:rPr>
        <w:drawing>
          <wp:inline distT="0" distB="0" distL="0" distR="0">
            <wp:extent cx="561975" cy="742950"/>
            <wp:effectExtent l="0" t="0" r="9525" b="0"/>
            <wp:docPr id="2" name="Рисунок 1" descr="Герб Милютинского района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илютинского района_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69B" w:rsidRPr="00B66E17" w:rsidRDefault="00B7569B" w:rsidP="00B7569B">
      <w:pPr>
        <w:rPr>
          <w:szCs w:val="28"/>
        </w:rPr>
      </w:pPr>
      <w:r w:rsidRPr="00B66E17">
        <w:rPr>
          <w:szCs w:val="28"/>
        </w:rPr>
        <w:t xml:space="preserve">                                               РОСТОВСКАЯ ОБЛАСТЬ</w:t>
      </w:r>
    </w:p>
    <w:p w:rsidR="00B7569B" w:rsidRPr="00B66E17" w:rsidRDefault="00B7569B" w:rsidP="00B7569B">
      <w:pPr>
        <w:jc w:val="center"/>
        <w:rPr>
          <w:szCs w:val="28"/>
        </w:rPr>
      </w:pPr>
      <w:r w:rsidRPr="00B66E17">
        <w:rPr>
          <w:szCs w:val="28"/>
        </w:rPr>
        <w:t>МУНИЦИПАЛЬНОЕ ОБРАЗОВАНИЕ</w:t>
      </w:r>
    </w:p>
    <w:p w:rsidR="00B7569B" w:rsidRPr="00B66E17" w:rsidRDefault="00B7569B" w:rsidP="00B7569B">
      <w:pPr>
        <w:jc w:val="center"/>
        <w:rPr>
          <w:szCs w:val="28"/>
        </w:rPr>
      </w:pPr>
      <w:r w:rsidRPr="00B66E17">
        <w:rPr>
          <w:szCs w:val="28"/>
        </w:rPr>
        <w:t>«МИЛЮТИНСКИЙ РАЙОН»</w:t>
      </w:r>
    </w:p>
    <w:p w:rsidR="00B7569B" w:rsidRDefault="00B7569B" w:rsidP="00B7569B">
      <w:pPr>
        <w:jc w:val="center"/>
        <w:rPr>
          <w:szCs w:val="28"/>
        </w:rPr>
      </w:pPr>
      <w:r w:rsidRPr="00B66E17">
        <w:rPr>
          <w:szCs w:val="28"/>
        </w:rPr>
        <w:t>МИЛЮТИНСКОЕ РАЙОННОЕ СОБРАНИЕ ДЕПУТАТОВ</w:t>
      </w:r>
    </w:p>
    <w:p w:rsidR="006079B0" w:rsidRPr="00B66E17" w:rsidRDefault="006079B0" w:rsidP="00B7569B">
      <w:pPr>
        <w:jc w:val="center"/>
        <w:rPr>
          <w:szCs w:val="28"/>
        </w:rPr>
      </w:pPr>
    </w:p>
    <w:p w:rsidR="00B7569B" w:rsidRPr="00B66E17" w:rsidRDefault="00B7569B" w:rsidP="00B7569B">
      <w:pPr>
        <w:jc w:val="center"/>
        <w:rPr>
          <w:szCs w:val="28"/>
        </w:rPr>
      </w:pPr>
      <w:r w:rsidRPr="00B66E17">
        <w:rPr>
          <w:szCs w:val="28"/>
        </w:rPr>
        <w:t xml:space="preserve">РЕШЕНИЕ </w:t>
      </w:r>
    </w:p>
    <w:p w:rsidR="00B7569B" w:rsidRDefault="00B7569B" w:rsidP="00B7569B">
      <w:pPr>
        <w:jc w:val="center"/>
        <w:rPr>
          <w:sz w:val="26"/>
          <w:szCs w:val="26"/>
        </w:rPr>
      </w:pPr>
    </w:p>
    <w:p w:rsidR="00B7569B" w:rsidRPr="00B66E17" w:rsidRDefault="00EE541C" w:rsidP="00B7569B">
      <w:pPr>
        <w:jc w:val="center"/>
        <w:rPr>
          <w:szCs w:val="28"/>
        </w:rPr>
      </w:pPr>
      <w:r w:rsidRPr="00EE541C">
        <w:rPr>
          <w:szCs w:val="28"/>
        </w:rPr>
        <w:t>19</w:t>
      </w:r>
      <w:r w:rsidR="00B7569B" w:rsidRPr="00A01DB1">
        <w:rPr>
          <w:sz w:val="26"/>
          <w:szCs w:val="26"/>
        </w:rPr>
        <w:t>.</w:t>
      </w:r>
      <w:r w:rsidR="00B7569B" w:rsidRPr="00B66E17">
        <w:rPr>
          <w:szCs w:val="28"/>
        </w:rPr>
        <w:t>0</w:t>
      </w:r>
      <w:r w:rsidR="002F73F8">
        <w:rPr>
          <w:szCs w:val="28"/>
        </w:rPr>
        <w:t>7</w:t>
      </w:r>
      <w:r w:rsidR="00B7569B" w:rsidRPr="00B66E17">
        <w:rPr>
          <w:szCs w:val="28"/>
        </w:rPr>
        <w:t>.2019 №</w:t>
      </w:r>
      <w:r>
        <w:rPr>
          <w:szCs w:val="28"/>
        </w:rPr>
        <w:t xml:space="preserve"> 263</w:t>
      </w:r>
    </w:p>
    <w:p w:rsidR="00196C0F" w:rsidRDefault="00B7569B" w:rsidP="00B7569B">
      <w:pPr>
        <w:jc w:val="center"/>
        <w:rPr>
          <w:sz w:val="24"/>
        </w:rPr>
      </w:pPr>
      <w:r w:rsidRPr="00B66E17">
        <w:rPr>
          <w:szCs w:val="28"/>
        </w:rPr>
        <w:t>ст. Милютинская</w:t>
      </w:r>
    </w:p>
    <w:p w:rsidR="00196C0F" w:rsidRDefault="00196C0F" w:rsidP="00B7569B">
      <w:pPr>
        <w:jc w:val="center"/>
        <w:rPr>
          <w:sz w:val="24"/>
        </w:rPr>
      </w:pPr>
    </w:p>
    <w:p w:rsidR="00D14BCE" w:rsidRPr="00B7569B" w:rsidRDefault="008D2BDE" w:rsidP="00B7569B">
      <w:pPr>
        <w:jc w:val="center"/>
        <w:rPr>
          <w:b/>
          <w:szCs w:val="28"/>
        </w:rPr>
      </w:pPr>
      <w:bookmarkStart w:id="1" w:name="_Hlk13749276"/>
      <w:r w:rsidRPr="00B7569B">
        <w:rPr>
          <w:b/>
          <w:szCs w:val="28"/>
        </w:rPr>
        <w:t xml:space="preserve">О </w:t>
      </w:r>
      <w:r w:rsidR="00E817C8" w:rsidRPr="00B7569B">
        <w:rPr>
          <w:b/>
          <w:szCs w:val="28"/>
        </w:rPr>
        <w:t xml:space="preserve"> </w:t>
      </w:r>
      <w:r w:rsidR="00710178" w:rsidRPr="00B7569B">
        <w:rPr>
          <w:b/>
          <w:szCs w:val="28"/>
        </w:rPr>
        <w:t>внесении изменений в р</w:t>
      </w:r>
      <w:r w:rsidR="00D14BCE" w:rsidRPr="00B7569B">
        <w:rPr>
          <w:b/>
          <w:szCs w:val="28"/>
        </w:rPr>
        <w:t>ешение</w:t>
      </w:r>
    </w:p>
    <w:p w:rsidR="00D14BCE" w:rsidRPr="00B7569B" w:rsidRDefault="00D14BCE" w:rsidP="00B7569B">
      <w:pPr>
        <w:jc w:val="center"/>
        <w:rPr>
          <w:b/>
          <w:szCs w:val="28"/>
        </w:rPr>
      </w:pPr>
      <w:r w:rsidRPr="00B7569B">
        <w:rPr>
          <w:b/>
          <w:szCs w:val="28"/>
        </w:rPr>
        <w:t>Милютинского районного Собрания</w:t>
      </w:r>
    </w:p>
    <w:p w:rsidR="00D14BCE" w:rsidRPr="00B7569B" w:rsidRDefault="007A5769" w:rsidP="00B7569B">
      <w:pPr>
        <w:jc w:val="center"/>
        <w:rPr>
          <w:b/>
          <w:szCs w:val="28"/>
        </w:rPr>
      </w:pPr>
      <w:r w:rsidRPr="00B7569B">
        <w:rPr>
          <w:b/>
          <w:szCs w:val="28"/>
        </w:rPr>
        <w:t xml:space="preserve">депутатов от </w:t>
      </w:r>
      <w:r w:rsidR="0041096A" w:rsidRPr="00B7569B">
        <w:rPr>
          <w:b/>
          <w:szCs w:val="28"/>
        </w:rPr>
        <w:t>1</w:t>
      </w:r>
      <w:r w:rsidRPr="00B7569B">
        <w:rPr>
          <w:b/>
          <w:szCs w:val="28"/>
        </w:rPr>
        <w:t>0</w:t>
      </w:r>
      <w:r w:rsidR="00B03A78" w:rsidRPr="00B7569B">
        <w:rPr>
          <w:b/>
          <w:szCs w:val="28"/>
        </w:rPr>
        <w:t>.</w:t>
      </w:r>
      <w:r w:rsidRPr="00B7569B">
        <w:rPr>
          <w:b/>
          <w:szCs w:val="28"/>
        </w:rPr>
        <w:t>07</w:t>
      </w:r>
      <w:r w:rsidR="00B03A78" w:rsidRPr="00B7569B">
        <w:rPr>
          <w:b/>
          <w:szCs w:val="28"/>
        </w:rPr>
        <w:t>.201</w:t>
      </w:r>
      <w:r w:rsidR="0041096A" w:rsidRPr="00B7569B">
        <w:rPr>
          <w:b/>
          <w:szCs w:val="28"/>
        </w:rPr>
        <w:t>5</w:t>
      </w:r>
      <w:r w:rsidR="00B03A78" w:rsidRPr="00B7569B">
        <w:rPr>
          <w:b/>
          <w:szCs w:val="28"/>
        </w:rPr>
        <w:t xml:space="preserve"> г.  № </w:t>
      </w:r>
      <w:r w:rsidR="0041096A" w:rsidRPr="00B7569B">
        <w:rPr>
          <w:b/>
          <w:szCs w:val="28"/>
        </w:rPr>
        <w:t>36</w:t>
      </w:r>
    </w:p>
    <w:bookmarkEnd w:id="1"/>
    <w:p w:rsidR="008D2BDE" w:rsidRPr="00A668FF" w:rsidRDefault="008D2BDE">
      <w:pPr>
        <w:rPr>
          <w:sz w:val="24"/>
        </w:rPr>
      </w:pPr>
    </w:p>
    <w:p w:rsidR="00196C0F" w:rsidRDefault="008D2BDE" w:rsidP="00B2129A">
      <w:pPr>
        <w:pStyle w:val="a3"/>
        <w:rPr>
          <w:sz w:val="24"/>
        </w:rPr>
      </w:pPr>
      <w:r w:rsidRPr="00A668FF">
        <w:rPr>
          <w:sz w:val="24"/>
        </w:rPr>
        <w:tab/>
      </w:r>
    </w:p>
    <w:p w:rsidR="00C463FA" w:rsidRPr="002B461A" w:rsidRDefault="006079B0" w:rsidP="00287D4D">
      <w:pPr>
        <w:tabs>
          <w:tab w:val="left" w:pos="3855"/>
        </w:tabs>
        <w:jc w:val="both"/>
        <w:rPr>
          <w:szCs w:val="28"/>
        </w:rPr>
      </w:pPr>
      <w:r>
        <w:rPr>
          <w:szCs w:val="28"/>
        </w:rPr>
        <w:t xml:space="preserve">          </w:t>
      </w:r>
      <w:r w:rsidR="00287D4D" w:rsidRPr="002B461A">
        <w:rPr>
          <w:szCs w:val="28"/>
        </w:rPr>
        <w:t xml:space="preserve">В соответствии с требованиями Федерального закона от 06.10.2003 №131-ФЗ «Об общих принципах организации местного самоуправления в Российской Федерации» с учетом изменений, внесенных Федеральным законом от 22.10.2013 №284-ФЗ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 </w:t>
      </w:r>
      <w:r w:rsidR="00287D4D" w:rsidRPr="000B0ED5">
        <w:rPr>
          <w:szCs w:val="28"/>
        </w:rPr>
        <w:t>и</w:t>
      </w:r>
      <w:r w:rsidR="00287D4D" w:rsidRPr="000E32F5">
        <w:rPr>
          <w:color w:val="FF0000"/>
          <w:szCs w:val="28"/>
        </w:rPr>
        <w:t xml:space="preserve"> </w:t>
      </w:r>
      <w:r w:rsidR="000B0ED5">
        <w:t>Федеральный закон от 1 апреля 2019 г. N 45-ФЗ"О внесении изменений в Федеральный закон "О приватизации государственного и муниципального имущества"</w:t>
      </w:r>
      <w:r w:rsidR="00E84780" w:rsidRPr="000B0ED5">
        <w:rPr>
          <w:szCs w:val="28"/>
        </w:rPr>
        <w:t>,</w:t>
      </w:r>
      <w:r w:rsidR="00E84780" w:rsidRPr="002B461A">
        <w:rPr>
          <w:szCs w:val="28"/>
        </w:rPr>
        <w:t xml:space="preserve"> Федерального закона Российской Федерации от 21.12.2001 №178 «О приватизации государственного и муниципального имущества» Милютинское районное Собрание депутатов</w:t>
      </w:r>
    </w:p>
    <w:p w:rsidR="00B2129A" w:rsidRDefault="00C463FA" w:rsidP="00B2129A">
      <w:pPr>
        <w:pStyle w:val="a3"/>
        <w:rPr>
          <w:szCs w:val="28"/>
        </w:rPr>
      </w:pPr>
      <w:r w:rsidRPr="00A668FF">
        <w:rPr>
          <w:color w:val="FF0000"/>
          <w:sz w:val="24"/>
        </w:rPr>
        <w:t xml:space="preserve">                                                  </w:t>
      </w:r>
      <w:r w:rsidR="00A668FF">
        <w:rPr>
          <w:color w:val="FF0000"/>
          <w:sz w:val="24"/>
        </w:rPr>
        <w:t xml:space="preserve">             </w:t>
      </w:r>
      <w:r w:rsidRPr="00A668FF">
        <w:rPr>
          <w:color w:val="FF0000"/>
          <w:sz w:val="24"/>
        </w:rPr>
        <w:t xml:space="preserve">  </w:t>
      </w:r>
      <w:r w:rsidR="00BA766F">
        <w:rPr>
          <w:color w:val="FF0000"/>
          <w:sz w:val="24"/>
        </w:rPr>
        <w:t xml:space="preserve"> </w:t>
      </w:r>
      <w:r w:rsidRPr="00A668FF">
        <w:rPr>
          <w:color w:val="FF0000"/>
          <w:sz w:val="24"/>
        </w:rPr>
        <w:t xml:space="preserve">  </w:t>
      </w:r>
      <w:r w:rsidR="00A668FF" w:rsidRPr="002B461A">
        <w:rPr>
          <w:szCs w:val="28"/>
        </w:rPr>
        <w:t>РЕШИЛО:</w:t>
      </w:r>
    </w:p>
    <w:p w:rsidR="00EE541C" w:rsidRPr="002B461A" w:rsidRDefault="00EE541C" w:rsidP="00B2129A">
      <w:pPr>
        <w:pStyle w:val="a3"/>
        <w:rPr>
          <w:szCs w:val="28"/>
        </w:rPr>
      </w:pPr>
    </w:p>
    <w:p w:rsidR="00196C0F" w:rsidRPr="00240E77" w:rsidRDefault="002B461A" w:rsidP="00EE541C">
      <w:pPr>
        <w:spacing w:after="120"/>
        <w:jc w:val="both"/>
        <w:rPr>
          <w:szCs w:val="28"/>
        </w:rPr>
      </w:pPr>
      <w:r>
        <w:rPr>
          <w:szCs w:val="28"/>
        </w:rPr>
        <w:t xml:space="preserve">          </w:t>
      </w:r>
      <w:r w:rsidR="00BA766F" w:rsidRPr="00240E77">
        <w:rPr>
          <w:szCs w:val="28"/>
        </w:rPr>
        <w:t>1.</w:t>
      </w:r>
      <w:r w:rsidR="00D14BCE" w:rsidRPr="00240E77">
        <w:rPr>
          <w:szCs w:val="28"/>
        </w:rPr>
        <w:t>Внести в</w:t>
      </w:r>
      <w:r w:rsidR="00045B4A" w:rsidRPr="00240E77">
        <w:rPr>
          <w:szCs w:val="28"/>
        </w:rPr>
        <w:t xml:space="preserve"> приложение </w:t>
      </w:r>
      <w:r w:rsidR="00D14BCE" w:rsidRPr="00240E77">
        <w:rPr>
          <w:szCs w:val="28"/>
        </w:rPr>
        <w:t xml:space="preserve"> </w:t>
      </w:r>
      <w:r w:rsidR="00C32217" w:rsidRPr="00240E77">
        <w:rPr>
          <w:szCs w:val="28"/>
        </w:rPr>
        <w:t>к решению Милютинского районного Собрания депутатов от</w:t>
      </w:r>
      <w:r w:rsidR="00BA766F" w:rsidRPr="00240E77">
        <w:rPr>
          <w:szCs w:val="28"/>
        </w:rPr>
        <w:t xml:space="preserve">  10</w:t>
      </w:r>
      <w:r w:rsidR="00C32217" w:rsidRPr="00240E77">
        <w:rPr>
          <w:szCs w:val="28"/>
        </w:rPr>
        <w:t>.07.201</w:t>
      </w:r>
      <w:r w:rsidR="00BA766F" w:rsidRPr="00240E77">
        <w:rPr>
          <w:szCs w:val="28"/>
        </w:rPr>
        <w:t>5</w:t>
      </w:r>
      <w:r w:rsidR="00C32217" w:rsidRPr="00240E77">
        <w:rPr>
          <w:szCs w:val="28"/>
        </w:rPr>
        <w:t xml:space="preserve">г. № </w:t>
      </w:r>
      <w:r w:rsidR="00BA766F" w:rsidRPr="00240E77">
        <w:rPr>
          <w:szCs w:val="28"/>
        </w:rPr>
        <w:t>36</w:t>
      </w:r>
      <w:r w:rsidR="00C32217" w:rsidRPr="00240E77">
        <w:rPr>
          <w:szCs w:val="28"/>
        </w:rPr>
        <w:t xml:space="preserve"> </w:t>
      </w:r>
      <w:r w:rsidR="00E82CC3" w:rsidRPr="00240E77">
        <w:rPr>
          <w:szCs w:val="28"/>
        </w:rPr>
        <w:t xml:space="preserve"> </w:t>
      </w:r>
      <w:bookmarkStart w:id="2" w:name="_Hlk13749340"/>
      <w:r w:rsidR="00565894" w:rsidRPr="00240E77">
        <w:rPr>
          <w:szCs w:val="28"/>
        </w:rPr>
        <w:t>«</w:t>
      </w:r>
      <w:r w:rsidR="00E82CC3" w:rsidRPr="00240E77">
        <w:rPr>
          <w:szCs w:val="28"/>
        </w:rPr>
        <w:t xml:space="preserve">Об утверждении Положения </w:t>
      </w:r>
      <w:r w:rsidR="00BA766F" w:rsidRPr="00240E77">
        <w:rPr>
          <w:szCs w:val="28"/>
        </w:rPr>
        <w:t xml:space="preserve">«О приватизации  муниципального имущества муниципального образования «Милютинский район» </w:t>
      </w:r>
      <w:bookmarkEnd w:id="2"/>
      <w:r w:rsidR="008332B0" w:rsidRPr="00240E77">
        <w:rPr>
          <w:szCs w:val="28"/>
        </w:rPr>
        <w:t>следующ</w:t>
      </w:r>
      <w:r w:rsidR="008E351A" w:rsidRPr="00240E77">
        <w:rPr>
          <w:szCs w:val="28"/>
        </w:rPr>
        <w:t>и</w:t>
      </w:r>
      <w:r w:rsidR="008332B0" w:rsidRPr="00240E77">
        <w:rPr>
          <w:szCs w:val="28"/>
        </w:rPr>
        <w:t>е изменени</w:t>
      </w:r>
      <w:r w:rsidR="002D7BB3" w:rsidRPr="00240E77">
        <w:rPr>
          <w:szCs w:val="28"/>
        </w:rPr>
        <w:t>я</w:t>
      </w:r>
      <w:r w:rsidR="00196C0F" w:rsidRPr="00240E77">
        <w:rPr>
          <w:szCs w:val="28"/>
        </w:rPr>
        <w:t>:</w:t>
      </w:r>
    </w:p>
    <w:p w:rsidR="00674457" w:rsidRPr="000B0ED5" w:rsidRDefault="00674457" w:rsidP="00EE541C">
      <w:pPr>
        <w:tabs>
          <w:tab w:val="left" w:pos="6690"/>
        </w:tabs>
        <w:ind w:left="720"/>
        <w:jc w:val="both"/>
        <w:rPr>
          <w:szCs w:val="28"/>
        </w:rPr>
      </w:pPr>
      <w:r w:rsidRPr="000B0ED5">
        <w:rPr>
          <w:szCs w:val="28"/>
        </w:rPr>
        <w:t>1.1.</w:t>
      </w:r>
      <w:r w:rsidR="00EE541C">
        <w:rPr>
          <w:szCs w:val="28"/>
        </w:rPr>
        <w:t xml:space="preserve"> П</w:t>
      </w:r>
      <w:r w:rsidRPr="000B0ED5">
        <w:rPr>
          <w:szCs w:val="28"/>
        </w:rPr>
        <w:t>ункте 5  статьи 1 дополнить словами :</w:t>
      </w:r>
      <w:r w:rsidR="000B0ED5" w:rsidRPr="000B0ED5">
        <w:rPr>
          <w:szCs w:val="28"/>
        </w:rPr>
        <w:tab/>
      </w:r>
    </w:p>
    <w:p w:rsidR="00BA1890" w:rsidRDefault="00674457" w:rsidP="00EE541C">
      <w:pPr>
        <w:spacing w:after="120"/>
        <w:jc w:val="both"/>
        <w:rPr>
          <w:color w:val="FF0000"/>
          <w:szCs w:val="28"/>
        </w:rPr>
      </w:pPr>
      <w:r w:rsidRPr="008F5F36">
        <w:rPr>
          <w:color w:val="FF0000"/>
          <w:szCs w:val="28"/>
        </w:rPr>
        <w:t xml:space="preserve"> </w:t>
      </w:r>
      <w:r w:rsidRPr="000B0ED5">
        <w:rPr>
          <w:szCs w:val="28"/>
        </w:rPr>
        <w:t xml:space="preserve">« </w:t>
      </w:r>
      <w:r w:rsidRPr="000B0ED5">
        <w:t>а также</w:t>
      </w:r>
      <w:r w:rsidRPr="00674457">
        <w:t xml:space="preserve"> своим </w:t>
      </w:r>
      <w:r>
        <w:t>постановлением поручить</w:t>
      </w:r>
      <w:r w:rsidRPr="00674457">
        <w:t xml:space="preserve"> юридическим лицам, указанным в </w:t>
      </w:r>
      <w:hyperlink r:id="rId9" w:anchor="dst578" w:history="1">
        <w:r w:rsidRPr="000B0ED5">
          <w:t>подпункте 8.1 пункта 1</w:t>
        </w:r>
      </w:hyperlink>
      <w:r w:rsidRPr="00674457">
        <w:t xml:space="preserve"> статьи</w:t>
      </w:r>
      <w:r>
        <w:t xml:space="preserve"> 6</w:t>
      </w:r>
      <w:r w:rsidRPr="00674457">
        <w:t xml:space="preserve"> Федеральн</w:t>
      </w:r>
      <w:r>
        <w:t>ого</w:t>
      </w:r>
      <w:r w:rsidRPr="00674457">
        <w:t xml:space="preserve"> закон</w:t>
      </w:r>
      <w:r>
        <w:t>а</w:t>
      </w:r>
      <w:r w:rsidRPr="00674457">
        <w:t xml:space="preserve"> от 21.12.2001 № 178-ФЗ "О приватизации государственного и муниципального имущества", организовывать от имени собственника в установленном порядке продажу приватизируемого имущества, находящегося в собственности муниципальн</w:t>
      </w:r>
      <w:r>
        <w:t>ого</w:t>
      </w:r>
      <w:r w:rsidRPr="00674457">
        <w:t xml:space="preserve"> образовани</w:t>
      </w:r>
      <w:r>
        <w:t>я</w:t>
      </w:r>
      <w:r w:rsidRPr="00674457">
        <w:t>, и (или) осуществлять функции продавца такого имущества.</w:t>
      </w:r>
      <w:r>
        <w:t>».</w:t>
      </w:r>
    </w:p>
    <w:p w:rsidR="00BA1890" w:rsidRPr="00240E77" w:rsidRDefault="00121D6E" w:rsidP="00EE541C">
      <w:pPr>
        <w:jc w:val="both"/>
        <w:rPr>
          <w:szCs w:val="28"/>
        </w:rPr>
      </w:pPr>
      <w:r>
        <w:rPr>
          <w:color w:val="FF0000"/>
          <w:szCs w:val="28"/>
        </w:rPr>
        <w:t xml:space="preserve">      </w:t>
      </w:r>
      <w:r w:rsidR="00EE541C">
        <w:rPr>
          <w:color w:val="FF0000"/>
          <w:szCs w:val="28"/>
        </w:rPr>
        <w:t xml:space="preserve">   </w:t>
      </w:r>
      <w:r>
        <w:rPr>
          <w:color w:val="FF0000"/>
          <w:szCs w:val="28"/>
        </w:rPr>
        <w:t xml:space="preserve"> </w:t>
      </w:r>
      <w:r w:rsidR="00BA1890" w:rsidRPr="000B0ED5">
        <w:rPr>
          <w:szCs w:val="28"/>
        </w:rPr>
        <w:t xml:space="preserve">1.2. </w:t>
      </w:r>
      <w:r w:rsidR="00EE541C">
        <w:rPr>
          <w:szCs w:val="28"/>
        </w:rPr>
        <w:t>С</w:t>
      </w:r>
      <w:r w:rsidR="00BA1890" w:rsidRPr="000B0ED5">
        <w:rPr>
          <w:szCs w:val="28"/>
        </w:rPr>
        <w:t>тать</w:t>
      </w:r>
      <w:r w:rsidR="00833E5C" w:rsidRPr="000B0ED5">
        <w:rPr>
          <w:szCs w:val="28"/>
        </w:rPr>
        <w:t>ю</w:t>
      </w:r>
      <w:r w:rsidR="00BA1890" w:rsidRPr="000B0ED5">
        <w:rPr>
          <w:szCs w:val="28"/>
        </w:rPr>
        <w:t xml:space="preserve"> 3 дополнить пунктом 7</w:t>
      </w:r>
      <w:r w:rsidR="00BA1890">
        <w:rPr>
          <w:color w:val="FF0000"/>
          <w:szCs w:val="28"/>
        </w:rPr>
        <w:t xml:space="preserve"> </w:t>
      </w:r>
      <w:r w:rsidR="00BA1890">
        <w:rPr>
          <w:szCs w:val="28"/>
        </w:rPr>
        <w:t>следующего содержания:</w:t>
      </w:r>
    </w:p>
    <w:p w:rsidR="00BA1890" w:rsidRPr="00121D6E" w:rsidRDefault="00BA1890" w:rsidP="00EE541C">
      <w:pPr>
        <w:spacing w:after="120"/>
        <w:ind w:firstLine="709"/>
        <w:jc w:val="both"/>
        <w:rPr>
          <w:szCs w:val="28"/>
        </w:rPr>
      </w:pPr>
      <w:r w:rsidRPr="0054326A">
        <w:rPr>
          <w:szCs w:val="28"/>
        </w:rPr>
        <w:t>«</w:t>
      </w:r>
      <w:r w:rsidRPr="00121D6E">
        <w:rPr>
          <w:szCs w:val="28"/>
        </w:rPr>
        <w:t>7.</w:t>
      </w:r>
      <w:r w:rsidRPr="0054326A">
        <w:rPr>
          <w:szCs w:val="28"/>
        </w:rPr>
        <w:t xml:space="preserve"> Унитарные предприятия, акционерные общества и общества с ограниченной ответственностью, включенные в прогнозный план (программу) приватизации муниципального имущества, находящегося в собственности </w:t>
      </w:r>
      <w:r w:rsidRPr="0054326A">
        <w:rPr>
          <w:szCs w:val="28"/>
        </w:rPr>
        <w:lastRenderedPageBreak/>
        <w:t>муниципального образования «</w:t>
      </w:r>
      <w:r w:rsidRPr="00121D6E">
        <w:rPr>
          <w:szCs w:val="28"/>
        </w:rPr>
        <w:t>Милютинский район</w:t>
      </w:r>
      <w:r w:rsidRPr="0054326A">
        <w:rPr>
          <w:szCs w:val="28"/>
        </w:rPr>
        <w:t xml:space="preserve">», представляют в </w:t>
      </w:r>
      <w:r w:rsidRPr="00121D6E">
        <w:rPr>
          <w:szCs w:val="28"/>
        </w:rPr>
        <w:t>Отдел</w:t>
      </w:r>
      <w:r w:rsidRPr="0054326A">
        <w:rPr>
          <w:szCs w:val="28"/>
        </w:rPr>
        <w:t xml:space="preserve"> годовую бухгалтерскую (финансовую) отчетность в установленный законодательством Российской Федерации о бухгалтерском учете срок для представления ее обязательного экземпляра, промежуточную бухгалтерскую (финансовую) отчетность за квартал, полугодие, девять месяцев - в срок не позднее чем в течение тридцати дней со дня окончания отчетного периода с размещением информации, содержащейся в указанной отчетности, </w:t>
      </w:r>
      <w:r w:rsidRPr="00121D6E">
        <w:rPr>
          <w:szCs w:val="28"/>
        </w:rPr>
        <w:t>на официальном сайте в сети "Интернет" (</w:t>
      </w:r>
      <w:hyperlink r:id="rId10" w:history="1">
        <w:r w:rsidRPr="00121D6E">
          <w:rPr>
            <w:rStyle w:val="ae"/>
            <w:color w:val="auto"/>
            <w:szCs w:val="28"/>
            <w:lang w:val="en-US"/>
          </w:rPr>
          <w:t>torgi</w:t>
        </w:r>
        <w:r w:rsidRPr="00121D6E">
          <w:rPr>
            <w:rStyle w:val="ae"/>
            <w:color w:val="auto"/>
            <w:szCs w:val="28"/>
          </w:rPr>
          <w:t>.</w:t>
        </w:r>
        <w:r w:rsidRPr="00121D6E">
          <w:rPr>
            <w:rStyle w:val="ae"/>
            <w:color w:val="auto"/>
            <w:szCs w:val="28"/>
            <w:lang w:val="en-US"/>
          </w:rPr>
          <w:t>gov</w:t>
        </w:r>
        <w:r w:rsidRPr="00121D6E">
          <w:rPr>
            <w:rStyle w:val="ae"/>
            <w:color w:val="auto"/>
            <w:szCs w:val="28"/>
          </w:rPr>
          <w:t>.</w:t>
        </w:r>
        <w:r w:rsidRPr="00121D6E">
          <w:rPr>
            <w:rStyle w:val="ae"/>
            <w:color w:val="auto"/>
            <w:szCs w:val="28"/>
            <w:lang w:val="en-US"/>
          </w:rPr>
          <w:t>ru</w:t>
        </w:r>
      </w:hyperlink>
      <w:r w:rsidRPr="00121D6E">
        <w:rPr>
          <w:szCs w:val="28"/>
        </w:rPr>
        <w:t xml:space="preserve">), на сайте Администрации Милютинского района в сети «Интернет»  </w:t>
      </w:r>
      <w:r w:rsidRPr="00121D6E">
        <w:rPr>
          <w:szCs w:val="28"/>
          <w:lang w:val="en-US"/>
        </w:rPr>
        <w:t>http</w:t>
      </w:r>
      <w:r w:rsidRPr="00121D6E">
        <w:rPr>
          <w:szCs w:val="28"/>
        </w:rPr>
        <w:t>://</w:t>
      </w:r>
      <w:r w:rsidRPr="00121D6E">
        <w:rPr>
          <w:szCs w:val="28"/>
          <w:lang w:val="en-US"/>
        </w:rPr>
        <w:t>milutka</w:t>
      </w:r>
      <w:r w:rsidRPr="00121D6E">
        <w:rPr>
          <w:szCs w:val="28"/>
        </w:rPr>
        <w:t>.</w:t>
      </w:r>
      <w:r w:rsidRPr="00121D6E">
        <w:rPr>
          <w:szCs w:val="28"/>
          <w:lang w:val="en-US"/>
        </w:rPr>
        <w:t>donland</w:t>
      </w:r>
      <w:r w:rsidRPr="00121D6E">
        <w:rPr>
          <w:szCs w:val="28"/>
        </w:rPr>
        <w:t>.</w:t>
      </w:r>
      <w:r w:rsidRPr="00121D6E">
        <w:rPr>
          <w:szCs w:val="28"/>
          <w:lang w:val="en-US"/>
        </w:rPr>
        <w:t>ru</w:t>
      </w:r>
      <w:r w:rsidRPr="00121D6E">
        <w:rPr>
          <w:szCs w:val="28"/>
        </w:rPr>
        <w:t>/.»</w:t>
      </w:r>
    </w:p>
    <w:p w:rsidR="0056543D" w:rsidRPr="000B0ED5" w:rsidRDefault="008F5F36" w:rsidP="00EE541C">
      <w:pPr>
        <w:ind w:left="720"/>
        <w:jc w:val="both"/>
        <w:rPr>
          <w:szCs w:val="28"/>
        </w:rPr>
      </w:pPr>
      <w:r w:rsidRPr="000B0ED5">
        <w:rPr>
          <w:szCs w:val="28"/>
        </w:rPr>
        <w:t>1.</w:t>
      </w:r>
      <w:r w:rsidR="00121D6E" w:rsidRPr="000B0ED5">
        <w:rPr>
          <w:szCs w:val="28"/>
        </w:rPr>
        <w:t>3</w:t>
      </w:r>
      <w:r w:rsidRPr="000B0ED5">
        <w:rPr>
          <w:szCs w:val="28"/>
        </w:rPr>
        <w:t>.</w:t>
      </w:r>
      <w:r w:rsidR="00EE541C">
        <w:rPr>
          <w:szCs w:val="28"/>
        </w:rPr>
        <w:t xml:space="preserve"> </w:t>
      </w:r>
      <w:r w:rsidRPr="000B0ED5">
        <w:rPr>
          <w:szCs w:val="28"/>
        </w:rPr>
        <w:t xml:space="preserve">В статье 5:  </w:t>
      </w:r>
      <w:r w:rsidR="0056543D" w:rsidRPr="000B0ED5">
        <w:rPr>
          <w:szCs w:val="28"/>
        </w:rPr>
        <w:t xml:space="preserve">  </w:t>
      </w:r>
    </w:p>
    <w:p w:rsidR="0056543D" w:rsidRPr="00240E77" w:rsidRDefault="0056543D" w:rsidP="00EE541C">
      <w:pPr>
        <w:jc w:val="both"/>
        <w:rPr>
          <w:szCs w:val="28"/>
        </w:rPr>
      </w:pPr>
      <w:r w:rsidRPr="00240E77">
        <w:rPr>
          <w:sz w:val="26"/>
          <w:szCs w:val="26"/>
        </w:rPr>
        <w:t xml:space="preserve">   </w:t>
      </w:r>
      <w:r w:rsidR="00FA2264">
        <w:rPr>
          <w:sz w:val="26"/>
          <w:szCs w:val="26"/>
        </w:rPr>
        <w:t xml:space="preserve">      </w:t>
      </w:r>
      <w:r w:rsidRPr="00240E77">
        <w:rPr>
          <w:sz w:val="26"/>
          <w:szCs w:val="26"/>
        </w:rPr>
        <w:t xml:space="preserve"> </w:t>
      </w:r>
      <w:r w:rsidR="00EE541C">
        <w:rPr>
          <w:sz w:val="26"/>
          <w:szCs w:val="26"/>
        </w:rPr>
        <w:t xml:space="preserve"> </w:t>
      </w:r>
      <w:r w:rsidRPr="00240E77">
        <w:rPr>
          <w:szCs w:val="28"/>
        </w:rPr>
        <w:t>1.</w:t>
      </w:r>
      <w:r w:rsidR="00121D6E">
        <w:rPr>
          <w:szCs w:val="28"/>
        </w:rPr>
        <w:t>3</w:t>
      </w:r>
      <w:r w:rsidRPr="00240E77">
        <w:rPr>
          <w:szCs w:val="28"/>
        </w:rPr>
        <w:t>.</w:t>
      </w:r>
      <w:r w:rsidR="008F5F36">
        <w:rPr>
          <w:szCs w:val="28"/>
        </w:rPr>
        <w:t>1</w:t>
      </w:r>
      <w:r w:rsidRPr="00240E77">
        <w:rPr>
          <w:szCs w:val="28"/>
        </w:rPr>
        <w:t>. в пункте 3 дополнить подпунктом 1</w:t>
      </w:r>
      <w:r w:rsidR="008F5F36">
        <w:rPr>
          <w:szCs w:val="28"/>
        </w:rPr>
        <w:t>6</w:t>
      </w:r>
      <w:r w:rsidR="00FA2264">
        <w:rPr>
          <w:szCs w:val="28"/>
        </w:rPr>
        <w:t xml:space="preserve"> следующего содержания:</w:t>
      </w:r>
    </w:p>
    <w:p w:rsidR="0056543D" w:rsidRPr="00240E77" w:rsidRDefault="008F5F36" w:rsidP="00EE541C">
      <w:pPr>
        <w:ind w:firstLine="708"/>
        <w:jc w:val="both"/>
        <w:rPr>
          <w:szCs w:val="28"/>
        </w:rPr>
      </w:pPr>
      <w:r>
        <w:rPr>
          <w:szCs w:val="28"/>
        </w:rPr>
        <w:t>«</w:t>
      </w:r>
      <w:r w:rsidRPr="008F5F36">
        <w:t xml:space="preserve">16) размер и порядок выплаты вознаграждения юридическому лицу, которое в соответствии с </w:t>
      </w:r>
      <w:hyperlink r:id="rId11" w:anchor="dst578" w:history="1">
        <w:r w:rsidRPr="006743AD">
          <w:rPr>
            <w:color w:val="000000"/>
          </w:rPr>
          <w:t>подпунктом 8.1 пункта 1 статьи 6</w:t>
        </w:r>
      </w:hyperlink>
      <w:r w:rsidRPr="008F5F36">
        <w:t xml:space="preserve"> </w:t>
      </w:r>
      <w:r w:rsidR="00674457" w:rsidRPr="00674457">
        <w:t>Федеральн</w:t>
      </w:r>
      <w:r w:rsidR="00674457">
        <w:t>ого</w:t>
      </w:r>
      <w:r w:rsidR="00674457" w:rsidRPr="00674457">
        <w:t xml:space="preserve"> закон</w:t>
      </w:r>
      <w:r w:rsidR="00674457">
        <w:t>а</w:t>
      </w:r>
      <w:r w:rsidR="00674457" w:rsidRPr="00674457">
        <w:t xml:space="preserve"> от 21.12.2001 № 178-ФЗ "О приватизации государственного и муниципального имущества"</w:t>
      </w:r>
      <w:r w:rsidR="00674457">
        <w:t xml:space="preserve"> </w:t>
      </w:r>
      <w:r w:rsidRPr="008F5F36">
        <w:t>осуществляет функции продавца муниципального имущества и (или) которому решениями органа местного самоуправления поручено организовать от имени собственника продажу приватизируемого муниципального имущества.</w:t>
      </w:r>
      <w:r w:rsidR="0056543D" w:rsidRPr="00240E77">
        <w:rPr>
          <w:szCs w:val="28"/>
        </w:rPr>
        <w:t>»</w:t>
      </w:r>
      <w:r w:rsidR="00674457">
        <w:rPr>
          <w:szCs w:val="28"/>
        </w:rPr>
        <w:t>;</w:t>
      </w:r>
      <w:r w:rsidR="0056543D" w:rsidRPr="00240E77">
        <w:rPr>
          <w:szCs w:val="28"/>
        </w:rPr>
        <w:t xml:space="preserve">    </w:t>
      </w:r>
    </w:p>
    <w:p w:rsidR="008F5F36" w:rsidRDefault="00FA2264" w:rsidP="0056543D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EE541C">
        <w:rPr>
          <w:szCs w:val="28"/>
        </w:rPr>
        <w:t xml:space="preserve">    </w:t>
      </w:r>
      <w:r>
        <w:rPr>
          <w:szCs w:val="28"/>
        </w:rPr>
        <w:t>1.</w:t>
      </w:r>
      <w:r w:rsidR="00121D6E">
        <w:rPr>
          <w:szCs w:val="28"/>
        </w:rPr>
        <w:t>3</w:t>
      </w:r>
      <w:r>
        <w:rPr>
          <w:szCs w:val="28"/>
        </w:rPr>
        <w:t>.2.</w:t>
      </w:r>
      <w:r w:rsidR="0056543D" w:rsidRPr="00240E77">
        <w:rPr>
          <w:szCs w:val="28"/>
        </w:rPr>
        <w:t xml:space="preserve">  </w:t>
      </w:r>
      <w:r w:rsidRPr="00240E77">
        <w:rPr>
          <w:szCs w:val="28"/>
        </w:rPr>
        <w:t xml:space="preserve">в пункте </w:t>
      </w:r>
      <w:r>
        <w:rPr>
          <w:szCs w:val="28"/>
        </w:rPr>
        <w:t>6</w:t>
      </w:r>
      <w:r w:rsidRPr="00240E77">
        <w:rPr>
          <w:szCs w:val="28"/>
        </w:rPr>
        <w:t xml:space="preserve"> </w:t>
      </w:r>
      <w:r>
        <w:rPr>
          <w:szCs w:val="28"/>
        </w:rPr>
        <w:t>подпункт</w:t>
      </w:r>
      <w:r w:rsidRPr="00240E77">
        <w:rPr>
          <w:szCs w:val="28"/>
        </w:rPr>
        <w:t xml:space="preserve"> </w:t>
      </w:r>
      <w:r>
        <w:rPr>
          <w:szCs w:val="28"/>
        </w:rPr>
        <w:t>5 изложить в следующей редакции:</w:t>
      </w:r>
    </w:p>
    <w:p w:rsidR="008F5F36" w:rsidRDefault="00FA2264" w:rsidP="00C363B3">
      <w:pPr>
        <w:spacing w:after="120"/>
        <w:ind w:firstLine="709"/>
        <w:jc w:val="both"/>
        <w:rPr>
          <w:szCs w:val="28"/>
        </w:rPr>
      </w:pPr>
      <w:r>
        <w:t>«5)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продажи;»</w:t>
      </w:r>
      <w:r w:rsidR="00674457">
        <w:t>.</w:t>
      </w:r>
    </w:p>
    <w:p w:rsidR="008F5F36" w:rsidRDefault="00417094" w:rsidP="00EE541C">
      <w:pPr>
        <w:ind w:firstLine="426"/>
        <w:jc w:val="both"/>
        <w:rPr>
          <w:szCs w:val="28"/>
        </w:rPr>
      </w:pPr>
      <w:r>
        <w:rPr>
          <w:szCs w:val="28"/>
        </w:rPr>
        <w:t xml:space="preserve">     1.4. В статье 6:</w:t>
      </w:r>
    </w:p>
    <w:p w:rsidR="00417094" w:rsidRDefault="00833E5C" w:rsidP="00EE541C">
      <w:pPr>
        <w:ind w:firstLine="426"/>
        <w:jc w:val="both"/>
        <w:rPr>
          <w:szCs w:val="28"/>
        </w:rPr>
      </w:pPr>
      <w:r>
        <w:rPr>
          <w:szCs w:val="28"/>
        </w:rPr>
        <w:t xml:space="preserve">     </w:t>
      </w:r>
      <w:r w:rsidR="00417094">
        <w:rPr>
          <w:szCs w:val="28"/>
        </w:rPr>
        <w:t>1</w:t>
      </w:r>
      <w:r w:rsidR="00C363B3">
        <w:rPr>
          <w:szCs w:val="28"/>
        </w:rPr>
        <w:t>.</w:t>
      </w:r>
      <w:r w:rsidR="00417094">
        <w:rPr>
          <w:szCs w:val="28"/>
        </w:rPr>
        <w:t xml:space="preserve">4.1. подпункт 5 пункта 1 </w:t>
      </w:r>
      <w:r>
        <w:rPr>
          <w:szCs w:val="28"/>
        </w:rPr>
        <w:t>признать утратившим силу;</w:t>
      </w:r>
    </w:p>
    <w:p w:rsidR="00CC6219" w:rsidRDefault="00833E5C" w:rsidP="00EE541C">
      <w:pPr>
        <w:ind w:firstLine="426"/>
        <w:jc w:val="both"/>
        <w:rPr>
          <w:szCs w:val="28"/>
        </w:rPr>
      </w:pPr>
      <w:r>
        <w:rPr>
          <w:szCs w:val="28"/>
        </w:rPr>
        <w:t xml:space="preserve"> </w:t>
      </w:r>
      <w:r w:rsidR="000E32F5">
        <w:rPr>
          <w:szCs w:val="28"/>
        </w:rPr>
        <w:t xml:space="preserve"> </w:t>
      </w:r>
      <w:r>
        <w:rPr>
          <w:szCs w:val="28"/>
        </w:rPr>
        <w:t xml:space="preserve">   1.4.2. пункт 3 изложить в </w:t>
      </w:r>
      <w:r w:rsidR="00CC6219">
        <w:rPr>
          <w:szCs w:val="28"/>
        </w:rPr>
        <w:t>следующей редакции:</w:t>
      </w:r>
    </w:p>
    <w:p w:rsidR="00C51831" w:rsidRPr="00EC55E8" w:rsidRDefault="00CC6219" w:rsidP="00EC55E8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szCs w:val="28"/>
        </w:rPr>
        <w:t>«3.</w:t>
      </w:r>
      <w:r w:rsidR="00833E5C">
        <w:rPr>
          <w:szCs w:val="28"/>
        </w:rPr>
        <w:t xml:space="preserve">  </w:t>
      </w:r>
      <w:r w:rsidRPr="00CC6219">
        <w:rPr>
          <w:rFonts w:eastAsia="Calibri"/>
          <w:szCs w:val="28"/>
        </w:rPr>
        <w:t xml:space="preserve">Продажа муниципального имущества способами, установленными </w:t>
      </w:r>
      <w:r>
        <w:rPr>
          <w:rFonts w:eastAsia="Calibri"/>
          <w:szCs w:val="28"/>
        </w:rPr>
        <w:t>подп</w:t>
      </w:r>
      <w:r w:rsidRPr="00CC6219">
        <w:rPr>
          <w:rFonts w:eastAsia="Calibri"/>
          <w:szCs w:val="28"/>
        </w:rPr>
        <w:t xml:space="preserve">унктами </w:t>
      </w:r>
      <w:r w:rsidR="005071B3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2-4, 6, 7</w:t>
      </w:r>
      <w:r w:rsidRPr="00CC621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пункта</w:t>
      </w:r>
      <w:r w:rsidRPr="00CC6219">
        <w:rPr>
          <w:rFonts w:eastAsia="Calibri"/>
          <w:szCs w:val="28"/>
        </w:rPr>
        <w:t xml:space="preserve"> 1 настоящей статьи, осуществля</w:t>
      </w:r>
      <w:r>
        <w:rPr>
          <w:rFonts w:eastAsia="Calibri"/>
          <w:szCs w:val="28"/>
        </w:rPr>
        <w:t>ется</w:t>
      </w:r>
      <w:r w:rsidRPr="00CC6219">
        <w:rPr>
          <w:rFonts w:eastAsia="Calibri"/>
          <w:szCs w:val="28"/>
        </w:rPr>
        <w:t xml:space="preserve"> в электронной форме с учетом особенностей, устано</w:t>
      </w:r>
      <w:r w:rsidR="005071B3">
        <w:rPr>
          <w:rFonts w:eastAsia="Calibri"/>
          <w:szCs w:val="28"/>
        </w:rPr>
        <w:t>вленных законом о приватизации.»</w:t>
      </w:r>
    </w:p>
    <w:p w:rsidR="00C51831" w:rsidRDefault="00C51831" w:rsidP="0056543D">
      <w:pPr>
        <w:jc w:val="both"/>
        <w:rPr>
          <w:szCs w:val="28"/>
        </w:rPr>
      </w:pPr>
    </w:p>
    <w:p w:rsidR="000B0ED5" w:rsidRDefault="000B0ED5" w:rsidP="006079B0">
      <w:pPr>
        <w:ind w:firstLine="708"/>
        <w:jc w:val="both"/>
        <w:rPr>
          <w:szCs w:val="28"/>
        </w:rPr>
      </w:pPr>
      <w:r>
        <w:rPr>
          <w:szCs w:val="28"/>
        </w:rPr>
        <w:t xml:space="preserve">2. Настоящее решение вступает в силу с момента официального опубликования, </w:t>
      </w:r>
      <w:r w:rsidRPr="000B0ED5">
        <w:rPr>
          <w:szCs w:val="28"/>
        </w:rPr>
        <w:t xml:space="preserve">и применяется к правоотношениям, возникшим с 01 </w:t>
      </w:r>
      <w:r>
        <w:rPr>
          <w:szCs w:val="28"/>
        </w:rPr>
        <w:t>июня</w:t>
      </w:r>
      <w:r w:rsidRPr="000B0ED5">
        <w:rPr>
          <w:szCs w:val="28"/>
        </w:rPr>
        <w:t xml:space="preserve"> 201</w:t>
      </w:r>
      <w:r>
        <w:rPr>
          <w:szCs w:val="28"/>
        </w:rPr>
        <w:t>9</w:t>
      </w:r>
      <w:r w:rsidRPr="000B0ED5">
        <w:rPr>
          <w:szCs w:val="28"/>
        </w:rPr>
        <w:t xml:space="preserve"> года.</w:t>
      </w:r>
    </w:p>
    <w:p w:rsidR="000B0ED5" w:rsidRDefault="000B0ED5" w:rsidP="006079B0">
      <w:pPr>
        <w:pStyle w:val="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заместителя председателя Милютинского районного Собрания депутатов Н.Н. Ходышеву.</w:t>
      </w:r>
    </w:p>
    <w:p w:rsidR="000B0ED5" w:rsidRDefault="000B0ED5" w:rsidP="000B0ED5">
      <w:pPr>
        <w:pStyle w:val="2"/>
        <w:rPr>
          <w:sz w:val="26"/>
          <w:szCs w:val="26"/>
        </w:rPr>
      </w:pPr>
    </w:p>
    <w:p w:rsidR="000B0ED5" w:rsidRDefault="000B0ED5" w:rsidP="000B0ED5">
      <w:pPr>
        <w:pStyle w:val="2"/>
        <w:rPr>
          <w:sz w:val="26"/>
          <w:szCs w:val="26"/>
        </w:rPr>
      </w:pPr>
    </w:p>
    <w:p w:rsidR="000B0ED5" w:rsidRDefault="000B0ED5" w:rsidP="000B0ED5">
      <w:pPr>
        <w:pStyle w:val="2"/>
        <w:rPr>
          <w:sz w:val="26"/>
          <w:szCs w:val="26"/>
          <w:lang w:val="x-none"/>
        </w:rPr>
      </w:pPr>
      <w:r>
        <w:rPr>
          <w:sz w:val="26"/>
          <w:szCs w:val="26"/>
        </w:rPr>
        <w:t>Председатель Собрания депутатов –</w:t>
      </w:r>
    </w:p>
    <w:p w:rsidR="000B0ED5" w:rsidRDefault="000B0ED5" w:rsidP="000B0ED5">
      <w:pPr>
        <w:pStyle w:val="2"/>
        <w:rPr>
          <w:sz w:val="26"/>
          <w:szCs w:val="26"/>
        </w:rPr>
      </w:pPr>
      <w:r>
        <w:rPr>
          <w:sz w:val="26"/>
          <w:szCs w:val="26"/>
        </w:rPr>
        <w:t>глава Милютинского района</w:t>
      </w:r>
      <w:r>
        <w:rPr>
          <w:sz w:val="26"/>
          <w:szCs w:val="26"/>
        </w:rPr>
        <w:tab/>
        <w:t xml:space="preserve">                                                            В.Ф. Третьяков                                                                          </w:t>
      </w:r>
    </w:p>
    <w:p w:rsidR="000B0ED5" w:rsidRDefault="000B0ED5" w:rsidP="000B0ED5">
      <w:pPr>
        <w:pStyle w:val="2"/>
        <w:rPr>
          <w:sz w:val="26"/>
          <w:szCs w:val="26"/>
        </w:rPr>
      </w:pPr>
    </w:p>
    <w:p w:rsidR="000B0ED5" w:rsidRDefault="000B0ED5" w:rsidP="000B0ED5">
      <w:pPr>
        <w:pStyle w:val="2"/>
        <w:rPr>
          <w:sz w:val="26"/>
          <w:szCs w:val="26"/>
        </w:rPr>
      </w:pPr>
    </w:p>
    <w:p w:rsidR="000B0ED5" w:rsidRDefault="000B0ED5" w:rsidP="000B0ED5">
      <w:pPr>
        <w:tabs>
          <w:tab w:val="left" w:pos="6060"/>
        </w:tabs>
        <w:jc w:val="both"/>
        <w:rPr>
          <w:sz w:val="16"/>
          <w:szCs w:val="16"/>
        </w:rPr>
      </w:pPr>
      <w:r>
        <w:rPr>
          <w:sz w:val="16"/>
          <w:szCs w:val="16"/>
        </w:rPr>
        <w:t>Проект вносит</w:t>
      </w:r>
      <w:r>
        <w:rPr>
          <w:sz w:val="16"/>
          <w:szCs w:val="16"/>
        </w:rPr>
        <w:tab/>
      </w:r>
    </w:p>
    <w:p w:rsidR="000B0ED5" w:rsidRDefault="000B0ED5" w:rsidP="000B0ED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Отдел по управлению </w:t>
      </w:r>
    </w:p>
    <w:p w:rsidR="000B0ED5" w:rsidRDefault="000B0ED5" w:rsidP="000B0ED5">
      <w:pPr>
        <w:jc w:val="both"/>
        <w:rPr>
          <w:sz w:val="16"/>
          <w:szCs w:val="16"/>
        </w:rPr>
      </w:pPr>
      <w:r>
        <w:rPr>
          <w:sz w:val="16"/>
          <w:szCs w:val="16"/>
        </w:rPr>
        <w:t>муниципальным имуществом</w:t>
      </w:r>
    </w:p>
    <w:p w:rsidR="000B0ED5" w:rsidRDefault="000B0ED5" w:rsidP="000B0ED5">
      <w:pPr>
        <w:jc w:val="both"/>
        <w:rPr>
          <w:sz w:val="16"/>
          <w:szCs w:val="16"/>
        </w:rPr>
      </w:pPr>
    </w:p>
    <w:p w:rsidR="000B0ED5" w:rsidRDefault="000B0ED5" w:rsidP="000B0ED5">
      <w:pPr>
        <w:pStyle w:val="2"/>
        <w:jc w:val="both"/>
      </w:pPr>
    </w:p>
    <w:p w:rsidR="008D2BDE" w:rsidRPr="0076422E" w:rsidRDefault="00470B0C" w:rsidP="00685906">
      <w:pPr>
        <w:tabs>
          <w:tab w:val="left" w:pos="7530"/>
        </w:tabs>
        <w:rPr>
          <w:sz w:val="22"/>
          <w:szCs w:val="22"/>
        </w:rPr>
      </w:pPr>
      <w:r>
        <w:rPr>
          <w:sz w:val="20"/>
        </w:rPr>
        <w:tab/>
      </w:r>
    </w:p>
    <w:sectPr w:rsidR="008D2BDE" w:rsidRPr="0076422E" w:rsidSect="00F96E98">
      <w:pgSz w:w="11906" w:h="16838"/>
      <w:pgMar w:top="284" w:right="85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4ED" w:rsidRDefault="002074ED" w:rsidP="0076422E">
      <w:r>
        <w:separator/>
      </w:r>
    </w:p>
  </w:endnote>
  <w:endnote w:type="continuationSeparator" w:id="0">
    <w:p w:rsidR="002074ED" w:rsidRDefault="002074ED" w:rsidP="0076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4ED" w:rsidRDefault="002074ED" w:rsidP="0076422E">
      <w:r>
        <w:separator/>
      </w:r>
    </w:p>
  </w:footnote>
  <w:footnote w:type="continuationSeparator" w:id="0">
    <w:p w:rsidR="002074ED" w:rsidRDefault="002074ED" w:rsidP="00764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A7204"/>
    <w:multiLevelType w:val="multilevel"/>
    <w:tmpl w:val="4724BAF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2160"/>
      </w:pPr>
      <w:rPr>
        <w:rFonts w:hint="default"/>
      </w:rPr>
    </w:lvl>
  </w:abstractNum>
  <w:abstractNum w:abstractNumId="1" w15:restartNumberingAfterBreak="0">
    <w:nsid w:val="42E7627A"/>
    <w:multiLevelType w:val="hybridMultilevel"/>
    <w:tmpl w:val="7850213A"/>
    <w:lvl w:ilvl="0" w:tplc="0C3CCB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3DC4F08">
      <w:numFmt w:val="none"/>
      <w:lvlText w:val=""/>
      <w:lvlJc w:val="left"/>
      <w:pPr>
        <w:tabs>
          <w:tab w:val="num" w:pos="360"/>
        </w:tabs>
      </w:pPr>
    </w:lvl>
    <w:lvl w:ilvl="2" w:tplc="4E9C338E">
      <w:numFmt w:val="none"/>
      <w:lvlText w:val=""/>
      <w:lvlJc w:val="left"/>
      <w:pPr>
        <w:tabs>
          <w:tab w:val="num" w:pos="360"/>
        </w:tabs>
      </w:pPr>
    </w:lvl>
    <w:lvl w:ilvl="3" w:tplc="5150FFC8">
      <w:numFmt w:val="none"/>
      <w:lvlText w:val=""/>
      <w:lvlJc w:val="left"/>
      <w:pPr>
        <w:tabs>
          <w:tab w:val="num" w:pos="360"/>
        </w:tabs>
      </w:pPr>
    </w:lvl>
    <w:lvl w:ilvl="4" w:tplc="63808228">
      <w:numFmt w:val="none"/>
      <w:lvlText w:val=""/>
      <w:lvlJc w:val="left"/>
      <w:pPr>
        <w:tabs>
          <w:tab w:val="num" w:pos="360"/>
        </w:tabs>
      </w:pPr>
    </w:lvl>
    <w:lvl w:ilvl="5" w:tplc="BF6C28E2">
      <w:numFmt w:val="none"/>
      <w:lvlText w:val=""/>
      <w:lvlJc w:val="left"/>
      <w:pPr>
        <w:tabs>
          <w:tab w:val="num" w:pos="360"/>
        </w:tabs>
      </w:pPr>
    </w:lvl>
    <w:lvl w:ilvl="6" w:tplc="D9728AC4">
      <w:numFmt w:val="none"/>
      <w:lvlText w:val=""/>
      <w:lvlJc w:val="left"/>
      <w:pPr>
        <w:tabs>
          <w:tab w:val="num" w:pos="360"/>
        </w:tabs>
      </w:pPr>
    </w:lvl>
    <w:lvl w:ilvl="7" w:tplc="F266DC06">
      <w:numFmt w:val="none"/>
      <w:lvlText w:val=""/>
      <w:lvlJc w:val="left"/>
      <w:pPr>
        <w:tabs>
          <w:tab w:val="num" w:pos="360"/>
        </w:tabs>
      </w:pPr>
    </w:lvl>
    <w:lvl w:ilvl="8" w:tplc="9638641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7E48556B"/>
    <w:multiLevelType w:val="hybridMultilevel"/>
    <w:tmpl w:val="2246488A"/>
    <w:lvl w:ilvl="0" w:tplc="3CBC714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76E"/>
    <w:rsid w:val="00017D65"/>
    <w:rsid w:val="00025283"/>
    <w:rsid w:val="0002698D"/>
    <w:rsid w:val="00032A83"/>
    <w:rsid w:val="00033F3A"/>
    <w:rsid w:val="00042B73"/>
    <w:rsid w:val="00045B4A"/>
    <w:rsid w:val="000658C9"/>
    <w:rsid w:val="00067809"/>
    <w:rsid w:val="0007154A"/>
    <w:rsid w:val="000A084C"/>
    <w:rsid w:val="000B0ED5"/>
    <w:rsid w:val="000B3947"/>
    <w:rsid w:val="000D48EB"/>
    <w:rsid w:val="000D6C1F"/>
    <w:rsid w:val="000E21A3"/>
    <w:rsid w:val="000E32F5"/>
    <w:rsid w:val="000E64F3"/>
    <w:rsid w:val="000F371D"/>
    <w:rsid w:val="00102880"/>
    <w:rsid w:val="00121D6E"/>
    <w:rsid w:val="001231FC"/>
    <w:rsid w:val="00126F0C"/>
    <w:rsid w:val="0017049A"/>
    <w:rsid w:val="00172A5F"/>
    <w:rsid w:val="0018235F"/>
    <w:rsid w:val="00182534"/>
    <w:rsid w:val="001917F1"/>
    <w:rsid w:val="00196C0F"/>
    <w:rsid w:val="001C08E2"/>
    <w:rsid w:val="001D1828"/>
    <w:rsid w:val="001D2601"/>
    <w:rsid w:val="001D626D"/>
    <w:rsid w:val="001E22D1"/>
    <w:rsid w:val="001F30FA"/>
    <w:rsid w:val="002074ED"/>
    <w:rsid w:val="00210C54"/>
    <w:rsid w:val="00211804"/>
    <w:rsid w:val="00213222"/>
    <w:rsid w:val="0023106C"/>
    <w:rsid w:val="00232463"/>
    <w:rsid w:val="00240E77"/>
    <w:rsid w:val="00244E83"/>
    <w:rsid w:val="00245ACB"/>
    <w:rsid w:val="00255B45"/>
    <w:rsid w:val="00287D4D"/>
    <w:rsid w:val="002B2315"/>
    <w:rsid w:val="002B461A"/>
    <w:rsid w:val="002B4CBD"/>
    <w:rsid w:val="002B65B1"/>
    <w:rsid w:val="002D7BB3"/>
    <w:rsid w:val="002E0975"/>
    <w:rsid w:val="002E44D6"/>
    <w:rsid w:val="002E576E"/>
    <w:rsid w:val="002F73F8"/>
    <w:rsid w:val="00320E74"/>
    <w:rsid w:val="003407FB"/>
    <w:rsid w:val="003503E1"/>
    <w:rsid w:val="00366415"/>
    <w:rsid w:val="00372B64"/>
    <w:rsid w:val="003760C4"/>
    <w:rsid w:val="0038669D"/>
    <w:rsid w:val="003A79ED"/>
    <w:rsid w:val="003C7213"/>
    <w:rsid w:val="003D2D21"/>
    <w:rsid w:val="003F19CC"/>
    <w:rsid w:val="00400B32"/>
    <w:rsid w:val="0041096A"/>
    <w:rsid w:val="00415E14"/>
    <w:rsid w:val="00417094"/>
    <w:rsid w:val="0045529B"/>
    <w:rsid w:val="00470B0C"/>
    <w:rsid w:val="00493965"/>
    <w:rsid w:val="004A01E2"/>
    <w:rsid w:val="004A1913"/>
    <w:rsid w:val="004A555A"/>
    <w:rsid w:val="004D6B4E"/>
    <w:rsid w:val="00503157"/>
    <w:rsid w:val="00505AFD"/>
    <w:rsid w:val="005071B3"/>
    <w:rsid w:val="00532395"/>
    <w:rsid w:val="00532768"/>
    <w:rsid w:val="0054326A"/>
    <w:rsid w:val="00544601"/>
    <w:rsid w:val="00555CB5"/>
    <w:rsid w:val="0056543D"/>
    <w:rsid w:val="00565894"/>
    <w:rsid w:val="00573DF9"/>
    <w:rsid w:val="0057763D"/>
    <w:rsid w:val="005A2C91"/>
    <w:rsid w:val="005A3C04"/>
    <w:rsid w:val="005B4F43"/>
    <w:rsid w:val="005E506A"/>
    <w:rsid w:val="005F2B64"/>
    <w:rsid w:val="006079B0"/>
    <w:rsid w:val="00624F94"/>
    <w:rsid w:val="0064179A"/>
    <w:rsid w:val="0064233C"/>
    <w:rsid w:val="00656FBC"/>
    <w:rsid w:val="006743AD"/>
    <w:rsid w:val="00674457"/>
    <w:rsid w:val="00685906"/>
    <w:rsid w:val="006F33AD"/>
    <w:rsid w:val="00710178"/>
    <w:rsid w:val="00711197"/>
    <w:rsid w:val="00731821"/>
    <w:rsid w:val="00731B24"/>
    <w:rsid w:val="00737923"/>
    <w:rsid w:val="00747AB9"/>
    <w:rsid w:val="00760401"/>
    <w:rsid w:val="0076422E"/>
    <w:rsid w:val="007664B0"/>
    <w:rsid w:val="00775C89"/>
    <w:rsid w:val="007761AC"/>
    <w:rsid w:val="00782095"/>
    <w:rsid w:val="007A5769"/>
    <w:rsid w:val="007E0AC5"/>
    <w:rsid w:val="007E61E4"/>
    <w:rsid w:val="007E6DC2"/>
    <w:rsid w:val="00805E3F"/>
    <w:rsid w:val="00812748"/>
    <w:rsid w:val="008332B0"/>
    <w:rsid w:val="00833E5C"/>
    <w:rsid w:val="0087194F"/>
    <w:rsid w:val="00883B82"/>
    <w:rsid w:val="008850AD"/>
    <w:rsid w:val="00891D88"/>
    <w:rsid w:val="008C2C0D"/>
    <w:rsid w:val="008D260B"/>
    <w:rsid w:val="008D2BDE"/>
    <w:rsid w:val="008E351A"/>
    <w:rsid w:val="008F5F36"/>
    <w:rsid w:val="00912980"/>
    <w:rsid w:val="00913E87"/>
    <w:rsid w:val="009205D7"/>
    <w:rsid w:val="009A2634"/>
    <w:rsid w:val="009B299F"/>
    <w:rsid w:val="009C067B"/>
    <w:rsid w:val="009F7A67"/>
    <w:rsid w:val="00A03E5E"/>
    <w:rsid w:val="00A1191D"/>
    <w:rsid w:val="00A34F9C"/>
    <w:rsid w:val="00A53AD9"/>
    <w:rsid w:val="00A57709"/>
    <w:rsid w:val="00A668FF"/>
    <w:rsid w:val="00A842CF"/>
    <w:rsid w:val="00A923B4"/>
    <w:rsid w:val="00AA597C"/>
    <w:rsid w:val="00AD0BAE"/>
    <w:rsid w:val="00AE3E0C"/>
    <w:rsid w:val="00AE7107"/>
    <w:rsid w:val="00AF733A"/>
    <w:rsid w:val="00B03A78"/>
    <w:rsid w:val="00B2129A"/>
    <w:rsid w:val="00B30DFD"/>
    <w:rsid w:val="00B31C91"/>
    <w:rsid w:val="00B3389E"/>
    <w:rsid w:val="00B401A7"/>
    <w:rsid w:val="00B46454"/>
    <w:rsid w:val="00B47652"/>
    <w:rsid w:val="00B5112C"/>
    <w:rsid w:val="00B567B2"/>
    <w:rsid w:val="00B6375B"/>
    <w:rsid w:val="00B70845"/>
    <w:rsid w:val="00B7569B"/>
    <w:rsid w:val="00B82ACC"/>
    <w:rsid w:val="00BA1890"/>
    <w:rsid w:val="00BA766F"/>
    <w:rsid w:val="00BB1864"/>
    <w:rsid w:val="00BC263F"/>
    <w:rsid w:val="00BC2ED8"/>
    <w:rsid w:val="00BE528F"/>
    <w:rsid w:val="00BE7379"/>
    <w:rsid w:val="00BF60E6"/>
    <w:rsid w:val="00C0619A"/>
    <w:rsid w:val="00C1229A"/>
    <w:rsid w:val="00C24B7D"/>
    <w:rsid w:val="00C32217"/>
    <w:rsid w:val="00C363B3"/>
    <w:rsid w:val="00C43205"/>
    <w:rsid w:val="00C463FA"/>
    <w:rsid w:val="00C50326"/>
    <w:rsid w:val="00C51831"/>
    <w:rsid w:val="00C57F85"/>
    <w:rsid w:val="00C83884"/>
    <w:rsid w:val="00CA079E"/>
    <w:rsid w:val="00CC3ABF"/>
    <w:rsid w:val="00CC6219"/>
    <w:rsid w:val="00CD35D2"/>
    <w:rsid w:val="00CF01D6"/>
    <w:rsid w:val="00D06CE2"/>
    <w:rsid w:val="00D14BCE"/>
    <w:rsid w:val="00D179F6"/>
    <w:rsid w:val="00D63426"/>
    <w:rsid w:val="00D63E77"/>
    <w:rsid w:val="00DA3910"/>
    <w:rsid w:val="00DB44B3"/>
    <w:rsid w:val="00DF539A"/>
    <w:rsid w:val="00DF60CA"/>
    <w:rsid w:val="00E23FEB"/>
    <w:rsid w:val="00E400D7"/>
    <w:rsid w:val="00E627BE"/>
    <w:rsid w:val="00E817C8"/>
    <w:rsid w:val="00E82CC3"/>
    <w:rsid w:val="00E84780"/>
    <w:rsid w:val="00E91FBA"/>
    <w:rsid w:val="00E971B9"/>
    <w:rsid w:val="00EC40B8"/>
    <w:rsid w:val="00EC55E8"/>
    <w:rsid w:val="00EC7113"/>
    <w:rsid w:val="00ED3EED"/>
    <w:rsid w:val="00EE541C"/>
    <w:rsid w:val="00F07E11"/>
    <w:rsid w:val="00F33B3D"/>
    <w:rsid w:val="00F35B1F"/>
    <w:rsid w:val="00F743EE"/>
    <w:rsid w:val="00F75FE7"/>
    <w:rsid w:val="00F96E98"/>
    <w:rsid w:val="00FA0C46"/>
    <w:rsid w:val="00FA2264"/>
    <w:rsid w:val="00FA4D03"/>
    <w:rsid w:val="00FB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3936D8-97F7-4E45-967D-C8E90D79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both"/>
    </w:pPr>
  </w:style>
  <w:style w:type="paragraph" w:styleId="2">
    <w:name w:val="Body Text 2"/>
    <w:basedOn w:val="a"/>
    <w:link w:val="20"/>
    <w:semiHidden/>
    <w:rPr>
      <w:sz w:val="24"/>
    </w:rPr>
  </w:style>
  <w:style w:type="paragraph" w:styleId="a5">
    <w:name w:val="Body Text Indent"/>
    <w:basedOn w:val="a"/>
    <w:link w:val="a6"/>
    <w:semiHidden/>
    <w:pPr>
      <w:ind w:left="360" w:firstLine="388"/>
    </w:pPr>
  </w:style>
  <w:style w:type="paragraph" w:styleId="a7">
    <w:name w:val="Balloon Text"/>
    <w:basedOn w:val="a"/>
    <w:link w:val="a8"/>
    <w:uiPriority w:val="99"/>
    <w:semiHidden/>
    <w:unhideWhenUsed/>
    <w:rsid w:val="002B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B231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642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6422E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7642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6422E"/>
    <w:rPr>
      <w:sz w:val="28"/>
      <w:szCs w:val="24"/>
    </w:rPr>
  </w:style>
  <w:style w:type="table" w:styleId="ad">
    <w:name w:val="Table Grid"/>
    <w:basedOn w:val="a1"/>
    <w:uiPriority w:val="59"/>
    <w:rsid w:val="00764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semiHidden/>
    <w:rsid w:val="00B2129A"/>
    <w:rPr>
      <w:sz w:val="28"/>
      <w:szCs w:val="24"/>
    </w:rPr>
  </w:style>
  <w:style w:type="character" w:customStyle="1" w:styleId="a6">
    <w:name w:val="Основной текст с отступом Знак"/>
    <w:link w:val="a5"/>
    <w:semiHidden/>
    <w:rsid w:val="00B82ACC"/>
    <w:rPr>
      <w:sz w:val="28"/>
      <w:szCs w:val="24"/>
    </w:rPr>
  </w:style>
  <w:style w:type="paragraph" w:customStyle="1" w:styleId="ConsPlusNormal">
    <w:name w:val="ConsPlusNormal"/>
    <w:rsid w:val="00624F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unhideWhenUsed/>
    <w:rsid w:val="00A57709"/>
    <w:rPr>
      <w:color w:val="0000FF"/>
      <w:u w:val="single"/>
    </w:rPr>
  </w:style>
  <w:style w:type="character" w:customStyle="1" w:styleId="blk">
    <w:name w:val="blk"/>
    <w:rsid w:val="0056543D"/>
  </w:style>
  <w:style w:type="paragraph" w:styleId="af">
    <w:name w:val="Normal (Web)"/>
    <w:basedOn w:val="a"/>
    <w:uiPriority w:val="99"/>
    <w:unhideWhenUsed/>
    <w:rsid w:val="00240E77"/>
    <w:pPr>
      <w:spacing w:before="100" w:beforeAutospacing="1" w:after="100" w:afterAutospacing="1"/>
    </w:pPr>
    <w:rPr>
      <w:sz w:val="24"/>
    </w:rPr>
  </w:style>
  <w:style w:type="character" w:customStyle="1" w:styleId="20">
    <w:name w:val="Основной текст 2 Знак"/>
    <w:link w:val="2"/>
    <w:semiHidden/>
    <w:rsid w:val="000B0E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21528/f7162b65bba1aa84cd589598ae2ba0c6a16bf0b7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21528/f7162b65bba1aa84cd589598ae2ba0c6a16bf0b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372D-D29F-4EE6-81B4-4EC8DB98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Buhgalter</Company>
  <LinksUpToDate>false</LinksUpToDate>
  <CharactersWithSpaces>4894</CharactersWithSpaces>
  <SharedDoc>false</SharedDoc>
  <HLinks>
    <vt:vector size="18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http://www.consultant.ru/document/cons_doc_LAW_321528/f7162b65bba1aa84cd589598ae2ba0c6a16bf0b7/</vt:lpwstr>
      </vt:variant>
      <vt:variant>
        <vt:lpwstr>dst578</vt:lpwstr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786554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http://www.consultant.ru/document/cons_doc_LAW_321528/f7162b65bba1aa84cd589598ae2ba0c6a16bf0b7/</vt:lpwstr>
      </vt:variant>
      <vt:variant>
        <vt:lpwstr>dst578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Farmer</dc:creator>
  <cp:keywords/>
  <cp:lastModifiedBy>Притыкин М.Ю.</cp:lastModifiedBy>
  <cp:revision>2</cp:revision>
  <cp:lastPrinted>2019-07-22T08:02:00Z</cp:lastPrinted>
  <dcterms:created xsi:type="dcterms:W3CDTF">2019-07-25T07:25:00Z</dcterms:created>
  <dcterms:modified xsi:type="dcterms:W3CDTF">2019-07-25T07:25:00Z</dcterms:modified>
</cp:coreProperties>
</file>