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7B45" w:rsidRDefault="00A67B45" w:rsidP="00A67B45">
      <w:pPr>
        <w:pStyle w:val="a3"/>
        <w:tabs>
          <w:tab w:val="center" w:pos="4677"/>
          <w:tab w:val="left" w:pos="5160"/>
        </w:tabs>
        <w:jc w:val="both"/>
      </w:pPr>
      <w:r>
        <w:rPr>
          <w:noProof/>
        </w:rPr>
        <w:drawing>
          <wp:anchor distT="0" distB="0" distL="114300" distR="114300" simplePos="0" relativeHeight="251659264" behindDoc="1" locked="0" layoutInCell="1" allowOverlap="1">
            <wp:simplePos x="0" y="0"/>
            <wp:positionH relativeFrom="column">
              <wp:posOffset>2738755</wp:posOffset>
            </wp:positionH>
            <wp:positionV relativeFrom="paragraph">
              <wp:posOffset>3810</wp:posOffset>
            </wp:positionV>
            <wp:extent cx="619125" cy="571500"/>
            <wp:effectExtent l="0" t="0" r="952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9125"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67B45" w:rsidRDefault="00A67B45" w:rsidP="00A67B45"/>
    <w:p w:rsidR="00A67B45" w:rsidRDefault="00A67B45" w:rsidP="00A67B45">
      <w:pPr>
        <w:jc w:val="center"/>
      </w:pPr>
    </w:p>
    <w:p w:rsidR="00A67B45" w:rsidRDefault="00A67B45" w:rsidP="00A67B45">
      <w:pPr>
        <w:jc w:val="center"/>
      </w:pPr>
    </w:p>
    <w:p w:rsidR="00A67B45" w:rsidRPr="002A5A25" w:rsidRDefault="00A67B45" w:rsidP="00A67B45">
      <w:pPr>
        <w:jc w:val="center"/>
        <w:rPr>
          <w:sz w:val="28"/>
          <w:szCs w:val="28"/>
        </w:rPr>
      </w:pPr>
      <w:r w:rsidRPr="002A5A25">
        <w:rPr>
          <w:sz w:val="28"/>
          <w:szCs w:val="28"/>
        </w:rPr>
        <w:t>РОСТОВСКАЯ ОБЛАСТЬ</w:t>
      </w:r>
    </w:p>
    <w:p w:rsidR="00A67B45" w:rsidRPr="002A5A25" w:rsidRDefault="00A67B45" w:rsidP="00A67B45">
      <w:pPr>
        <w:jc w:val="center"/>
        <w:rPr>
          <w:sz w:val="28"/>
          <w:szCs w:val="28"/>
        </w:rPr>
      </w:pPr>
      <w:r>
        <w:rPr>
          <w:sz w:val="28"/>
          <w:szCs w:val="28"/>
        </w:rPr>
        <w:t>АДМИНИСТРА</w:t>
      </w:r>
      <w:r w:rsidRPr="002A5A25">
        <w:rPr>
          <w:sz w:val="28"/>
          <w:szCs w:val="28"/>
        </w:rPr>
        <w:t>ЦИЯ МИЛЮТИНСКОГО РАЙОНА</w:t>
      </w:r>
    </w:p>
    <w:p w:rsidR="00A67B45" w:rsidRPr="002A5A25" w:rsidRDefault="00A67B45" w:rsidP="00A67B45">
      <w:pPr>
        <w:jc w:val="center"/>
        <w:rPr>
          <w:sz w:val="28"/>
          <w:szCs w:val="28"/>
        </w:rPr>
      </w:pPr>
    </w:p>
    <w:p w:rsidR="00A67B45" w:rsidRPr="002A5A25" w:rsidRDefault="00A67B45" w:rsidP="00A67B45">
      <w:pPr>
        <w:jc w:val="center"/>
        <w:rPr>
          <w:sz w:val="28"/>
          <w:szCs w:val="28"/>
        </w:rPr>
      </w:pPr>
      <w:r w:rsidRPr="002A5A25">
        <w:rPr>
          <w:sz w:val="28"/>
          <w:szCs w:val="28"/>
        </w:rPr>
        <w:t>ПОСТАНОВЛЕНИЕ</w:t>
      </w:r>
    </w:p>
    <w:p w:rsidR="00A67B45" w:rsidRDefault="00A67B45" w:rsidP="00A67B45">
      <w:pPr>
        <w:jc w:val="both"/>
        <w:rPr>
          <w:sz w:val="28"/>
          <w:szCs w:val="28"/>
        </w:rPr>
      </w:pPr>
    </w:p>
    <w:p w:rsidR="00A67B45" w:rsidRDefault="00A67B45" w:rsidP="00A67B45">
      <w:pPr>
        <w:jc w:val="center"/>
        <w:rPr>
          <w:sz w:val="28"/>
          <w:szCs w:val="28"/>
        </w:rPr>
      </w:pPr>
      <w:r>
        <w:rPr>
          <w:sz w:val="28"/>
          <w:szCs w:val="28"/>
        </w:rPr>
        <w:t>31.01.2018</w:t>
      </w:r>
      <w:r>
        <w:rPr>
          <w:sz w:val="28"/>
          <w:szCs w:val="28"/>
        </w:rPr>
        <w:tab/>
        <w:t>№ 53</w:t>
      </w:r>
    </w:p>
    <w:p w:rsidR="00A67B45" w:rsidRPr="0093274F" w:rsidRDefault="00A67B45" w:rsidP="00A67B45">
      <w:pPr>
        <w:jc w:val="center"/>
        <w:rPr>
          <w:sz w:val="26"/>
          <w:szCs w:val="26"/>
        </w:rPr>
      </w:pPr>
    </w:p>
    <w:p w:rsidR="00A67B45" w:rsidRDefault="00A67B45" w:rsidP="00A67B45">
      <w:pPr>
        <w:jc w:val="center"/>
        <w:rPr>
          <w:sz w:val="28"/>
          <w:szCs w:val="28"/>
        </w:rPr>
      </w:pPr>
      <w:r w:rsidRPr="002A5A25">
        <w:rPr>
          <w:sz w:val="28"/>
          <w:szCs w:val="28"/>
        </w:rPr>
        <w:t>ст. Милютинская</w:t>
      </w:r>
    </w:p>
    <w:p w:rsidR="00021C7D" w:rsidRDefault="00021C7D" w:rsidP="002A5A25">
      <w:pPr>
        <w:jc w:val="both"/>
        <w:rPr>
          <w:sz w:val="28"/>
          <w:szCs w:val="28"/>
        </w:rPr>
      </w:pPr>
    </w:p>
    <w:p w:rsidR="00403B6F" w:rsidRPr="00A67B45" w:rsidRDefault="00021C7D" w:rsidP="00403B6F">
      <w:pPr>
        <w:shd w:val="clear" w:color="auto" w:fill="FFFFFF"/>
        <w:jc w:val="center"/>
        <w:rPr>
          <w:b/>
          <w:kern w:val="2"/>
          <w:sz w:val="26"/>
          <w:szCs w:val="26"/>
        </w:rPr>
      </w:pPr>
      <w:bookmarkStart w:id="0" w:name="_GoBack"/>
      <w:r w:rsidRPr="00A67B45">
        <w:rPr>
          <w:b/>
          <w:sz w:val="26"/>
          <w:szCs w:val="26"/>
          <w:lang w:eastAsia="en-US"/>
        </w:rPr>
        <w:t>Об использовании в 201</w:t>
      </w:r>
      <w:r w:rsidR="00650AF0" w:rsidRPr="00A67B45">
        <w:rPr>
          <w:b/>
          <w:sz w:val="26"/>
          <w:szCs w:val="26"/>
          <w:lang w:eastAsia="en-US"/>
        </w:rPr>
        <w:t>8</w:t>
      </w:r>
      <w:r w:rsidRPr="00A67B45">
        <w:rPr>
          <w:b/>
          <w:sz w:val="26"/>
          <w:szCs w:val="26"/>
          <w:lang w:eastAsia="en-US"/>
        </w:rPr>
        <w:t xml:space="preserve"> году </w:t>
      </w:r>
      <w:r w:rsidR="00403B6F" w:rsidRPr="00A67B45">
        <w:rPr>
          <w:b/>
          <w:kern w:val="2"/>
          <w:sz w:val="26"/>
          <w:szCs w:val="26"/>
        </w:rPr>
        <w:t xml:space="preserve">субсидии </w:t>
      </w:r>
    </w:p>
    <w:p w:rsidR="00021C7D" w:rsidRPr="00A67B45" w:rsidRDefault="00403B6F" w:rsidP="00403B6F">
      <w:pPr>
        <w:shd w:val="clear" w:color="auto" w:fill="FFFFFF"/>
        <w:jc w:val="center"/>
        <w:rPr>
          <w:b/>
          <w:sz w:val="26"/>
          <w:szCs w:val="26"/>
          <w:lang w:eastAsia="en-US"/>
        </w:rPr>
      </w:pPr>
      <w:r w:rsidRPr="00A67B45">
        <w:rPr>
          <w:b/>
          <w:sz w:val="26"/>
          <w:szCs w:val="26"/>
        </w:rPr>
        <w:t xml:space="preserve">на </w:t>
      </w:r>
      <w:proofErr w:type="spellStart"/>
      <w:r w:rsidRPr="00A67B45">
        <w:rPr>
          <w:b/>
          <w:sz w:val="26"/>
          <w:szCs w:val="26"/>
        </w:rPr>
        <w:t>софинансирование</w:t>
      </w:r>
      <w:proofErr w:type="spellEnd"/>
      <w:r w:rsidRPr="00A67B45">
        <w:rPr>
          <w:b/>
          <w:sz w:val="26"/>
          <w:szCs w:val="26"/>
        </w:rPr>
        <w:t xml:space="preserve"> </w:t>
      </w:r>
      <w:r w:rsidR="00F535D7" w:rsidRPr="00A67B45">
        <w:rPr>
          <w:b/>
          <w:sz w:val="26"/>
          <w:szCs w:val="26"/>
        </w:rPr>
        <w:t>повышения заработной</w:t>
      </w:r>
      <w:r w:rsidRPr="00A67B45">
        <w:rPr>
          <w:b/>
          <w:sz w:val="26"/>
          <w:szCs w:val="26"/>
        </w:rPr>
        <w:t xml:space="preserve"> платы работникам муниципальных учреждений культуры</w:t>
      </w:r>
      <w:bookmarkEnd w:id="0"/>
    </w:p>
    <w:p w:rsidR="00021C7D" w:rsidRPr="00A67B45" w:rsidRDefault="00021C7D" w:rsidP="00650AF0">
      <w:pPr>
        <w:jc w:val="both"/>
        <w:rPr>
          <w:rFonts w:eastAsia="Calibri"/>
          <w:sz w:val="26"/>
          <w:szCs w:val="26"/>
        </w:rPr>
      </w:pPr>
    </w:p>
    <w:p w:rsidR="00650AF0" w:rsidRPr="00A67B45" w:rsidRDefault="00021C7D" w:rsidP="00A67B45">
      <w:pPr>
        <w:keepNext/>
        <w:keepLines/>
        <w:autoSpaceDE w:val="0"/>
        <w:autoSpaceDN w:val="0"/>
        <w:adjustRightInd w:val="0"/>
        <w:jc w:val="both"/>
        <w:rPr>
          <w:kern w:val="2"/>
          <w:sz w:val="26"/>
          <w:szCs w:val="26"/>
        </w:rPr>
      </w:pPr>
      <w:r w:rsidRPr="00A67B45">
        <w:rPr>
          <w:rFonts w:eastAsia="Times New Roman CYR"/>
          <w:sz w:val="26"/>
          <w:szCs w:val="26"/>
        </w:rPr>
        <w:tab/>
        <w:t xml:space="preserve">В соответствии </w:t>
      </w:r>
      <w:r w:rsidRPr="00A67B45">
        <w:rPr>
          <w:rFonts w:eastAsia="Times New Roman CYR"/>
          <w:color w:val="000000"/>
          <w:sz w:val="26"/>
          <w:szCs w:val="26"/>
        </w:rPr>
        <w:t>с Указом Президента Российской Федерации от</w:t>
      </w:r>
      <w:r w:rsidR="00650AF0" w:rsidRPr="00A67B45">
        <w:rPr>
          <w:rFonts w:eastAsia="Times New Roman CYR"/>
          <w:color w:val="000000"/>
          <w:sz w:val="26"/>
          <w:szCs w:val="26"/>
        </w:rPr>
        <w:t xml:space="preserve"> </w:t>
      </w:r>
      <w:r w:rsidRPr="00A67B45">
        <w:rPr>
          <w:rFonts w:eastAsia="Times New Roman CYR"/>
          <w:color w:val="000000"/>
          <w:sz w:val="26"/>
          <w:szCs w:val="26"/>
        </w:rPr>
        <w:t xml:space="preserve">07.05.2012 № 597 «О мероприятиях по реализации государственной социальной политики», </w:t>
      </w:r>
      <w:r w:rsidR="00650AF0" w:rsidRPr="00A67B45">
        <w:rPr>
          <w:kern w:val="2"/>
          <w:sz w:val="26"/>
          <w:szCs w:val="26"/>
        </w:rPr>
        <w:t xml:space="preserve">Бюджетным </w:t>
      </w:r>
      <w:hyperlink r:id="rId8" w:history="1">
        <w:r w:rsidR="00650AF0" w:rsidRPr="00A67B45">
          <w:rPr>
            <w:kern w:val="2"/>
            <w:sz w:val="26"/>
            <w:szCs w:val="26"/>
          </w:rPr>
          <w:t>кодексом</w:t>
        </w:r>
      </w:hyperlink>
      <w:r w:rsidR="00650AF0" w:rsidRPr="00A67B45">
        <w:rPr>
          <w:kern w:val="2"/>
          <w:sz w:val="26"/>
          <w:szCs w:val="26"/>
        </w:rPr>
        <w:t xml:space="preserve"> Российской Федерации, Областным законом от 21.12.2017. № 1303-ЗС  «Об областном бюджете на 2018 год и на плановый период 2019 и 2020 годов», постановлением Правительства Ростовской области от 30.08.2012 №  834 «О порядке расходования субсидий и иных межбюджетных трансфертов, предоставляемых из областного бюджета местным бюджетам», постановлением Правительства Ростовской области от 25.09.2013 № 587 «Об утверждении государственной программы Ростовской области «Развитие культуры и туризма»,  постановлением Правительства Ростовской области от 28.12.2011 № 302 «</w:t>
      </w:r>
      <w:r w:rsidR="00650AF0" w:rsidRPr="00A67B45">
        <w:rPr>
          <w:sz w:val="26"/>
          <w:szCs w:val="26"/>
        </w:rPr>
        <w:t xml:space="preserve">Об уровне </w:t>
      </w:r>
      <w:proofErr w:type="spellStart"/>
      <w:r w:rsidR="00650AF0" w:rsidRPr="00A67B45">
        <w:rPr>
          <w:sz w:val="26"/>
          <w:szCs w:val="26"/>
        </w:rPr>
        <w:t>софинансирования</w:t>
      </w:r>
      <w:proofErr w:type="spellEnd"/>
      <w:r w:rsidR="00650AF0" w:rsidRPr="00A67B45">
        <w:rPr>
          <w:sz w:val="26"/>
          <w:szCs w:val="26"/>
        </w:rPr>
        <w:t xml:space="preserve"> субсидий местным бюджетам для </w:t>
      </w:r>
      <w:proofErr w:type="spellStart"/>
      <w:r w:rsidR="00650AF0" w:rsidRPr="00A67B45">
        <w:rPr>
          <w:sz w:val="26"/>
          <w:szCs w:val="26"/>
        </w:rPr>
        <w:t>софинансирования</w:t>
      </w:r>
      <w:proofErr w:type="spellEnd"/>
      <w:r w:rsidR="00650AF0" w:rsidRPr="00A67B45">
        <w:rPr>
          <w:sz w:val="26"/>
          <w:szCs w:val="26"/>
        </w:rPr>
        <w:t xml:space="preserve"> расходных обязательств, возникающих при выполнении полномочий органов местного </w:t>
      </w:r>
      <w:r w:rsidR="00650AF0" w:rsidRPr="00A67B45">
        <w:rPr>
          <w:kern w:val="2"/>
          <w:sz w:val="26"/>
          <w:szCs w:val="26"/>
        </w:rPr>
        <w:t xml:space="preserve"> </w:t>
      </w:r>
      <w:r w:rsidR="00650AF0" w:rsidRPr="00A67B45">
        <w:rPr>
          <w:sz w:val="26"/>
          <w:szCs w:val="26"/>
        </w:rPr>
        <w:t>самоуправления по вопросам местного значения»</w:t>
      </w:r>
      <w:r w:rsidR="009079CC" w:rsidRPr="00A67B45">
        <w:rPr>
          <w:sz w:val="26"/>
          <w:szCs w:val="26"/>
        </w:rPr>
        <w:t>,</w:t>
      </w:r>
      <w:r w:rsidR="009079CC" w:rsidRPr="00A67B45">
        <w:rPr>
          <w:rFonts w:eastAsia="Times New Roman CYR"/>
          <w:color w:val="000000"/>
          <w:sz w:val="26"/>
          <w:szCs w:val="26"/>
        </w:rPr>
        <w:t xml:space="preserve"> </w:t>
      </w:r>
      <w:r w:rsidRPr="00A67B45">
        <w:rPr>
          <w:rFonts w:eastAsia="Times New Roman CYR"/>
          <w:color w:val="000000"/>
          <w:sz w:val="26"/>
          <w:szCs w:val="26"/>
        </w:rPr>
        <w:t xml:space="preserve"> </w:t>
      </w:r>
      <w:r w:rsidRPr="00A67B45">
        <w:rPr>
          <w:rFonts w:eastAsia="Calibri"/>
          <w:bCs/>
          <w:sz w:val="26"/>
          <w:szCs w:val="26"/>
        </w:rPr>
        <w:t xml:space="preserve">постановлением Администрации Милютинского района от 30.09.2013 № 707 </w:t>
      </w:r>
      <w:r w:rsidRPr="00A67B45">
        <w:rPr>
          <w:bCs/>
          <w:sz w:val="26"/>
          <w:szCs w:val="26"/>
        </w:rPr>
        <w:t>«Об утверждении муниципальной  программы Милютинского района «Развитие культуры и туризма»,</w:t>
      </w:r>
    </w:p>
    <w:p w:rsidR="00021C7D" w:rsidRPr="00A67B45" w:rsidRDefault="00021C7D" w:rsidP="00021C7D">
      <w:pPr>
        <w:keepNext/>
        <w:keepLines/>
        <w:autoSpaceDE w:val="0"/>
        <w:autoSpaceDN w:val="0"/>
        <w:adjustRightInd w:val="0"/>
        <w:jc w:val="center"/>
        <w:rPr>
          <w:rFonts w:eastAsia="Calibri"/>
          <w:bCs/>
          <w:sz w:val="26"/>
          <w:szCs w:val="26"/>
        </w:rPr>
      </w:pPr>
      <w:r w:rsidRPr="00A67B45">
        <w:rPr>
          <w:bCs/>
          <w:sz w:val="26"/>
          <w:szCs w:val="26"/>
        </w:rPr>
        <w:t>ПОСТАНОВЛЯЮ:</w:t>
      </w:r>
    </w:p>
    <w:p w:rsidR="00021C7D" w:rsidRPr="00A67B45" w:rsidRDefault="00021C7D" w:rsidP="00021C7D">
      <w:pPr>
        <w:ind w:firstLine="709"/>
        <w:jc w:val="both"/>
        <w:rPr>
          <w:sz w:val="26"/>
          <w:szCs w:val="26"/>
        </w:rPr>
      </w:pPr>
    </w:p>
    <w:p w:rsidR="00021C7D" w:rsidRPr="00A67B45" w:rsidRDefault="00021C7D" w:rsidP="00021C7D">
      <w:pPr>
        <w:ind w:firstLine="709"/>
        <w:jc w:val="both"/>
        <w:rPr>
          <w:sz w:val="26"/>
          <w:szCs w:val="26"/>
        </w:rPr>
      </w:pPr>
      <w:r w:rsidRPr="00A67B45">
        <w:rPr>
          <w:sz w:val="26"/>
          <w:szCs w:val="26"/>
        </w:rPr>
        <w:t xml:space="preserve">1.Определить Администрацию Милютинского района получателем </w:t>
      </w:r>
      <w:r w:rsidR="00403B6F" w:rsidRPr="00A67B45">
        <w:rPr>
          <w:kern w:val="2"/>
          <w:sz w:val="26"/>
          <w:szCs w:val="26"/>
        </w:rPr>
        <w:t xml:space="preserve">субсидии </w:t>
      </w:r>
      <w:r w:rsidR="00403B6F" w:rsidRPr="00A67B45">
        <w:rPr>
          <w:sz w:val="26"/>
          <w:szCs w:val="26"/>
        </w:rPr>
        <w:t xml:space="preserve">на </w:t>
      </w:r>
      <w:proofErr w:type="spellStart"/>
      <w:r w:rsidR="00403B6F" w:rsidRPr="00A67B45">
        <w:rPr>
          <w:sz w:val="26"/>
          <w:szCs w:val="26"/>
        </w:rPr>
        <w:t>софинансирование</w:t>
      </w:r>
      <w:proofErr w:type="spellEnd"/>
      <w:r w:rsidR="00403B6F" w:rsidRPr="00A67B45">
        <w:rPr>
          <w:sz w:val="26"/>
          <w:szCs w:val="26"/>
        </w:rPr>
        <w:t xml:space="preserve"> </w:t>
      </w:r>
      <w:proofErr w:type="gramStart"/>
      <w:r w:rsidR="00403B6F" w:rsidRPr="00A67B45">
        <w:rPr>
          <w:sz w:val="26"/>
          <w:szCs w:val="26"/>
        </w:rPr>
        <w:t>повышения  заработной</w:t>
      </w:r>
      <w:proofErr w:type="gramEnd"/>
      <w:r w:rsidR="00403B6F" w:rsidRPr="00A67B45">
        <w:rPr>
          <w:sz w:val="26"/>
          <w:szCs w:val="26"/>
        </w:rPr>
        <w:t xml:space="preserve"> платы работникам муниципальных учреждений культуры</w:t>
      </w:r>
      <w:r w:rsidRPr="00A67B45">
        <w:rPr>
          <w:rFonts w:eastAsia="Calibri"/>
          <w:sz w:val="26"/>
          <w:szCs w:val="26"/>
        </w:rPr>
        <w:t xml:space="preserve">, </w:t>
      </w:r>
      <w:r w:rsidRPr="00A67B45">
        <w:rPr>
          <w:sz w:val="26"/>
          <w:szCs w:val="26"/>
        </w:rPr>
        <w:t>для последующего зачисления средств на счета администраций сельских поселений, входящих в состав Милютинского района.</w:t>
      </w:r>
    </w:p>
    <w:p w:rsidR="00021C7D" w:rsidRPr="00A67B45" w:rsidRDefault="00021C7D" w:rsidP="00021C7D">
      <w:pPr>
        <w:ind w:firstLine="709"/>
        <w:jc w:val="both"/>
        <w:rPr>
          <w:sz w:val="26"/>
          <w:szCs w:val="26"/>
        </w:rPr>
      </w:pPr>
      <w:r w:rsidRPr="00A67B45">
        <w:rPr>
          <w:sz w:val="26"/>
          <w:szCs w:val="26"/>
        </w:rPr>
        <w:t>2.Администрации Милютинского района заключить соглашения с администрациями сельских поселений, входящими в состав муниципального образования «Милютинский район», о предоставлении в 201</w:t>
      </w:r>
      <w:r w:rsidR="00650AF0" w:rsidRPr="00A67B45">
        <w:rPr>
          <w:sz w:val="26"/>
          <w:szCs w:val="26"/>
        </w:rPr>
        <w:t>8</w:t>
      </w:r>
      <w:r w:rsidRPr="00A67B45">
        <w:rPr>
          <w:sz w:val="26"/>
          <w:szCs w:val="26"/>
        </w:rPr>
        <w:t xml:space="preserve"> году</w:t>
      </w:r>
      <w:r w:rsidR="00403B6F" w:rsidRPr="00A67B45">
        <w:rPr>
          <w:sz w:val="26"/>
          <w:szCs w:val="26"/>
        </w:rPr>
        <w:t xml:space="preserve"> субсидии из областного бюджета на </w:t>
      </w:r>
      <w:proofErr w:type="spellStart"/>
      <w:r w:rsidR="00403B6F" w:rsidRPr="00A67B45">
        <w:rPr>
          <w:sz w:val="26"/>
          <w:szCs w:val="26"/>
        </w:rPr>
        <w:t>софинансирование</w:t>
      </w:r>
      <w:proofErr w:type="spellEnd"/>
      <w:r w:rsidR="00403B6F" w:rsidRPr="00A67B45">
        <w:rPr>
          <w:sz w:val="26"/>
          <w:szCs w:val="26"/>
        </w:rPr>
        <w:t xml:space="preserve"> </w:t>
      </w:r>
      <w:proofErr w:type="gramStart"/>
      <w:r w:rsidR="00403B6F" w:rsidRPr="00A67B45">
        <w:rPr>
          <w:sz w:val="26"/>
          <w:szCs w:val="26"/>
        </w:rPr>
        <w:t>повышения  заработной</w:t>
      </w:r>
      <w:proofErr w:type="gramEnd"/>
      <w:r w:rsidR="00403B6F" w:rsidRPr="00A67B45">
        <w:rPr>
          <w:sz w:val="26"/>
          <w:szCs w:val="26"/>
        </w:rPr>
        <w:t xml:space="preserve"> платы работникам муниципальных учреждений культуры.</w:t>
      </w:r>
    </w:p>
    <w:p w:rsidR="00021C7D" w:rsidRPr="00A67B45" w:rsidRDefault="00021C7D" w:rsidP="00021C7D">
      <w:pPr>
        <w:ind w:firstLine="709"/>
        <w:jc w:val="both"/>
        <w:rPr>
          <w:sz w:val="26"/>
          <w:szCs w:val="26"/>
        </w:rPr>
      </w:pPr>
      <w:r w:rsidRPr="00A67B45">
        <w:rPr>
          <w:sz w:val="26"/>
          <w:szCs w:val="26"/>
        </w:rPr>
        <w:t>3.Финансовому отделу Администрации Милютинского района (</w:t>
      </w:r>
      <w:proofErr w:type="spellStart"/>
      <w:r w:rsidRPr="00A67B45">
        <w:rPr>
          <w:sz w:val="26"/>
          <w:szCs w:val="26"/>
        </w:rPr>
        <w:t>Любовина</w:t>
      </w:r>
      <w:proofErr w:type="spellEnd"/>
      <w:r w:rsidRPr="00A67B45">
        <w:rPr>
          <w:sz w:val="26"/>
          <w:szCs w:val="26"/>
        </w:rPr>
        <w:t xml:space="preserve"> Т.Н.) обеспечить перечисление субсидии для </w:t>
      </w:r>
      <w:proofErr w:type="spellStart"/>
      <w:r w:rsidRPr="00A67B45">
        <w:rPr>
          <w:sz w:val="26"/>
          <w:szCs w:val="26"/>
        </w:rPr>
        <w:t>софинансирования</w:t>
      </w:r>
      <w:proofErr w:type="spellEnd"/>
      <w:r w:rsidRPr="00A67B45">
        <w:rPr>
          <w:sz w:val="26"/>
          <w:szCs w:val="26"/>
        </w:rPr>
        <w:t xml:space="preserve"> повышения заработной платы</w:t>
      </w:r>
      <w:r w:rsidR="00403B6F" w:rsidRPr="00A67B45">
        <w:rPr>
          <w:sz w:val="26"/>
          <w:szCs w:val="26"/>
        </w:rPr>
        <w:t xml:space="preserve"> работникам муниципальных учреждений культуры</w:t>
      </w:r>
      <w:r w:rsidRPr="00A67B45">
        <w:rPr>
          <w:sz w:val="26"/>
          <w:szCs w:val="26"/>
        </w:rPr>
        <w:t>, на счета администраций сельских поселений, входящих в состав муниципального образования «Милютинский район», согласно приложению №1 к настоящему постановлению.</w:t>
      </w:r>
    </w:p>
    <w:p w:rsidR="00021C7D" w:rsidRPr="00A67B45" w:rsidRDefault="00021C7D" w:rsidP="00021C7D">
      <w:pPr>
        <w:ind w:firstLine="708"/>
        <w:jc w:val="both"/>
        <w:rPr>
          <w:rFonts w:eastAsia="Calibri"/>
          <w:sz w:val="26"/>
          <w:szCs w:val="26"/>
        </w:rPr>
      </w:pPr>
      <w:r w:rsidRPr="00A67B45">
        <w:rPr>
          <w:sz w:val="26"/>
          <w:szCs w:val="26"/>
        </w:rPr>
        <w:lastRenderedPageBreak/>
        <w:t>4.</w:t>
      </w:r>
      <w:r w:rsidRPr="00A67B45">
        <w:rPr>
          <w:rFonts w:eastAsia="Calibri"/>
          <w:sz w:val="26"/>
          <w:szCs w:val="26"/>
        </w:rPr>
        <w:t xml:space="preserve">Администрациям сельских поселений, обеспечить своевременное перечисление </w:t>
      </w:r>
      <w:r w:rsidRPr="00A67B45">
        <w:rPr>
          <w:sz w:val="26"/>
          <w:szCs w:val="26"/>
        </w:rPr>
        <w:t xml:space="preserve">средств муниципальным учреждениям культуры для </w:t>
      </w:r>
      <w:proofErr w:type="spellStart"/>
      <w:r w:rsidRPr="00A67B45">
        <w:rPr>
          <w:sz w:val="26"/>
          <w:szCs w:val="26"/>
        </w:rPr>
        <w:t>софинансирования</w:t>
      </w:r>
      <w:proofErr w:type="spellEnd"/>
      <w:r w:rsidRPr="00A67B45">
        <w:rPr>
          <w:sz w:val="26"/>
          <w:szCs w:val="26"/>
        </w:rPr>
        <w:t xml:space="preserve"> повышения заработной платы</w:t>
      </w:r>
      <w:r w:rsidRPr="00A67B45">
        <w:rPr>
          <w:rFonts w:eastAsia="Calibri"/>
          <w:sz w:val="26"/>
          <w:szCs w:val="26"/>
        </w:rPr>
        <w:t xml:space="preserve"> на счета муниципальных учреждений культуры, в форме субсидий на выполнение муниципального задания</w:t>
      </w:r>
      <w:r w:rsidRPr="00A67B45">
        <w:rPr>
          <w:sz w:val="26"/>
          <w:szCs w:val="26"/>
        </w:rPr>
        <w:t>, согласно приложению №1 к настоящему постановлению</w:t>
      </w:r>
      <w:r w:rsidRPr="00A67B45">
        <w:rPr>
          <w:rFonts w:eastAsia="Calibri"/>
          <w:sz w:val="26"/>
          <w:szCs w:val="26"/>
        </w:rPr>
        <w:t>.</w:t>
      </w:r>
    </w:p>
    <w:p w:rsidR="00021C7D" w:rsidRPr="00A67B45" w:rsidRDefault="00021C7D" w:rsidP="00021C7D">
      <w:pPr>
        <w:ind w:firstLine="708"/>
        <w:jc w:val="both"/>
        <w:rPr>
          <w:sz w:val="26"/>
          <w:szCs w:val="26"/>
        </w:rPr>
      </w:pPr>
      <w:r w:rsidRPr="00A67B45">
        <w:rPr>
          <w:sz w:val="26"/>
          <w:szCs w:val="26"/>
        </w:rPr>
        <w:t>5</w:t>
      </w:r>
      <w:r w:rsidRPr="00A67B45">
        <w:rPr>
          <w:rFonts w:eastAsia="Calibri"/>
          <w:sz w:val="26"/>
          <w:szCs w:val="26"/>
        </w:rPr>
        <w:t xml:space="preserve">.Рекомендовать </w:t>
      </w:r>
      <w:r w:rsidRPr="00A67B45">
        <w:rPr>
          <w:sz w:val="26"/>
          <w:szCs w:val="26"/>
        </w:rPr>
        <w:t>а</w:t>
      </w:r>
      <w:r w:rsidRPr="00A67B45">
        <w:rPr>
          <w:rFonts w:eastAsia="Calibri"/>
          <w:sz w:val="26"/>
          <w:szCs w:val="26"/>
        </w:rPr>
        <w:t>дминистрациям сельских поселений внести изменения в соглашения о порядке и условиях предоставления субсидий на финансовое обеспечение вы</w:t>
      </w:r>
      <w:r w:rsidRPr="00A67B45">
        <w:rPr>
          <w:sz w:val="26"/>
          <w:szCs w:val="26"/>
        </w:rPr>
        <w:t xml:space="preserve">полнения муниципального задания, </w:t>
      </w:r>
      <w:r w:rsidRPr="00A67B45">
        <w:rPr>
          <w:rFonts w:eastAsia="Calibri"/>
          <w:sz w:val="26"/>
          <w:szCs w:val="26"/>
        </w:rPr>
        <w:t>заключенные с муниципальными учреждениями</w:t>
      </w:r>
      <w:r w:rsidRPr="00A67B45">
        <w:rPr>
          <w:sz w:val="26"/>
          <w:szCs w:val="26"/>
        </w:rPr>
        <w:t xml:space="preserve"> культуры.</w:t>
      </w:r>
    </w:p>
    <w:p w:rsidR="00021C7D" w:rsidRPr="00A67B45" w:rsidRDefault="00021C7D" w:rsidP="00021C7D">
      <w:pPr>
        <w:ind w:firstLine="708"/>
        <w:jc w:val="both"/>
        <w:rPr>
          <w:rFonts w:eastAsia="Calibri"/>
          <w:sz w:val="26"/>
          <w:szCs w:val="26"/>
        </w:rPr>
      </w:pPr>
      <w:r w:rsidRPr="00A67B45">
        <w:rPr>
          <w:sz w:val="26"/>
          <w:szCs w:val="26"/>
        </w:rPr>
        <w:t>6</w:t>
      </w:r>
      <w:r w:rsidRPr="00A67B45">
        <w:rPr>
          <w:rFonts w:eastAsia="Calibri"/>
          <w:sz w:val="26"/>
          <w:szCs w:val="26"/>
        </w:rPr>
        <w:t>.Определить муниципальное учреждение «О</w:t>
      </w:r>
      <w:r w:rsidRPr="00A67B45">
        <w:rPr>
          <w:sz w:val="26"/>
          <w:szCs w:val="26"/>
        </w:rPr>
        <w:t>тдел</w:t>
      </w:r>
      <w:r w:rsidRPr="00A67B45">
        <w:rPr>
          <w:rFonts w:eastAsia="Calibri"/>
          <w:sz w:val="26"/>
          <w:szCs w:val="26"/>
        </w:rPr>
        <w:t xml:space="preserve"> культуры</w:t>
      </w:r>
      <w:r w:rsidR="00403B6F" w:rsidRPr="00A67B45">
        <w:rPr>
          <w:rFonts w:eastAsia="Calibri"/>
          <w:sz w:val="26"/>
          <w:szCs w:val="26"/>
        </w:rPr>
        <w:t>, спорта и молодежной политики</w:t>
      </w:r>
      <w:r w:rsidRPr="00A67B45">
        <w:rPr>
          <w:rFonts w:eastAsia="Calibri"/>
          <w:sz w:val="26"/>
          <w:szCs w:val="26"/>
        </w:rPr>
        <w:t xml:space="preserve"> Администрации Милютинского района» (Ковалев В.П.) получателем субсидий из областного бюджета</w:t>
      </w:r>
      <w:r w:rsidRPr="00A67B45">
        <w:rPr>
          <w:sz w:val="26"/>
          <w:szCs w:val="26"/>
        </w:rPr>
        <w:t>, указанной в п. 1 настоящего постановления,</w:t>
      </w:r>
      <w:r w:rsidRPr="00A67B45">
        <w:rPr>
          <w:rFonts w:eastAsia="Calibri"/>
          <w:sz w:val="26"/>
          <w:szCs w:val="26"/>
        </w:rPr>
        <w:t xml:space="preserve"> для последующего зачисления </w:t>
      </w:r>
      <w:r w:rsidRPr="00A67B45">
        <w:rPr>
          <w:sz w:val="26"/>
          <w:szCs w:val="26"/>
        </w:rPr>
        <w:t xml:space="preserve">средств </w:t>
      </w:r>
      <w:r w:rsidRPr="00A67B45">
        <w:rPr>
          <w:rFonts w:eastAsia="Calibri"/>
          <w:sz w:val="26"/>
          <w:szCs w:val="26"/>
        </w:rPr>
        <w:t xml:space="preserve">на счета муниципальных учреждений культуры </w:t>
      </w:r>
      <w:r w:rsidRPr="00A67B45">
        <w:rPr>
          <w:sz w:val="26"/>
          <w:szCs w:val="26"/>
        </w:rPr>
        <w:t>Милютинского района</w:t>
      </w:r>
      <w:r w:rsidR="00403B6F" w:rsidRPr="00A67B45">
        <w:rPr>
          <w:sz w:val="26"/>
          <w:szCs w:val="26"/>
        </w:rPr>
        <w:t>,</w:t>
      </w:r>
      <w:r w:rsidRPr="00A67B45">
        <w:rPr>
          <w:sz w:val="26"/>
          <w:szCs w:val="26"/>
        </w:rPr>
        <w:t xml:space="preserve"> </w:t>
      </w:r>
      <w:r w:rsidRPr="00A67B45">
        <w:rPr>
          <w:rFonts w:eastAsia="Calibri"/>
          <w:sz w:val="26"/>
          <w:szCs w:val="26"/>
        </w:rPr>
        <w:t>в форме субсидий на выполнение муниципального задания,</w:t>
      </w:r>
      <w:r w:rsidRPr="00A67B45">
        <w:rPr>
          <w:sz w:val="26"/>
          <w:szCs w:val="26"/>
        </w:rPr>
        <w:t xml:space="preserve"> </w:t>
      </w:r>
      <w:r w:rsidRPr="00A67B45">
        <w:rPr>
          <w:rFonts w:eastAsia="Calibri"/>
          <w:sz w:val="26"/>
          <w:szCs w:val="26"/>
        </w:rPr>
        <w:t xml:space="preserve">согласно приложению </w:t>
      </w:r>
      <w:r w:rsidRPr="00A67B45">
        <w:rPr>
          <w:sz w:val="26"/>
          <w:szCs w:val="26"/>
        </w:rPr>
        <w:t>№</w:t>
      </w:r>
      <w:r w:rsidR="00A67B45" w:rsidRPr="00A67B45">
        <w:rPr>
          <w:sz w:val="26"/>
          <w:szCs w:val="26"/>
        </w:rPr>
        <w:t xml:space="preserve"> </w:t>
      </w:r>
      <w:r w:rsidRPr="00A67B45">
        <w:rPr>
          <w:sz w:val="26"/>
          <w:szCs w:val="26"/>
        </w:rPr>
        <w:t xml:space="preserve">2 </w:t>
      </w:r>
      <w:r w:rsidRPr="00A67B45">
        <w:rPr>
          <w:rFonts w:eastAsia="Calibri"/>
          <w:sz w:val="26"/>
          <w:szCs w:val="26"/>
        </w:rPr>
        <w:t>к настояще</w:t>
      </w:r>
      <w:r w:rsidRPr="00A67B45">
        <w:rPr>
          <w:sz w:val="26"/>
          <w:szCs w:val="26"/>
        </w:rPr>
        <w:t>му постановлению</w:t>
      </w:r>
      <w:r w:rsidRPr="00A67B45">
        <w:rPr>
          <w:rFonts w:eastAsia="Calibri"/>
          <w:sz w:val="26"/>
          <w:szCs w:val="26"/>
        </w:rPr>
        <w:t>.</w:t>
      </w:r>
    </w:p>
    <w:p w:rsidR="00021C7D" w:rsidRPr="00A67B45" w:rsidRDefault="00021C7D" w:rsidP="00021C7D">
      <w:pPr>
        <w:ind w:firstLine="708"/>
        <w:jc w:val="both"/>
        <w:rPr>
          <w:rFonts w:eastAsia="Calibri"/>
          <w:sz w:val="26"/>
          <w:szCs w:val="26"/>
        </w:rPr>
      </w:pPr>
      <w:r w:rsidRPr="00A67B45">
        <w:rPr>
          <w:sz w:val="26"/>
          <w:szCs w:val="26"/>
        </w:rPr>
        <w:t>7</w:t>
      </w:r>
      <w:r w:rsidRPr="00A67B45">
        <w:rPr>
          <w:rFonts w:eastAsia="Calibri"/>
          <w:sz w:val="26"/>
          <w:szCs w:val="26"/>
        </w:rPr>
        <w:t>.Муниципальному учреждению «О</w:t>
      </w:r>
      <w:r w:rsidRPr="00A67B45">
        <w:rPr>
          <w:sz w:val="26"/>
          <w:szCs w:val="26"/>
        </w:rPr>
        <w:t>тдел</w:t>
      </w:r>
      <w:r w:rsidRPr="00A67B45">
        <w:rPr>
          <w:rFonts w:eastAsia="Calibri"/>
          <w:sz w:val="26"/>
          <w:szCs w:val="26"/>
        </w:rPr>
        <w:t xml:space="preserve"> культуры</w:t>
      </w:r>
      <w:r w:rsidR="00403B6F" w:rsidRPr="00A67B45">
        <w:rPr>
          <w:rFonts w:eastAsia="Calibri"/>
          <w:sz w:val="26"/>
          <w:szCs w:val="26"/>
        </w:rPr>
        <w:t>, спорта и молодежной политики</w:t>
      </w:r>
      <w:r w:rsidRPr="00A67B45">
        <w:rPr>
          <w:rFonts w:eastAsia="Calibri"/>
          <w:sz w:val="26"/>
          <w:szCs w:val="26"/>
        </w:rPr>
        <w:t xml:space="preserve"> Администрации Милютинского района» (Ковалев В.П.):</w:t>
      </w:r>
    </w:p>
    <w:p w:rsidR="00021C7D" w:rsidRPr="00A67B45" w:rsidRDefault="00021C7D" w:rsidP="00021C7D">
      <w:pPr>
        <w:ind w:firstLine="708"/>
        <w:jc w:val="both"/>
        <w:rPr>
          <w:sz w:val="26"/>
          <w:szCs w:val="26"/>
        </w:rPr>
      </w:pPr>
      <w:r w:rsidRPr="00A67B45">
        <w:rPr>
          <w:rFonts w:eastAsia="Calibri"/>
          <w:sz w:val="26"/>
          <w:szCs w:val="26"/>
        </w:rPr>
        <w:t>7.1.Внести изменения в соглашения о порядке и условиях предоставления субсидий на финансовое обеспечение выполнения муниципального задания, заключенные с муниципальными учреждениями</w:t>
      </w:r>
      <w:r w:rsidRPr="00A67B45">
        <w:rPr>
          <w:sz w:val="26"/>
          <w:szCs w:val="26"/>
        </w:rPr>
        <w:t xml:space="preserve"> культуры Милютинского района.</w:t>
      </w:r>
    </w:p>
    <w:p w:rsidR="00021C7D" w:rsidRPr="00A67B45" w:rsidRDefault="00021C7D" w:rsidP="00021C7D">
      <w:pPr>
        <w:ind w:firstLine="708"/>
        <w:jc w:val="both"/>
        <w:rPr>
          <w:i/>
          <w:sz w:val="26"/>
          <w:szCs w:val="26"/>
        </w:rPr>
      </w:pPr>
      <w:r w:rsidRPr="00A67B45">
        <w:rPr>
          <w:sz w:val="26"/>
          <w:szCs w:val="26"/>
        </w:rPr>
        <w:t>7.2.Обеспечить своевременное представление в министерство культуры Ростовской области документов на финансирование</w:t>
      </w:r>
      <w:r w:rsidRPr="00A67B45">
        <w:rPr>
          <w:i/>
          <w:sz w:val="26"/>
          <w:szCs w:val="26"/>
        </w:rPr>
        <w:t>.</w:t>
      </w:r>
    </w:p>
    <w:p w:rsidR="00021C7D" w:rsidRPr="00A67B45" w:rsidRDefault="00021C7D" w:rsidP="00021C7D">
      <w:pPr>
        <w:ind w:firstLine="708"/>
        <w:jc w:val="both"/>
        <w:rPr>
          <w:sz w:val="26"/>
          <w:szCs w:val="26"/>
        </w:rPr>
      </w:pPr>
      <w:r w:rsidRPr="00A67B45">
        <w:rPr>
          <w:sz w:val="26"/>
          <w:szCs w:val="26"/>
        </w:rPr>
        <w:t>7.3.О</w:t>
      </w:r>
      <w:r w:rsidRPr="00A67B45">
        <w:rPr>
          <w:rFonts w:eastAsia="Calibri"/>
          <w:sz w:val="26"/>
          <w:szCs w:val="26"/>
        </w:rPr>
        <w:t>беспечить своевременное представление в министерство культуры Ростовской области отчетов об использовании средств областного бюджета, предоставленных в форме субсидий</w:t>
      </w:r>
      <w:r w:rsidRPr="00A67B45">
        <w:rPr>
          <w:sz w:val="26"/>
          <w:szCs w:val="26"/>
        </w:rPr>
        <w:t xml:space="preserve"> </w:t>
      </w:r>
      <w:r w:rsidRPr="00A67B45">
        <w:rPr>
          <w:rFonts w:eastAsia="Calibri"/>
          <w:sz w:val="26"/>
          <w:szCs w:val="26"/>
        </w:rPr>
        <w:t>и средств, предусмотренных в местном бюджете</w:t>
      </w:r>
      <w:r w:rsidRPr="00A67B45">
        <w:rPr>
          <w:sz w:val="26"/>
          <w:szCs w:val="26"/>
        </w:rPr>
        <w:t>.</w:t>
      </w:r>
    </w:p>
    <w:p w:rsidR="00021C7D" w:rsidRPr="00A67B45" w:rsidRDefault="00021C7D" w:rsidP="00021C7D">
      <w:pPr>
        <w:ind w:firstLine="708"/>
        <w:jc w:val="both"/>
        <w:rPr>
          <w:rFonts w:eastAsia="Calibri"/>
          <w:sz w:val="26"/>
          <w:szCs w:val="26"/>
        </w:rPr>
      </w:pPr>
      <w:r w:rsidRPr="00A67B45">
        <w:rPr>
          <w:sz w:val="26"/>
          <w:szCs w:val="26"/>
        </w:rPr>
        <w:t xml:space="preserve">8. Администрации Милютинского района </w:t>
      </w:r>
      <w:r w:rsidRPr="00A67B45">
        <w:rPr>
          <w:rFonts w:eastAsia="Calibri"/>
          <w:sz w:val="26"/>
          <w:szCs w:val="26"/>
        </w:rPr>
        <w:t>и администрациям сельских поселений, предусмотреть в местных бюджетах средства на повышение заработной платы работников муниципальных учреждений культуры.</w:t>
      </w:r>
    </w:p>
    <w:p w:rsidR="00021C7D" w:rsidRPr="00A67B45" w:rsidRDefault="00021C7D" w:rsidP="00021C7D">
      <w:pPr>
        <w:ind w:firstLine="708"/>
        <w:jc w:val="both"/>
        <w:rPr>
          <w:sz w:val="26"/>
          <w:szCs w:val="26"/>
        </w:rPr>
      </w:pPr>
      <w:r w:rsidRPr="00A67B45">
        <w:rPr>
          <w:rFonts w:eastAsia="Calibri"/>
          <w:sz w:val="26"/>
          <w:szCs w:val="26"/>
        </w:rPr>
        <w:t xml:space="preserve">9.Контроль за </w:t>
      </w:r>
      <w:r w:rsidRPr="00A67B45">
        <w:rPr>
          <w:sz w:val="26"/>
          <w:szCs w:val="26"/>
        </w:rPr>
        <w:t>целевым и эффективным использование средств субсидии возложить на заведующего м</w:t>
      </w:r>
      <w:r w:rsidRPr="00A67B45">
        <w:rPr>
          <w:rFonts w:eastAsia="Calibri"/>
          <w:sz w:val="26"/>
          <w:szCs w:val="26"/>
        </w:rPr>
        <w:t>униципальным учреждением «О</w:t>
      </w:r>
      <w:r w:rsidRPr="00A67B45">
        <w:rPr>
          <w:sz w:val="26"/>
          <w:szCs w:val="26"/>
        </w:rPr>
        <w:t>тдел</w:t>
      </w:r>
      <w:r w:rsidRPr="00A67B45">
        <w:rPr>
          <w:rFonts w:eastAsia="Calibri"/>
          <w:sz w:val="26"/>
          <w:szCs w:val="26"/>
        </w:rPr>
        <w:t xml:space="preserve"> культуры</w:t>
      </w:r>
      <w:r w:rsidR="00403B6F" w:rsidRPr="00A67B45">
        <w:rPr>
          <w:rFonts w:eastAsia="Calibri"/>
          <w:sz w:val="26"/>
          <w:szCs w:val="26"/>
        </w:rPr>
        <w:t>, спорта и молодежной политики</w:t>
      </w:r>
      <w:r w:rsidRPr="00A67B45">
        <w:rPr>
          <w:rFonts w:eastAsia="Calibri"/>
          <w:sz w:val="26"/>
          <w:szCs w:val="26"/>
        </w:rPr>
        <w:t xml:space="preserve"> Администрации Милютинского района» В.П.Ковалева, глав </w:t>
      </w:r>
      <w:r w:rsidRPr="00A67B45">
        <w:rPr>
          <w:sz w:val="26"/>
          <w:szCs w:val="26"/>
        </w:rPr>
        <w:t xml:space="preserve">администраций </w:t>
      </w:r>
      <w:proofErr w:type="gramStart"/>
      <w:r w:rsidRPr="00A67B45">
        <w:rPr>
          <w:sz w:val="26"/>
          <w:szCs w:val="26"/>
        </w:rPr>
        <w:t>сельских  поселений</w:t>
      </w:r>
      <w:proofErr w:type="gramEnd"/>
      <w:r w:rsidRPr="00A67B45">
        <w:rPr>
          <w:sz w:val="26"/>
          <w:szCs w:val="26"/>
        </w:rPr>
        <w:t>.</w:t>
      </w:r>
    </w:p>
    <w:p w:rsidR="00021C7D" w:rsidRPr="00A67B45" w:rsidRDefault="00021C7D" w:rsidP="00021C7D">
      <w:pPr>
        <w:jc w:val="both"/>
        <w:rPr>
          <w:sz w:val="26"/>
          <w:szCs w:val="26"/>
        </w:rPr>
      </w:pPr>
      <w:r w:rsidRPr="00A67B45">
        <w:rPr>
          <w:sz w:val="26"/>
          <w:szCs w:val="26"/>
        </w:rPr>
        <w:tab/>
        <w:t xml:space="preserve">10.Контроль за исполнением настоящего постановления возложить </w:t>
      </w:r>
      <w:proofErr w:type="gramStart"/>
      <w:r w:rsidRPr="00A67B45">
        <w:rPr>
          <w:sz w:val="26"/>
          <w:szCs w:val="26"/>
        </w:rPr>
        <w:t>на  заместителя</w:t>
      </w:r>
      <w:proofErr w:type="gramEnd"/>
      <w:r w:rsidRPr="00A67B45">
        <w:rPr>
          <w:sz w:val="26"/>
          <w:szCs w:val="26"/>
        </w:rPr>
        <w:t xml:space="preserve"> главы Администрации Милютинского района по социальным вопросам </w:t>
      </w:r>
      <w:proofErr w:type="spellStart"/>
      <w:r w:rsidRPr="00A67B45">
        <w:rPr>
          <w:sz w:val="26"/>
          <w:szCs w:val="26"/>
        </w:rPr>
        <w:t>Ф.Г.Летаева</w:t>
      </w:r>
      <w:proofErr w:type="spellEnd"/>
      <w:r w:rsidRPr="00A67B45">
        <w:rPr>
          <w:sz w:val="26"/>
          <w:szCs w:val="26"/>
        </w:rPr>
        <w:t>.</w:t>
      </w:r>
    </w:p>
    <w:p w:rsidR="00021C7D" w:rsidRPr="00A67B45" w:rsidRDefault="00021C7D" w:rsidP="00021C7D">
      <w:pPr>
        <w:widowControl w:val="0"/>
        <w:autoSpaceDE w:val="0"/>
        <w:autoSpaceDN w:val="0"/>
        <w:adjustRightInd w:val="0"/>
        <w:jc w:val="both"/>
        <w:rPr>
          <w:sz w:val="26"/>
          <w:szCs w:val="26"/>
        </w:rPr>
      </w:pPr>
    </w:p>
    <w:p w:rsidR="00021C7D" w:rsidRDefault="00021C7D" w:rsidP="00021C7D">
      <w:pPr>
        <w:widowControl w:val="0"/>
        <w:autoSpaceDE w:val="0"/>
        <w:autoSpaceDN w:val="0"/>
        <w:adjustRightInd w:val="0"/>
        <w:jc w:val="both"/>
        <w:rPr>
          <w:sz w:val="26"/>
          <w:szCs w:val="26"/>
        </w:rPr>
      </w:pPr>
    </w:p>
    <w:p w:rsidR="00A67B45" w:rsidRPr="00A67B45" w:rsidRDefault="00A67B45" w:rsidP="00021C7D">
      <w:pPr>
        <w:widowControl w:val="0"/>
        <w:autoSpaceDE w:val="0"/>
        <w:autoSpaceDN w:val="0"/>
        <w:adjustRightInd w:val="0"/>
        <w:jc w:val="both"/>
        <w:rPr>
          <w:sz w:val="26"/>
          <w:szCs w:val="26"/>
        </w:rPr>
      </w:pPr>
    </w:p>
    <w:p w:rsidR="00021C7D" w:rsidRPr="00A67B45" w:rsidRDefault="00021C7D" w:rsidP="00A67B45">
      <w:pPr>
        <w:widowControl w:val="0"/>
        <w:autoSpaceDE w:val="0"/>
        <w:autoSpaceDN w:val="0"/>
        <w:adjustRightInd w:val="0"/>
        <w:jc w:val="both"/>
        <w:rPr>
          <w:sz w:val="26"/>
          <w:szCs w:val="26"/>
        </w:rPr>
      </w:pPr>
      <w:r w:rsidRPr="00A67B45">
        <w:rPr>
          <w:sz w:val="26"/>
          <w:szCs w:val="26"/>
        </w:rPr>
        <w:t>Глава Администрации</w:t>
      </w:r>
    </w:p>
    <w:p w:rsidR="00021C7D" w:rsidRPr="00A67B45" w:rsidRDefault="00021C7D" w:rsidP="00A67B45">
      <w:pPr>
        <w:widowControl w:val="0"/>
        <w:autoSpaceDE w:val="0"/>
        <w:autoSpaceDN w:val="0"/>
        <w:adjustRightInd w:val="0"/>
        <w:jc w:val="both"/>
        <w:rPr>
          <w:sz w:val="26"/>
          <w:szCs w:val="26"/>
        </w:rPr>
      </w:pPr>
      <w:r w:rsidRPr="00A67B45">
        <w:rPr>
          <w:sz w:val="26"/>
          <w:szCs w:val="26"/>
        </w:rPr>
        <w:t xml:space="preserve">Милютинского района </w:t>
      </w:r>
      <w:r w:rsidRPr="00A67B45">
        <w:rPr>
          <w:sz w:val="26"/>
          <w:szCs w:val="26"/>
        </w:rPr>
        <w:tab/>
      </w:r>
      <w:r w:rsidRPr="00A67B45">
        <w:rPr>
          <w:sz w:val="26"/>
          <w:szCs w:val="26"/>
        </w:rPr>
        <w:tab/>
      </w:r>
      <w:r w:rsidRPr="00A67B45">
        <w:rPr>
          <w:sz w:val="26"/>
          <w:szCs w:val="26"/>
        </w:rPr>
        <w:tab/>
      </w:r>
      <w:r w:rsidRPr="00A67B45">
        <w:rPr>
          <w:sz w:val="26"/>
          <w:szCs w:val="26"/>
        </w:rPr>
        <w:tab/>
      </w:r>
      <w:r w:rsidRPr="00A67B45">
        <w:rPr>
          <w:sz w:val="26"/>
          <w:szCs w:val="26"/>
        </w:rPr>
        <w:tab/>
      </w:r>
      <w:r w:rsidR="00A67B45" w:rsidRPr="00A67B45">
        <w:rPr>
          <w:sz w:val="26"/>
          <w:szCs w:val="26"/>
        </w:rPr>
        <w:tab/>
      </w:r>
      <w:r w:rsidR="00A67B45" w:rsidRPr="00A67B45">
        <w:rPr>
          <w:sz w:val="26"/>
          <w:szCs w:val="26"/>
        </w:rPr>
        <w:tab/>
      </w:r>
      <w:r w:rsidR="00A67B45" w:rsidRPr="00A67B45">
        <w:rPr>
          <w:sz w:val="26"/>
          <w:szCs w:val="26"/>
        </w:rPr>
        <w:tab/>
      </w:r>
      <w:r w:rsidRPr="00A67B45">
        <w:rPr>
          <w:sz w:val="26"/>
          <w:szCs w:val="26"/>
        </w:rPr>
        <w:t>А.Н. Королев</w:t>
      </w:r>
    </w:p>
    <w:p w:rsidR="00021C7D" w:rsidRPr="00403B6F" w:rsidRDefault="00021C7D" w:rsidP="00021C7D">
      <w:pPr>
        <w:widowControl w:val="0"/>
        <w:autoSpaceDE w:val="0"/>
        <w:autoSpaceDN w:val="0"/>
        <w:adjustRightInd w:val="0"/>
        <w:jc w:val="both"/>
        <w:rPr>
          <w:sz w:val="28"/>
          <w:szCs w:val="28"/>
        </w:rPr>
      </w:pPr>
    </w:p>
    <w:p w:rsidR="00021C7D" w:rsidRPr="00A67B45" w:rsidRDefault="00021C7D" w:rsidP="00021C7D">
      <w:pPr>
        <w:widowControl w:val="0"/>
        <w:autoSpaceDE w:val="0"/>
        <w:autoSpaceDN w:val="0"/>
        <w:adjustRightInd w:val="0"/>
        <w:jc w:val="both"/>
        <w:rPr>
          <w:sz w:val="18"/>
          <w:szCs w:val="18"/>
        </w:rPr>
      </w:pPr>
    </w:p>
    <w:p w:rsidR="00021C7D" w:rsidRPr="00A67B45" w:rsidRDefault="00021C7D" w:rsidP="00021C7D">
      <w:pPr>
        <w:widowControl w:val="0"/>
        <w:autoSpaceDE w:val="0"/>
        <w:autoSpaceDN w:val="0"/>
        <w:adjustRightInd w:val="0"/>
        <w:jc w:val="both"/>
        <w:rPr>
          <w:sz w:val="18"/>
          <w:szCs w:val="18"/>
        </w:rPr>
      </w:pPr>
    </w:p>
    <w:p w:rsidR="00021C7D" w:rsidRPr="00A67B45" w:rsidRDefault="00021C7D" w:rsidP="00021C7D">
      <w:pPr>
        <w:widowControl w:val="0"/>
        <w:autoSpaceDE w:val="0"/>
        <w:autoSpaceDN w:val="0"/>
        <w:adjustRightInd w:val="0"/>
        <w:jc w:val="both"/>
        <w:rPr>
          <w:sz w:val="18"/>
          <w:szCs w:val="18"/>
        </w:rPr>
      </w:pPr>
    </w:p>
    <w:p w:rsidR="00021C7D" w:rsidRPr="00A67B45" w:rsidRDefault="00021C7D" w:rsidP="00021C7D">
      <w:pPr>
        <w:widowControl w:val="0"/>
        <w:autoSpaceDE w:val="0"/>
        <w:autoSpaceDN w:val="0"/>
        <w:adjustRightInd w:val="0"/>
        <w:jc w:val="both"/>
        <w:rPr>
          <w:sz w:val="18"/>
          <w:szCs w:val="18"/>
        </w:rPr>
      </w:pPr>
    </w:p>
    <w:p w:rsidR="00021C7D" w:rsidRPr="00A67B45" w:rsidRDefault="00021C7D" w:rsidP="00021C7D">
      <w:pPr>
        <w:widowControl w:val="0"/>
        <w:autoSpaceDE w:val="0"/>
        <w:autoSpaceDN w:val="0"/>
        <w:adjustRightInd w:val="0"/>
        <w:jc w:val="both"/>
        <w:rPr>
          <w:sz w:val="18"/>
          <w:szCs w:val="18"/>
        </w:rPr>
      </w:pPr>
      <w:r w:rsidRPr="00A67B45">
        <w:rPr>
          <w:sz w:val="18"/>
          <w:szCs w:val="18"/>
        </w:rPr>
        <w:t>Постановление вносит</w:t>
      </w:r>
    </w:p>
    <w:p w:rsidR="00021C7D" w:rsidRPr="00A67B45" w:rsidRDefault="00021C7D" w:rsidP="00021C7D">
      <w:pPr>
        <w:widowControl w:val="0"/>
        <w:autoSpaceDE w:val="0"/>
        <w:autoSpaceDN w:val="0"/>
        <w:adjustRightInd w:val="0"/>
        <w:jc w:val="both"/>
        <w:rPr>
          <w:sz w:val="18"/>
          <w:szCs w:val="18"/>
        </w:rPr>
      </w:pPr>
      <w:r w:rsidRPr="00A67B45">
        <w:rPr>
          <w:sz w:val="18"/>
          <w:szCs w:val="18"/>
        </w:rPr>
        <w:t xml:space="preserve">муниципальное учреждение </w:t>
      </w:r>
    </w:p>
    <w:p w:rsidR="00A67B45" w:rsidRPr="00A67B45" w:rsidRDefault="00021C7D" w:rsidP="00021C7D">
      <w:pPr>
        <w:widowControl w:val="0"/>
        <w:autoSpaceDE w:val="0"/>
        <w:autoSpaceDN w:val="0"/>
        <w:adjustRightInd w:val="0"/>
        <w:jc w:val="both"/>
        <w:rPr>
          <w:sz w:val="18"/>
          <w:szCs w:val="18"/>
        </w:rPr>
      </w:pPr>
      <w:r w:rsidRPr="00A67B45">
        <w:rPr>
          <w:sz w:val="18"/>
          <w:szCs w:val="18"/>
        </w:rPr>
        <w:t>«Отдел культуры</w:t>
      </w:r>
      <w:r w:rsidR="00403B6F" w:rsidRPr="00A67B45">
        <w:rPr>
          <w:sz w:val="18"/>
          <w:szCs w:val="18"/>
        </w:rPr>
        <w:t xml:space="preserve">, спорта и </w:t>
      </w:r>
    </w:p>
    <w:p w:rsidR="00403B6F" w:rsidRPr="00A67B45" w:rsidRDefault="00403B6F" w:rsidP="00021C7D">
      <w:pPr>
        <w:widowControl w:val="0"/>
        <w:autoSpaceDE w:val="0"/>
        <w:autoSpaceDN w:val="0"/>
        <w:adjustRightInd w:val="0"/>
        <w:jc w:val="both"/>
        <w:rPr>
          <w:sz w:val="18"/>
          <w:szCs w:val="18"/>
        </w:rPr>
      </w:pPr>
      <w:r w:rsidRPr="00A67B45">
        <w:rPr>
          <w:sz w:val="18"/>
          <w:szCs w:val="18"/>
        </w:rPr>
        <w:t>молодежной политики</w:t>
      </w:r>
    </w:p>
    <w:p w:rsidR="00A67B45" w:rsidRPr="00A67B45" w:rsidRDefault="00021C7D" w:rsidP="00021C7D">
      <w:pPr>
        <w:widowControl w:val="0"/>
        <w:autoSpaceDE w:val="0"/>
        <w:autoSpaceDN w:val="0"/>
        <w:adjustRightInd w:val="0"/>
        <w:jc w:val="both"/>
        <w:rPr>
          <w:sz w:val="18"/>
          <w:szCs w:val="18"/>
        </w:rPr>
      </w:pPr>
      <w:r w:rsidRPr="00A67B45">
        <w:rPr>
          <w:sz w:val="18"/>
          <w:szCs w:val="18"/>
        </w:rPr>
        <w:t>Администрации</w:t>
      </w:r>
      <w:r w:rsidR="00403B6F" w:rsidRPr="00A67B45">
        <w:rPr>
          <w:sz w:val="18"/>
          <w:szCs w:val="18"/>
        </w:rPr>
        <w:t xml:space="preserve"> </w:t>
      </w:r>
      <w:r w:rsidRPr="00A67B45">
        <w:rPr>
          <w:sz w:val="18"/>
          <w:szCs w:val="18"/>
        </w:rPr>
        <w:t xml:space="preserve">Милютинского </w:t>
      </w:r>
    </w:p>
    <w:p w:rsidR="00021C7D" w:rsidRPr="00A67B45" w:rsidRDefault="00021C7D" w:rsidP="00021C7D">
      <w:pPr>
        <w:widowControl w:val="0"/>
        <w:autoSpaceDE w:val="0"/>
        <w:autoSpaceDN w:val="0"/>
        <w:adjustRightInd w:val="0"/>
        <w:jc w:val="both"/>
        <w:rPr>
          <w:sz w:val="18"/>
          <w:szCs w:val="18"/>
        </w:rPr>
      </w:pPr>
      <w:r w:rsidRPr="00A67B45">
        <w:rPr>
          <w:sz w:val="18"/>
          <w:szCs w:val="18"/>
        </w:rPr>
        <w:t>района»</w:t>
      </w:r>
    </w:p>
    <w:p w:rsidR="00021C7D" w:rsidRPr="00374C40" w:rsidRDefault="00021C7D" w:rsidP="00A67B45">
      <w:pPr>
        <w:ind w:left="4956" w:firstLine="708"/>
        <w:jc w:val="center"/>
        <w:rPr>
          <w:color w:val="000000"/>
        </w:rPr>
      </w:pPr>
      <w:r w:rsidRPr="00021C7D">
        <w:rPr>
          <w:sz w:val="20"/>
          <w:szCs w:val="20"/>
        </w:rPr>
        <w:br w:type="page"/>
      </w:r>
      <w:r w:rsidRPr="00374C40">
        <w:rPr>
          <w:color w:val="000000"/>
        </w:rPr>
        <w:lastRenderedPageBreak/>
        <w:t>Приложение № 1</w:t>
      </w:r>
    </w:p>
    <w:p w:rsidR="00A67B45" w:rsidRDefault="00021C7D" w:rsidP="00A67B45">
      <w:pPr>
        <w:ind w:left="4956" w:firstLine="708"/>
        <w:jc w:val="center"/>
        <w:rPr>
          <w:color w:val="000000"/>
        </w:rPr>
      </w:pPr>
      <w:r w:rsidRPr="00374C40">
        <w:rPr>
          <w:color w:val="000000"/>
        </w:rPr>
        <w:t xml:space="preserve">к постановлению </w:t>
      </w:r>
    </w:p>
    <w:p w:rsidR="00021C7D" w:rsidRPr="00374C40" w:rsidRDefault="00021C7D" w:rsidP="00A67B45">
      <w:pPr>
        <w:ind w:left="4956" w:firstLine="708"/>
        <w:jc w:val="center"/>
        <w:rPr>
          <w:color w:val="000000"/>
        </w:rPr>
      </w:pPr>
      <w:r w:rsidRPr="00374C40">
        <w:rPr>
          <w:color w:val="000000"/>
        </w:rPr>
        <w:t>Администрации</w:t>
      </w:r>
    </w:p>
    <w:p w:rsidR="00021C7D" w:rsidRPr="00374C40" w:rsidRDefault="00021C7D" w:rsidP="00A67B45">
      <w:pPr>
        <w:ind w:left="4956" w:firstLine="708"/>
        <w:jc w:val="center"/>
        <w:rPr>
          <w:color w:val="000000"/>
        </w:rPr>
      </w:pPr>
      <w:r w:rsidRPr="00374C40">
        <w:rPr>
          <w:color w:val="000000"/>
        </w:rPr>
        <w:t>Милютинского района</w:t>
      </w:r>
    </w:p>
    <w:p w:rsidR="00021C7D" w:rsidRPr="00374C40" w:rsidRDefault="00A67B45" w:rsidP="00A67B45">
      <w:pPr>
        <w:ind w:left="5664"/>
        <w:jc w:val="center"/>
        <w:rPr>
          <w:color w:val="000000"/>
        </w:rPr>
      </w:pPr>
      <w:r>
        <w:rPr>
          <w:color w:val="000000"/>
        </w:rPr>
        <w:t>от 31.01.</w:t>
      </w:r>
      <w:r w:rsidR="00650AF0">
        <w:rPr>
          <w:color w:val="000000"/>
        </w:rPr>
        <w:t>2018</w:t>
      </w:r>
      <w:r>
        <w:rPr>
          <w:color w:val="000000"/>
        </w:rPr>
        <w:t xml:space="preserve"> № 53</w:t>
      </w:r>
    </w:p>
    <w:p w:rsidR="00021C7D" w:rsidRPr="00374C40" w:rsidRDefault="00021C7D" w:rsidP="00021C7D">
      <w:pPr>
        <w:jc w:val="both"/>
        <w:rPr>
          <w:color w:val="000000"/>
          <w:sz w:val="26"/>
          <w:szCs w:val="26"/>
        </w:rPr>
      </w:pPr>
    </w:p>
    <w:p w:rsidR="00021C7D" w:rsidRDefault="00021C7D" w:rsidP="00021C7D">
      <w:pPr>
        <w:jc w:val="center"/>
        <w:rPr>
          <w:color w:val="000000"/>
          <w:sz w:val="26"/>
          <w:szCs w:val="26"/>
        </w:rPr>
      </w:pPr>
    </w:p>
    <w:p w:rsidR="00021C7D" w:rsidRPr="00403B6F" w:rsidRDefault="00021C7D" w:rsidP="00021C7D">
      <w:pPr>
        <w:jc w:val="center"/>
        <w:rPr>
          <w:b/>
          <w:color w:val="000000"/>
          <w:sz w:val="28"/>
          <w:szCs w:val="28"/>
        </w:rPr>
      </w:pPr>
      <w:r w:rsidRPr="00403B6F">
        <w:rPr>
          <w:b/>
          <w:color w:val="000000"/>
          <w:sz w:val="28"/>
          <w:szCs w:val="28"/>
        </w:rPr>
        <w:t>ПЕРЕЧЕНЬ</w:t>
      </w:r>
    </w:p>
    <w:p w:rsidR="00021C7D" w:rsidRPr="00403B6F" w:rsidRDefault="00021C7D" w:rsidP="00021C7D">
      <w:pPr>
        <w:jc w:val="center"/>
        <w:rPr>
          <w:b/>
          <w:sz w:val="28"/>
          <w:szCs w:val="28"/>
        </w:rPr>
      </w:pPr>
      <w:r w:rsidRPr="00403B6F">
        <w:rPr>
          <w:b/>
          <w:color w:val="000000"/>
          <w:sz w:val="28"/>
          <w:szCs w:val="28"/>
        </w:rPr>
        <w:t xml:space="preserve">муниципальных учреждений культуры сельских </w:t>
      </w:r>
      <w:proofErr w:type="gramStart"/>
      <w:r w:rsidRPr="00403B6F">
        <w:rPr>
          <w:b/>
          <w:color w:val="000000"/>
          <w:sz w:val="28"/>
          <w:szCs w:val="28"/>
        </w:rPr>
        <w:t>поселений  Милютинского</w:t>
      </w:r>
      <w:proofErr w:type="gramEnd"/>
      <w:r w:rsidRPr="00403B6F">
        <w:rPr>
          <w:b/>
          <w:color w:val="000000"/>
          <w:sz w:val="28"/>
          <w:szCs w:val="28"/>
        </w:rPr>
        <w:t xml:space="preserve"> района получателей субсидии из областного бюджета  </w:t>
      </w:r>
      <w:r w:rsidR="00403B6F" w:rsidRPr="00403B6F">
        <w:rPr>
          <w:b/>
          <w:sz w:val="28"/>
          <w:szCs w:val="28"/>
        </w:rPr>
        <w:t xml:space="preserve">на </w:t>
      </w:r>
      <w:proofErr w:type="spellStart"/>
      <w:r w:rsidR="00403B6F" w:rsidRPr="00403B6F">
        <w:rPr>
          <w:b/>
          <w:sz w:val="28"/>
          <w:szCs w:val="28"/>
        </w:rPr>
        <w:t>софинансирование</w:t>
      </w:r>
      <w:proofErr w:type="spellEnd"/>
      <w:r w:rsidR="00403B6F" w:rsidRPr="00403B6F">
        <w:rPr>
          <w:b/>
          <w:sz w:val="28"/>
          <w:szCs w:val="28"/>
        </w:rPr>
        <w:t xml:space="preserve"> повышения  заработной платы работникам муниципальных учреждений культуры</w:t>
      </w:r>
    </w:p>
    <w:p w:rsidR="00021C7D" w:rsidRDefault="00021C7D" w:rsidP="00021C7D">
      <w:pPr>
        <w:jc w:val="center"/>
        <w:rPr>
          <w:sz w:val="28"/>
          <w:szCs w:val="28"/>
        </w:rPr>
      </w:pPr>
    </w:p>
    <w:p w:rsidR="00021C7D" w:rsidRDefault="00021C7D" w:rsidP="00021C7D">
      <w:pPr>
        <w:jc w:val="center"/>
        <w:rPr>
          <w:sz w:val="28"/>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875"/>
        <w:gridCol w:w="2164"/>
        <w:gridCol w:w="1721"/>
      </w:tblGrid>
      <w:tr w:rsidR="00021C7D" w:rsidRPr="00A065AB" w:rsidTr="00021C7D">
        <w:trPr>
          <w:trHeight w:val="240"/>
        </w:trPr>
        <w:tc>
          <w:tcPr>
            <w:tcW w:w="851" w:type="dxa"/>
            <w:vMerge w:val="restart"/>
          </w:tcPr>
          <w:p w:rsidR="00021C7D" w:rsidRPr="00A065AB" w:rsidRDefault="00021C7D" w:rsidP="00E73F85">
            <w:pPr>
              <w:jc w:val="center"/>
              <w:rPr>
                <w:color w:val="000000"/>
                <w:sz w:val="26"/>
                <w:szCs w:val="26"/>
              </w:rPr>
            </w:pPr>
            <w:r w:rsidRPr="00A065AB">
              <w:rPr>
                <w:color w:val="000000"/>
                <w:sz w:val="26"/>
                <w:szCs w:val="26"/>
              </w:rPr>
              <w:t>№ п/п</w:t>
            </w:r>
          </w:p>
        </w:tc>
        <w:tc>
          <w:tcPr>
            <w:tcW w:w="3875" w:type="dxa"/>
            <w:vMerge w:val="restart"/>
          </w:tcPr>
          <w:p w:rsidR="00021C7D" w:rsidRPr="00A065AB" w:rsidRDefault="00021C7D" w:rsidP="00E73F85">
            <w:pPr>
              <w:jc w:val="center"/>
              <w:rPr>
                <w:color w:val="000000"/>
                <w:sz w:val="26"/>
                <w:szCs w:val="26"/>
              </w:rPr>
            </w:pPr>
            <w:r w:rsidRPr="00A065AB">
              <w:rPr>
                <w:color w:val="000000"/>
                <w:sz w:val="26"/>
                <w:szCs w:val="26"/>
              </w:rPr>
              <w:t>Наименование учреждений</w:t>
            </w:r>
          </w:p>
        </w:tc>
        <w:tc>
          <w:tcPr>
            <w:tcW w:w="3885" w:type="dxa"/>
            <w:gridSpan w:val="2"/>
          </w:tcPr>
          <w:p w:rsidR="00021C7D" w:rsidRPr="00A065AB" w:rsidRDefault="00021C7D" w:rsidP="00E73F85">
            <w:pPr>
              <w:jc w:val="center"/>
              <w:rPr>
                <w:color w:val="000000"/>
                <w:sz w:val="26"/>
                <w:szCs w:val="26"/>
              </w:rPr>
            </w:pPr>
            <w:r>
              <w:rPr>
                <w:color w:val="000000"/>
                <w:sz w:val="26"/>
                <w:szCs w:val="26"/>
              </w:rPr>
              <w:t>Объем субсидии (</w:t>
            </w:r>
            <w:r w:rsidRPr="00A065AB">
              <w:rPr>
                <w:color w:val="000000"/>
                <w:sz w:val="26"/>
                <w:szCs w:val="26"/>
              </w:rPr>
              <w:t>руб.)</w:t>
            </w:r>
          </w:p>
        </w:tc>
      </w:tr>
      <w:tr w:rsidR="00021C7D" w:rsidRPr="00A065AB" w:rsidTr="00021C7D">
        <w:trPr>
          <w:trHeight w:val="360"/>
        </w:trPr>
        <w:tc>
          <w:tcPr>
            <w:tcW w:w="851" w:type="dxa"/>
            <w:vMerge/>
          </w:tcPr>
          <w:p w:rsidR="00021C7D" w:rsidRPr="00A065AB" w:rsidRDefault="00021C7D" w:rsidP="00E73F85">
            <w:pPr>
              <w:jc w:val="center"/>
              <w:rPr>
                <w:b/>
                <w:color w:val="000000"/>
                <w:sz w:val="26"/>
                <w:szCs w:val="26"/>
              </w:rPr>
            </w:pPr>
          </w:p>
        </w:tc>
        <w:tc>
          <w:tcPr>
            <w:tcW w:w="3875" w:type="dxa"/>
            <w:vMerge/>
          </w:tcPr>
          <w:p w:rsidR="00021C7D" w:rsidRPr="00A065AB" w:rsidRDefault="00021C7D" w:rsidP="00E73F85">
            <w:pPr>
              <w:jc w:val="center"/>
              <w:rPr>
                <w:b/>
                <w:color w:val="000000"/>
                <w:sz w:val="26"/>
                <w:szCs w:val="26"/>
              </w:rPr>
            </w:pPr>
          </w:p>
        </w:tc>
        <w:tc>
          <w:tcPr>
            <w:tcW w:w="2164" w:type="dxa"/>
          </w:tcPr>
          <w:p w:rsidR="00021C7D" w:rsidRPr="00A065AB" w:rsidRDefault="00021C7D" w:rsidP="00E73F85">
            <w:pPr>
              <w:jc w:val="center"/>
              <w:rPr>
                <w:color w:val="000000"/>
                <w:sz w:val="26"/>
                <w:szCs w:val="26"/>
              </w:rPr>
            </w:pPr>
            <w:r w:rsidRPr="00A065AB">
              <w:rPr>
                <w:color w:val="000000"/>
                <w:sz w:val="26"/>
                <w:szCs w:val="26"/>
              </w:rPr>
              <w:t>Областной бюджет</w:t>
            </w:r>
          </w:p>
        </w:tc>
        <w:tc>
          <w:tcPr>
            <w:tcW w:w="1721" w:type="dxa"/>
          </w:tcPr>
          <w:p w:rsidR="00021C7D" w:rsidRPr="00A065AB" w:rsidRDefault="00021C7D" w:rsidP="00E73F85">
            <w:pPr>
              <w:jc w:val="center"/>
              <w:rPr>
                <w:color w:val="000000"/>
                <w:sz w:val="26"/>
                <w:szCs w:val="26"/>
              </w:rPr>
            </w:pPr>
            <w:r w:rsidRPr="00A065AB">
              <w:rPr>
                <w:color w:val="000000"/>
                <w:sz w:val="26"/>
                <w:szCs w:val="26"/>
              </w:rPr>
              <w:t>Местный бюджет</w:t>
            </w:r>
          </w:p>
        </w:tc>
      </w:tr>
      <w:tr w:rsidR="00021C7D" w:rsidRPr="00A065AB" w:rsidTr="00021C7D">
        <w:trPr>
          <w:trHeight w:val="360"/>
        </w:trPr>
        <w:tc>
          <w:tcPr>
            <w:tcW w:w="851" w:type="dxa"/>
          </w:tcPr>
          <w:p w:rsidR="00021C7D" w:rsidRPr="00405C55" w:rsidRDefault="00021C7D" w:rsidP="00E73F85">
            <w:pPr>
              <w:jc w:val="center"/>
              <w:rPr>
                <w:color w:val="000000"/>
                <w:sz w:val="26"/>
                <w:szCs w:val="26"/>
              </w:rPr>
            </w:pPr>
          </w:p>
        </w:tc>
        <w:tc>
          <w:tcPr>
            <w:tcW w:w="7760" w:type="dxa"/>
            <w:gridSpan w:val="3"/>
          </w:tcPr>
          <w:p w:rsidR="00021C7D" w:rsidRPr="00A065AB" w:rsidRDefault="00021C7D" w:rsidP="00E73F85">
            <w:pPr>
              <w:jc w:val="center"/>
              <w:rPr>
                <w:color w:val="000000"/>
                <w:sz w:val="26"/>
                <w:szCs w:val="26"/>
              </w:rPr>
            </w:pPr>
            <w:proofErr w:type="spellStart"/>
            <w:r>
              <w:rPr>
                <w:color w:val="000000"/>
                <w:sz w:val="26"/>
                <w:szCs w:val="26"/>
              </w:rPr>
              <w:t>Милютинское</w:t>
            </w:r>
            <w:proofErr w:type="spellEnd"/>
            <w:r>
              <w:rPr>
                <w:color w:val="000000"/>
                <w:sz w:val="26"/>
                <w:szCs w:val="26"/>
              </w:rPr>
              <w:t xml:space="preserve"> с/поселение</w:t>
            </w:r>
          </w:p>
        </w:tc>
      </w:tr>
      <w:tr w:rsidR="00021C7D" w:rsidRPr="00A065AB" w:rsidTr="00021C7D">
        <w:trPr>
          <w:trHeight w:val="360"/>
        </w:trPr>
        <w:tc>
          <w:tcPr>
            <w:tcW w:w="851" w:type="dxa"/>
          </w:tcPr>
          <w:p w:rsidR="00021C7D" w:rsidRPr="00405C55" w:rsidRDefault="00021C7D" w:rsidP="00E73F85">
            <w:pPr>
              <w:jc w:val="center"/>
              <w:rPr>
                <w:color w:val="000000"/>
                <w:sz w:val="26"/>
                <w:szCs w:val="26"/>
              </w:rPr>
            </w:pPr>
            <w:r w:rsidRPr="00405C55">
              <w:rPr>
                <w:color w:val="000000"/>
                <w:sz w:val="26"/>
                <w:szCs w:val="26"/>
              </w:rPr>
              <w:t>1</w:t>
            </w:r>
            <w:r>
              <w:rPr>
                <w:color w:val="000000"/>
                <w:sz w:val="26"/>
                <w:szCs w:val="26"/>
              </w:rPr>
              <w:t>.</w:t>
            </w:r>
          </w:p>
        </w:tc>
        <w:tc>
          <w:tcPr>
            <w:tcW w:w="3875" w:type="dxa"/>
          </w:tcPr>
          <w:p w:rsidR="00021C7D" w:rsidRPr="00405C55" w:rsidRDefault="00021C7D" w:rsidP="00E73F85">
            <w:pPr>
              <w:jc w:val="center"/>
              <w:rPr>
                <w:color w:val="000000"/>
                <w:sz w:val="26"/>
                <w:szCs w:val="26"/>
              </w:rPr>
            </w:pPr>
            <w:r>
              <w:rPr>
                <w:color w:val="000000"/>
                <w:sz w:val="26"/>
                <w:szCs w:val="26"/>
              </w:rPr>
              <w:t>МБУК «</w:t>
            </w:r>
            <w:proofErr w:type="spellStart"/>
            <w:r>
              <w:rPr>
                <w:color w:val="000000"/>
                <w:sz w:val="26"/>
                <w:szCs w:val="26"/>
              </w:rPr>
              <w:t>Кузнецовский</w:t>
            </w:r>
            <w:proofErr w:type="spellEnd"/>
            <w:r>
              <w:rPr>
                <w:color w:val="000000"/>
                <w:sz w:val="26"/>
                <w:szCs w:val="26"/>
              </w:rPr>
              <w:t xml:space="preserve"> СДК»</w:t>
            </w:r>
          </w:p>
        </w:tc>
        <w:tc>
          <w:tcPr>
            <w:tcW w:w="2164" w:type="dxa"/>
          </w:tcPr>
          <w:p w:rsidR="00021C7D" w:rsidRPr="00A065AB" w:rsidRDefault="00C02788" w:rsidP="00E73F85">
            <w:pPr>
              <w:jc w:val="center"/>
              <w:rPr>
                <w:color w:val="000000"/>
                <w:sz w:val="26"/>
                <w:szCs w:val="26"/>
              </w:rPr>
            </w:pPr>
            <w:r>
              <w:rPr>
                <w:color w:val="000000"/>
                <w:sz w:val="26"/>
                <w:szCs w:val="26"/>
              </w:rPr>
              <w:t>1030100</w:t>
            </w:r>
          </w:p>
        </w:tc>
        <w:tc>
          <w:tcPr>
            <w:tcW w:w="1721" w:type="dxa"/>
          </w:tcPr>
          <w:p w:rsidR="00021C7D" w:rsidRPr="00A065AB" w:rsidRDefault="00CD402B" w:rsidP="00C02788">
            <w:pPr>
              <w:tabs>
                <w:tab w:val="left" w:pos="435"/>
                <w:tab w:val="center" w:pos="752"/>
              </w:tabs>
              <w:rPr>
                <w:color w:val="000000"/>
                <w:sz w:val="26"/>
                <w:szCs w:val="26"/>
              </w:rPr>
            </w:pPr>
            <w:r>
              <w:rPr>
                <w:color w:val="000000"/>
                <w:sz w:val="26"/>
                <w:szCs w:val="26"/>
              </w:rPr>
              <w:tab/>
            </w:r>
            <w:r w:rsidR="00C02788">
              <w:rPr>
                <w:color w:val="000000"/>
                <w:sz w:val="26"/>
                <w:szCs w:val="26"/>
              </w:rPr>
              <w:t>42900</w:t>
            </w:r>
          </w:p>
        </w:tc>
      </w:tr>
      <w:tr w:rsidR="00021C7D" w:rsidRPr="00A065AB" w:rsidTr="00021C7D">
        <w:trPr>
          <w:trHeight w:val="360"/>
        </w:trPr>
        <w:tc>
          <w:tcPr>
            <w:tcW w:w="8611" w:type="dxa"/>
            <w:gridSpan w:val="4"/>
          </w:tcPr>
          <w:p w:rsidR="00021C7D" w:rsidRPr="00A065AB" w:rsidRDefault="00021C7D" w:rsidP="00E73F85">
            <w:pPr>
              <w:jc w:val="center"/>
              <w:rPr>
                <w:color w:val="000000"/>
                <w:sz w:val="26"/>
                <w:szCs w:val="26"/>
              </w:rPr>
            </w:pPr>
            <w:proofErr w:type="spellStart"/>
            <w:r>
              <w:rPr>
                <w:color w:val="000000"/>
                <w:sz w:val="26"/>
                <w:szCs w:val="26"/>
              </w:rPr>
              <w:t>Лукичевское</w:t>
            </w:r>
            <w:proofErr w:type="spellEnd"/>
            <w:r>
              <w:rPr>
                <w:color w:val="000000"/>
                <w:sz w:val="26"/>
                <w:szCs w:val="26"/>
              </w:rPr>
              <w:t xml:space="preserve">    с/поселение</w:t>
            </w:r>
          </w:p>
        </w:tc>
      </w:tr>
      <w:tr w:rsidR="00021C7D" w:rsidRPr="00A065AB" w:rsidTr="00021C7D">
        <w:trPr>
          <w:trHeight w:val="360"/>
        </w:trPr>
        <w:tc>
          <w:tcPr>
            <w:tcW w:w="851" w:type="dxa"/>
          </w:tcPr>
          <w:p w:rsidR="00021C7D" w:rsidRPr="00C457DF" w:rsidRDefault="00021C7D" w:rsidP="00E73F85">
            <w:pPr>
              <w:jc w:val="center"/>
              <w:rPr>
                <w:color w:val="000000"/>
                <w:sz w:val="26"/>
                <w:szCs w:val="26"/>
              </w:rPr>
            </w:pPr>
            <w:r w:rsidRPr="00C457DF">
              <w:rPr>
                <w:color w:val="000000"/>
                <w:sz w:val="26"/>
                <w:szCs w:val="26"/>
              </w:rPr>
              <w:t>1.</w:t>
            </w:r>
          </w:p>
        </w:tc>
        <w:tc>
          <w:tcPr>
            <w:tcW w:w="3875" w:type="dxa"/>
          </w:tcPr>
          <w:p w:rsidR="00021C7D" w:rsidRPr="00C457DF" w:rsidRDefault="00021C7D" w:rsidP="00E73F85">
            <w:pPr>
              <w:jc w:val="center"/>
              <w:rPr>
                <w:color w:val="000000"/>
                <w:sz w:val="26"/>
                <w:szCs w:val="26"/>
              </w:rPr>
            </w:pPr>
            <w:r w:rsidRPr="00C457DF">
              <w:rPr>
                <w:color w:val="000000"/>
                <w:sz w:val="26"/>
                <w:szCs w:val="26"/>
              </w:rPr>
              <w:t>МБУК «Аграрный СДК»</w:t>
            </w:r>
          </w:p>
        </w:tc>
        <w:tc>
          <w:tcPr>
            <w:tcW w:w="2164" w:type="dxa"/>
          </w:tcPr>
          <w:p w:rsidR="00021C7D" w:rsidRPr="00A065AB" w:rsidRDefault="00C02788" w:rsidP="00E73F85">
            <w:pPr>
              <w:jc w:val="center"/>
              <w:rPr>
                <w:color w:val="000000"/>
                <w:sz w:val="26"/>
                <w:szCs w:val="26"/>
              </w:rPr>
            </w:pPr>
            <w:r>
              <w:rPr>
                <w:color w:val="000000"/>
                <w:sz w:val="26"/>
                <w:szCs w:val="26"/>
              </w:rPr>
              <w:t>572400</w:t>
            </w:r>
          </w:p>
        </w:tc>
        <w:tc>
          <w:tcPr>
            <w:tcW w:w="1721" w:type="dxa"/>
          </w:tcPr>
          <w:p w:rsidR="00021C7D" w:rsidRPr="00A065AB" w:rsidRDefault="00C02788" w:rsidP="00E73F85">
            <w:pPr>
              <w:jc w:val="center"/>
              <w:rPr>
                <w:color w:val="000000"/>
                <w:sz w:val="26"/>
                <w:szCs w:val="26"/>
              </w:rPr>
            </w:pPr>
            <w:r>
              <w:rPr>
                <w:color w:val="000000"/>
                <w:sz w:val="26"/>
                <w:szCs w:val="26"/>
              </w:rPr>
              <w:t>23800</w:t>
            </w:r>
          </w:p>
        </w:tc>
      </w:tr>
      <w:tr w:rsidR="00021C7D" w:rsidRPr="00A065AB" w:rsidTr="00021C7D">
        <w:trPr>
          <w:trHeight w:val="360"/>
        </w:trPr>
        <w:tc>
          <w:tcPr>
            <w:tcW w:w="851" w:type="dxa"/>
          </w:tcPr>
          <w:p w:rsidR="00021C7D" w:rsidRPr="00A065AB" w:rsidRDefault="00021C7D" w:rsidP="00E73F85">
            <w:pPr>
              <w:jc w:val="center"/>
              <w:rPr>
                <w:b/>
                <w:color w:val="000000"/>
                <w:sz w:val="26"/>
                <w:szCs w:val="26"/>
              </w:rPr>
            </w:pPr>
          </w:p>
        </w:tc>
        <w:tc>
          <w:tcPr>
            <w:tcW w:w="7760" w:type="dxa"/>
            <w:gridSpan w:val="3"/>
          </w:tcPr>
          <w:p w:rsidR="00021C7D" w:rsidRPr="00A065AB" w:rsidRDefault="00021C7D" w:rsidP="00E73F85">
            <w:pPr>
              <w:jc w:val="center"/>
              <w:rPr>
                <w:color w:val="000000"/>
                <w:sz w:val="26"/>
                <w:szCs w:val="26"/>
              </w:rPr>
            </w:pPr>
            <w:proofErr w:type="spellStart"/>
            <w:r>
              <w:rPr>
                <w:color w:val="000000"/>
                <w:sz w:val="26"/>
                <w:szCs w:val="26"/>
              </w:rPr>
              <w:t>Маньково</w:t>
            </w:r>
            <w:proofErr w:type="spellEnd"/>
            <w:r>
              <w:rPr>
                <w:color w:val="000000"/>
                <w:sz w:val="26"/>
                <w:szCs w:val="26"/>
              </w:rPr>
              <w:t>-Березовское с/поселение</w:t>
            </w:r>
          </w:p>
        </w:tc>
      </w:tr>
      <w:tr w:rsidR="00021C7D" w:rsidRPr="00A065AB" w:rsidTr="00021C7D">
        <w:trPr>
          <w:trHeight w:val="360"/>
        </w:trPr>
        <w:tc>
          <w:tcPr>
            <w:tcW w:w="851" w:type="dxa"/>
          </w:tcPr>
          <w:p w:rsidR="00021C7D" w:rsidRPr="001E68CC" w:rsidRDefault="00021C7D" w:rsidP="00E73F85">
            <w:pPr>
              <w:jc w:val="center"/>
              <w:rPr>
                <w:color w:val="000000"/>
                <w:sz w:val="26"/>
                <w:szCs w:val="26"/>
              </w:rPr>
            </w:pPr>
            <w:r w:rsidRPr="001E68CC">
              <w:rPr>
                <w:color w:val="000000"/>
                <w:sz w:val="26"/>
                <w:szCs w:val="26"/>
              </w:rPr>
              <w:t>1</w:t>
            </w:r>
            <w:r>
              <w:rPr>
                <w:color w:val="000000"/>
                <w:sz w:val="26"/>
                <w:szCs w:val="26"/>
              </w:rPr>
              <w:t>.</w:t>
            </w:r>
          </w:p>
        </w:tc>
        <w:tc>
          <w:tcPr>
            <w:tcW w:w="3875" w:type="dxa"/>
          </w:tcPr>
          <w:p w:rsidR="00021C7D" w:rsidRPr="00DB77BD" w:rsidRDefault="00021C7D" w:rsidP="00E73F85">
            <w:pPr>
              <w:jc w:val="center"/>
              <w:rPr>
                <w:color w:val="000000"/>
                <w:sz w:val="26"/>
                <w:szCs w:val="26"/>
              </w:rPr>
            </w:pPr>
            <w:r w:rsidRPr="00DB77BD">
              <w:rPr>
                <w:color w:val="000000"/>
                <w:sz w:val="26"/>
                <w:szCs w:val="26"/>
              </w:rPr>
              <w:t>МБУК «</w:t>
            </w:r>
            <w:proofErr w:type="spellStart"/>
            <w:r w:rsidRPr="00DB77BD">
              <w:rPr>
                <w:color w:val="000000"/>
                <w:sz w:val="26"/>
                <w:szCs w:val="26"/>
              </w:rPr>
              <w:t>Маньково</w:t>
            </w:r>
            <w:proofErr w:type="spellEnd"/>
            <w:r w:rsidRPr="00DB77BD">
              <w:rPr>
                <w:color w:val="000000"/>
                <w:sz w:val="26"/>
                <w:szCs w:val="26"/>
              </w:rPr>
              <w:t>-Березовский СДК»</w:t>
            </w:r>
          </w:p>
        </w:tc>
        <w:tc>
          <w:tcPr>
            <w:tcW w:w="2164" w:type="dxa"/>
          </w:tcPr>
          <w:p w:rsidR="00021C7D" w:rsidRPr="00A065AB" w:rsidRDefault="00C02788" w:rsidP="00FE6D10">
            <w:pPr>
              <w:jc w:val="center"/>
              <w:rPr>
                <w:color w:val="000000"/>
                <w:sz w:val="26"/>
                <w:szCs w:val="26"/>
              </w:rPr>
            </w:pPr>
            <w:r>
              <w:rPr>
                <w:color w:val="000000"/>
                <w:sz w:val="26"/>
                <w:szCs w:val="26"/>
              </w:rPr>
              <w:t>2243400</w:t>
            </w:r>
          </w:p>
        </w:tc>
        <w:tc>
          <w:tcPr>
            <w:tcW w:w="1721" w:type="dxa"/>
          </w:tcPr>
          <w:p w:rsidR="00021C7D" w:rsidRPr="00A065AB" w:rsidRDefault="00C02788" w:rsidP="00E73F85">
            <w:pPr>
              <w:jc w:val="center"/>
              <w:rPr>
                <w:color w:val="000000"/>
                <w:sz w:val="26"/>
                <w:szCs w:val="26"/>
              </w:rPr>
            </w:pPr>
            <w:r>
              <w:rPr>
                <w:color w:val="000000"/>
                <w:sz w:val="26"/>
                <w:szCs w:val="26"/>
              </w:rPr>
              <w:t>93500</w:t>
            </w:r>
          </w:p>
        </w:tc>
      </w:tr>
      <w:tr w:rsidR="00021C7D" w:rsidRPr="00A065AB" w:rsidTr="00021C7D">
        <w:trPr>
          <w:trHeight w:val="360"/>
        </w:trPr>
        <w:tc>
          <w:tcPr>
            <w:tcW w:w="851" w:type="dxa"/>
          </w:tcPr>
          <w:p w:rsidR="00021C7D" w:rsidRPr="001E68CC" w:rsidRDefault="00021C7D" w:rsidP="00E73F85">
            <w:pPr>
              <w:jc w:val="center"/>
              <w:rPr>
                <w:color w:val="000000"/>
                <w:sz w:val="26"/>
                <w:szCs w:val="26"/>
              </w:rPr>
            </w:pPr>
          </w:p>
        </w:tc>
        <w:tc>
          <w:tcPr>
            <w:tcW w:w="7760" w:type="dxa"/>
            <w:gridSpan w:val="3"/>
          </w:tcPr>
          <w:p w:rsidR="00021C7D" w:rsidRPr="00A065AB" w:rsidRDefault="00021C7D" w:rsidP="00E73F85">
            <w:pPr>
              <w:jc w:val="center"/>
              <w:rPr>
                <w:color w:val="000000"/>
                <w:sz w:val="26"/>
                <w:szCs w:val="26"/>
              </w:rPr>
            </w:pPr>
            <w:r>
              <w:rPr>
                <w:color w:val="000000"/>
                <w:sz w:val="26"/>
                <w:szCs w:val="26"/>
              </w:rPr>
              <w:t>Николо -Березовское с/поселение</w:t>
            </w:r>
          </w:p>
        </w:tc>
      </w:tr>
      <w:tr w:rsidR="00021C7D" w:rsidRPr="00A065AB" w:rsidTr="00021C7D">
        <w:trPr>
          <w:trHeight w:val="360"/>
        </w:trPr>
        <w:tc>
          <w:tcPr>
            <w:tcW w:w="851" w:type="dxa"/>
          </w:tcPr>
          <w:p w:rsidR="00021C7D" w:rsidRPr="001E68CC" w:rsidRDefault="00021C7D" w:rsidP="00E73F85">
            <w:pPr>
              <w:jc w:val="center"/>
              <w:rPr>
                <w:color w:val="000000"/>
                <w:sz w:val="26"/>
                <w:szCs w:val="26"/>
              </w:rPr>
            </w:pPr>
            <w:r>
              <w:rPr>
                <w:color w:val="000000"/>
                <w:sz w:val="26"/>
                <w:szCs w:val="26"/>
              </w:rPr>
              <w:t>1.</w:t>
            </w:r>
          </w:p>
        </w:tc>
        <w:tc>
          <w:tcPr>
            <w:tcW w:w="3875" w:type="dxa"/>
          </w:tcPr>
          <w:p w:rsidR="00021C7D" w:rsidRPr="00DB77BD" w:rsidRDefault="00021C7D" w:rsidP="00E73F85">
            <w:pPr>
              <w:jc w:val="center"/>
              <w:rPr>
                <w:color w:val="000000"/>
                <w:sz w:val="26"/>
                <w:szCs w:val="26"/>
              </w:rPr>
            </w:pPr>
            <w:r w:rsidRPr="00DB77BD">
              <w:rPr>
                <w:color w:val="000000"/>
                <w:sz w:val="26"/>
                <w:szCs w:val="26"/>
              </w:rPr>
              <w:t>МБУК «</w:t>
            </w:r>
            <w:r>
              <w:rPr>
                <w:color w:val="000000"/>
                <w:sz w:val="26"/>
                <w:szCs w:val="26"/>
              </w:rPr>
              <w:t>Николо</w:t>
            </w:r>
            <w:r w:rsidRPr="00DB77BD">
              <w:rPr>
                <w:color w:val="000000"/>
                <w:sz w:val="26"/>
                <w:szCs w:val="26"/>
              </w:rPr>
              <w:t>-Березовский СДК»</w:t>
            </w:r>
          </w:p>
        </w:tc>
        <w:tc>
          <w:tcPr>
            <w:tcW w:w="2164" w:type="dxa"/>
          </w:tcPr>
          <w:p w:rsidR="00021C7D" w:rsidRPr="00A065AB" w:rsidRDefault="00C02788" w:rsidP="00E73F85">
            <w:pPr>
              <w:jc w:val="center"/>
              <w:rPr>
                <w:color w:val="000000"/>
                <w:sz w:val="26"/>
                <w:szCs w:val="26"/>
              </w:rPr>
            </w:pPr>
            <w:r>
              <w:rPr>
                <w:color w:val="000000"/>
                <w:sz w:val="26"/>
                <w:szCs w:val="26"/>
              </w:rPr>
              <w:t>858600</w:t>
            </w:r>
          </w:p>
        </w:tc>
        <w:tc>
          <w:tcPr>
            <w:tcW w:w="1721" w:type="dxa"/>
          </w:tcPr>
          <w:p w:rsidR="00021C7D" w:rsidRPr="00A065AB" w:rsidRDefault="00C02788" w:rsidP="00E73F85">
            <w:pPr>
              <w:jc w:val="center"/>
              <w:rPr>
                <w:color w:val="000000"/>
                <w:sz w:val="26"/>
                <w:szCs w:val="26"/>
              </w:rPr>
            </w:pPr>
            <w:r>
              <w:rPr>
                <w:color w:val="000000"/>
                <w:sz w:val="26"/>
                <w:szCs w:val="26"/>
              </w:rPr>
              <w:t>35800</w:t>
            </w:r>
          </w:p>
        </w:tc>
      </w:tr>
      <w:tr w:rsidR="00021C7D" w:rsidRPr="00A065AB" w:rsidTr="00021C7D">
        <w:trPr>
          <w:trHeight w:val="360"/>
        </w:trPr>
        <w:tc>
          <w:tcPr>
            <w:tcW w:w="851" w:type="dxa"/>
          </w:tcPr>
          <w:p w:rsidR="00021C7D" w:rsidRPr="001E68CC" w:rsidRDefault="00021C7D" w:rsidP="00E73F85">
            <w:pPr>
              <w:jc w:val="center"/>
              <w:rPr>
                <w:color w:val="000000"/>
                <w:sz w:val="26"/>
                <w:szCs w:val="26"/>
              </w:rPr>
            </w:pPr>
          </w:p>
        </w:tc>
        <w:tc>
          <w:tcPr>
            <w:tcW w:w="7760" w:type="dxa"/>
            <w:gridSpan w:val="3"/>
          </w:tcPr>
          <w:p w:rsidR="00021C7D" w:rsidRPr="00A065AB" w:rsidRDefault="00021C7D" w:rsidP="00E73F85">
            <w:pPr>
              <w:jc w:val="center"/>
              <w:rPr>
                <w:color w:val="000000"/>
                <w:sz w:val="26"/>
                <w:szCs w:val="26"/>
              </w:rPr>
            </w:pPr>
            <w:r>
              <w:rPr>
                <w:color w:val="000000"/>
                <w:sz w:val="26"/>
                <w:szCs w:val="26"/>
              </w:rPr>
              <w:t>Орловское с/поселение</w:t>
            </w:r>
          </w:p>
        </w:tc>
      </w:tr>
      <w:tr w:rsidR="00021C7D" w:rsidRPr="00A065AB" w:rsidTr="00021C7D">
        <w:trPr>
          <w:trHeight w:val="360"/>
        </w:trPr>
        <w:tc>
          <w:tcPr>
            <w:tcW w:w="851" w:type="dxa"/>
          </w:tcPr>
          <w:p w:rsidR="00021C7D" w:rsidRPr="001E68CC" w:rsidRDefault="00021C7D" w:rsidP="00E73F85">
            <w:pPr>
              <w:jc w:val="center"/>
              <w:rPr>
                <w:color w:val="000000"/>
                <w:sz w:val="26"/>
                <w:szCs w:val="26"/>
              </w:rPr>
            </w:pPr>
            <w:r>
              <w:rPr>
                <w:color w:val="000000"/>
                <w:sz w:val="26"/>
                <w:szCs w:val="26"/>
              </w:rPr>
              <w:t>1.</w:t>
            </w:r>
          </w:p>
        </w:tc>
        <w:tc>
          <w:tcPr>
            <w:tcW w:w="3875" w:type="dxa"/>
          </w:tcPr>
          <w:p w:rsidR="00021C7D" w:rsidRPr="00DB77BD" w:rsidRDefault="00021C7D" w:rsidP="00E73F85">
            <w:pPr>
              <w:jc w:val="center"/>
              <w:rPr>
                <w:color w:val="000000"/>
                <w:sz w:val="26"/>
                <w:szCs w:val="26"/>
              </w:rPr>
            </w:pPr>
            <w:r w:rsidRPr="00DB77BD">
              <w:rPr>
                <w:color w:val="000000"/>
                <w:sz w:val="26"/>
                <w:szCs w:val="26"/>
              </w:rPr>
              <w:t>МБУК «Орловский СДК»</w:t>
            </w:r>
          </w:p>
        </w:tc>
        <w:tc>
          <w:tcPr>
            <w:tcW w:w="2164" w:type="dxa"/>
          </w:tcPr>
          <w:p w:rsidR="00021C7D" w:rsidRPr="00A065AB" w:rsidRDefault="00C02788" w:rsidP="00FE6D10">
            <w:pPr>
              <w:jc w:val="center"/>
              <w:rPr>
                <w:color w:val="000000"/>
                <w:sz w:val="26"/>
                <w:szCs w:val="26"/>
              </w:rPr>
            </w:pPr>
            <w:r>
              <w:rPr>
                <w:color w:val="000000"/>
                <w:sz w:val="26"/>
                <w:szCs w:val="26"/>
              </w:rPr>
              <w:t>835700</w:t>
            </w:r>
          </w:p>
        </w:tc>
        <w:tc>
          <w:tcPr>
            <w:tcW w:w="1721" w:type="dxa"/>
          </w:tcPr>
          <w:p w:rsidR="00021C7D" w:rsidRPr="00A065AB" w:rsidRDefault="00C02788" w:rsidP="00FE6D10">
            <w:pPr>
              <w:jc w:val="center"/>
              <w:rPr>
                <w:color w:val="000000"/>
                <w:sz w:val="26"/>
                <w:szCs w:val="26"/>
              </w:rPr>
            </w:pPr>
            <w:r>
              <w:rPr>
                <w:color w:val="000000"/>
                <w:sz w:val="26"/>
                <w:szCs w:val="26"/>
              </w:rPr>
              <w:t>34800</w:t>
            </w:r>
          </w:p>
        </w:tc>
      </w:tr>
      <w:tr w:rsidR="00021C7D" w:rsidRPr="00A065AB" w:rsidTr="00021C7D">
        <w:trPr>
          <w:trHeight w:val="360"/>
        </w:trPr>
        <w:tc>
          <w:tcPr>
            <w:tcW w:w="851" w:type="dxa"/>
          </w:tcPr>
          <w:p w:rsidR="00021C7D" w:rsidRPr="001E68CC" w:rsidRDefault="00021C7D" w:rsidP="00E73F85">
            <w:pPr>
              <w:jc w:val="center"/>
              <w:rPr>
                <w:color w:val="000000"/>
                <w:sz w:val="26"/>
                <w:szCs w:val="26"/>
              </w:rPr>
            </w:pPr>
          </w:p>
        </w:tc>
        <w:tc>
          <w:tcPr>
            <w:tcW w:w="7760" w:type="dxa"/>
            <w:gridSpan w:val="3"/>
          </w:tcPr>
          <w:p w:rsidR="00021C7D" w:rsidRPr="00A065AB" w:rsidRDefault="00021C7D" w:rsidP="00E73F85">
            <w:pPr>
              <w:jc w:val="center"/>
              <w:rPr>
                <w:color w:val="000000"/>
                <w:sz w:val="26"/>
                <w:szCs w:val="26"/>
              </w:rPr>
            </w:pPr>
            <w:proofErr w:type="spellStart"/>
            <w:r>
              <w:rPr>
                <w:color w:val="000000"/>
                <w:sz w:val="26"/>
                <w:szCs w:val="26"/>
              </w:rPr>
              <w:t>Светочниковское</w:t>
            </w:r>
            <w:proofErr w:type="spellEnd"/>
            <w:r>
              <w:rPr>
                <w:color w:val="000000"/>
                <w:sz w:val="26"/>
                <w:szCs w:val="26"/>
              </w:rPr>
              <w:t xml:space="preserve"> с/поселение</w:t>
            </w:r>
          </w:p>
        </w:tc>
      </w:tr>
      <w:tr w:rsidR="00021C7D" w:rsidRPr="00A065AB" w:rsidTr="00021C7D">
        <w:trPr>
          <w:trHeight w:val="360"/>
        </w:trPr>
        <w:tc>
          <w:tcPr>
            <w:tcW w:w="851" w:type="dxa"/>
          </w:tcPr>
          <w:p w:rsidR="00021C7D" w:rsidRPr="001E68CC" w:rsidRDefault="00021C7D" w:rsidP="00E73F85">
            <w:pPr>
              <w:jc w:val="center"/>
              <w:rPr>
                <w:color w:val="000000"/>
                <w:sz w:val="26"/>
                <w:szCs w:val="26"/>
              </w:rPr>
            </w:pPr>
            <w:r>
              <w:rPr>
                <w:color w:val="000000"/>
                <w:sz w:val="26"/>
                <w:szCs w:val="26"/>
              </w:rPr>
              <w:t>1.</w:t>
            </w:r>
          </w:p>
        </w:tc>
        <w:tc>
          <w:tcPr>
            <w:tcW w:w="3875" w:type="dxa"/>
          </w:tcPr>
          <w:p w:rsidR="00021C7D" w:rsidRPr="00192A1B" w:rsidRDefault="00021C7D" w:rsidP="00E73F85">
            <w:pPr>
              <w:jc w:val="center"/>
              <w:rPr>
                <w:color w:val="000000"/>
                <w:sz w:val="26"/>
                <w:szCs w:val="26"/>
              </w:rPr>
            </w:pPr>
            <w:r w:rsidRPr="00192A1B">
              <w:rPr>
                <w:color w:val="000000"/>
                <w:sz w:val="26"/>
                <w:szCs w:val="26"/>
              </w:rPr>
              <w:t>МБУК «</w:t>
            </w:r>
            <w:proofErr w:type="spellStart"/>
            <w:r w:rsidRPr="00192A1B">
              <w:rPr>
                <w:color w:val="000000"/>
                <w:sz w:val="26"/>
                <w:szCs w:val="26"/>
              </w:rPr>
              <w:t>Светочниковский</w:t>
            </w:r>
            <w:proofErr w:type="spellEnd"/>
            <w:r w:rsidRPr="00192A1B">
              <w:rPr>
                <w:color w:val="000000"/>
                <w:sz w:val="26"/>
                <w:szCs w:val="26"/>
              </w:rPr>
              <w:t xml:space="preserve"> СДК»</w:t>
            </w:r>
          </w:p>
        </w:tc>
        <w:tc>
          <w:tcPr>
            <w:tcW w:w="2164" w:type="dxa"/>
          </w:tcPr>
          <w:p w:rsidR="00021C7D" w:rsidRPr="00A065AB" w:rsidRDefault="00C02788" w:rsidP="00E73F85">
            <w:pPr>
              <w:jc w:val="center"/>
              <w:rPr>
                <w:color w:val="000000"/>
                <w:sz w:val="26"/>
                <w:szCs w:val="26"/>
              </w:rPr>
            </w:pPr>
            <w:r>
              <w:rPr>
                <w:color w:val="000000"/>
                <w:sz w:val="26"/>
                <w:szCs w:val="26"/>
              </w:rPr>
              <w:t>858600</w:t>
            </w:r>
          </w:p>
        </w:tc>
        <w:tc>
          <w:tcPr>
            <w:tcW w:w="1721" w:type="dxa"/>
          </w:tcPr>
          <w:p w:rsidR="00021C7D" w:rsidRPr="00A065AB" w:rsidRDefault="00C02788" w:rsidP="00E73F85">
            <w:pPr>
              <w:jc w:val="center"/>
              <w:rPr>
                <w:color w:val="000000"/>
                <w:sz w:val="26"/>
                <w:szCs w:val="26"/>
              </w:rPr>
            </w:pPr>
            <w:r>
              <w:rPr>
                <w:color w:val="000000"/>
                <w:sz w:val="26"/>
                <w:szCs w:val="26"/>
              </w:rPr>
              <w:t>35800</w:t>
            </w:r>
          </w:p>
        </w:tc>
      </w:tr>
      <w:tr w:rsidR="00021C7D" w:rsidRPr="00A065AB" w:rsidTr="00021C7D">
        <w:trPr>
          <w:trHeight w:val="360"/>
        </w:trPr>
        <w:tc>
          <w:tcPr>
            <w:tcW w:w="851" w:type="dxa"/>
          </w:tcPr>
          <w:p w:rsidR="00021C7D" w:rsidRPr="001E68CC" w:rsidRDefault="00021C7D" w:rsidP="00E73F85">
            <w:pPr>
              <w:jc w:val="center"/>
              <w:rPr>
                <w:color w:val="000000"/>
                <w:sz w:val="26"/>
                <w:szCs w:val="26"/>
              </w:rPr>
            </w:pPr>
          </w:p>
        </w:tc>
        <w:tc>
          <w:tcPr>
            <w:tcW w:w="7760" w:type="dxa"/>
            <w:gridSpan w:val="3"/>
          </w:tcPr>
          <w:p w:rsidR="00021C7D" w:rsidRPr="00A065AB" w:rsidRDefault="00021C7D" w:rsidP="00E73F85">
            <w:pPr>
              <w:jc w:val="center"/>
              <w:rPr>
                <w:color w:val="000000"/>
                <w:sz w:val="26"/>
                <w:szCs w:val="26"/>
              </w:rPr>
            </w:pPr>
            <w:proofErr w:type="spellStart"/>
            <w:r>
              <w:rPr>
                <w:color w:val="000000"/>
                <w:sz w:val="26"/>
                <w:szCs w:val="26"/>
              </w:rPr>
              <w:t>Селивановское</w:t>
            </w:r>
            <w:proofErr w:type="spellEnd"/>
            <w:r>
              <w:rPr>
                <w:color w:val="000000"/>
                <w:sz w:val="26"/>
                <w:szCs w:val="26"/>
              </w:rPr>
              <w:t xml:space="preserve"> с/поселение</w:t>
            </w:r>
          </w:p>
        </w:tc>
      </w:tr>
      <w:tr w:rsidR="00021C7D" w:rsidRPr="00A065AB" w:rsidTr="00021C7D">
        <w:trPr>
          <w:trHeight w:val="360"/>
        </w:trPr>
        <w:tc>
          <w:tcPr>
            <w:tcW w:w="851" w:type="dxa"/>
          </w:tcPr>
          <w:p w:rsidR="00021C7D" w:rsidRPr="001E68CC" w:rsidRDefault="00021C7D" w:rsidP="00E73F85">
            <w:pPr>
              <w:jc w:val="center"/>
              <w:rPr>
                <w:color w:val="000000"/>
                <w:sz w:val="26"/>
                <w:szCs w:val="26"/>
              </w:rPr>
            </w:pPr>
            <w:r>
              <w:rPr>
                <w:color w:val="000000"/>
                <w:sz w:val="26"/>
                <w:szCs w:val="26"/>
              </w:rPr>
              <w:t>1.</w:t>
            </w:r>
          </w:p>
        </w:tc>
        <w:tc>
          <w:tcPr>
            <w:tcW w:w="3875" w:type="dxa"/>
          </w:tcPr>
          <w:p w:rsidR="00021C7D" w:rsidRPr="00192A1B" w:rsidRDefault="00021C7D" w:rsidP="00E73F85">
            <w:pPr>
              <w:jc w:val="center"/>
              <w:rPr>
                <w:color w:val="000000"/>
                <w:sz w:val="26"/>
                <w:szCs w:val="26"/>
              </w:rPr>
            </w:pPr>
            <w:r w:rsidRPr="00192A1B">
              <w:rPr>
                <w:color w:val="000000"/>
                <w:sz w:val="26"/>
                <w:szCs w:val="26"/>
              </w:rPr>
              <w:t>МБУК «</w:t>
            </w:r>
            <w:proofErr w:type="spellStart"/>
            <w:r w:rsidRPr="00192A1B">
              <w:rPr>
                <w:color w:val="000000"/>
                <w:sz w:val="26"/>
                <w:szCs w:val="26"/>
              </w:rPr>
              <w:t>Селивановский</w:t>
            </w:r>
            <w:proofErr w:type="spellEnd"/>
            <w:r w:rsidRPr="00192A1B">
              <w:rPr>
                <w:color w:val="000000"/>
                <w:sz w:val="26"/>
                <w:szCs w:val="26"/>
              </w:rPr>
              <w:t xml:space="preserve"> СДК»</w:t>
            </w:r>
          </w:p>
        </w:tc>
        <w:tc>
          <w:tcPr>
            <w:tcW w:w="2164" w:type="dxa"/>
          </w:tcPr>
          <w:p w:rsidR="00021C7D" w:rsidRPr="00A065AB" w:rsidRDefault="00C02788" w:rsidP="00FE6D10">
            <w:pPr>
              <w:jc w:val="center"/>
              <w:rPr>
                <w:color w:val="000000"/>
                <w:sz w:val="26"/>
                <w:szCs w:val="26"/>
              </w:rPr>
            </w:pPr>
            <w:r>
              <w:rPr>
                <w:color w:val="000000"/>
                <w:sz w:val="26"/>
                <w:szCs w:val="26"/>
              </w:rPr>
              <w:t>2117500</w:t>
            </w:r>
          </w:p>
        </w:tc>
        <w:tc>
          <w:tcPr>
            <w:tcW w:w="1721" w:type="dxa"/>
          </w:tcPr>
          <w:p w:rsidR="00021C7D" w:rsidRPr="00A065AB" w:rsidRDefault="00C02788" w:rsidP="00FE6D10">
            <w:pPr>
              <w:jc w:val="center"/>
              <w:rPr>
                <w:color w:val="000000"/>
                <w:sz w:val="26"/>
                <w:szCs w:val="26"/>
              </w:rPr>
            </w:pPr>
            <w:r>
              <w:rPr>
                <w:color w:val="000000"/>
                <w:sz w:val="26"/>
                <w:szCs w:val="26"/>
              </w:rPr>
              <w:t>88200</w:t>
            </w:r>
          </w:p>
        </w:tc>
      </w:tr>
    </w:tbl>
    <w:p w:rsidR="00021C7D" w:rsidRDefault="00021C7D" w:rsidP="00021C7D">
      <w:pPr>
        <w:ind w:left="2520"/>
        <w:jc w:val="center"/>
        <w:rPr>
          <w:b/>
          <w:color w:val="000000"/>
          <w:sz w:val="26"/>
          <w:szCs w:val="26"/>
        </w:rPr>
      </w:pPr>
    </w:p>
    <w:p w:rsidR="00021C7D" w:rsidRPr="00444A66" w:rsidRDefault="00021C7D" w:rsidP="00021C7D">
      <w:pPr>
        <w:ind w:left="2520"/>
        <w:jc w:val="center"/>
        <w:rPr>
          <w:b/>
          <w:color w:val="000000"/>
          <w:sz w:val="28"/>
          <w:szCs w:val="28"/>
        </w:rPr>
      </w:pPr>
    </w:p>
    <w:p w:rsidR="00021C7D" w:rsidRPr="00374C40" w:rsidRDefault="00021C7D" w:rsidP="00021C7D">
      <w:pPr>
        <w:rPr>
          <w:b/>
          <w:color w:val="000000"/>
          <w:sz w:val="26"/>
          <w:szCs w:val="26"/>
        </w:rPr>
      </w:pPr>
    </w:p>
    <w:p w:rsidR="00021C7D" w:rsidRDefault="00021C7D" w:rsidP="00021C7D">
      <w:pPr>
        <w:rPr>
          <w:sz w:val="28"/>
          <w:szCs w:val="28"/>
        </w:rPr>
      </w:pPr>
      <w:r>
        <w:rPr>
          <w:sz w:val="28"/>
          <w:szCs w:val="28"/>
        </w:rPr>
        <w:t xml:space="preserve">Заместитель главы </w:t>
      </w:r>
      <w:r w:rsidRPr="00374C40">
        <w:rPr>
          <w:sz w:val="28"/>
          <w:szCs w:val="28"/>
        </w:rPr>
        <w:t xml:space="preserve">Администрации </w:t>
      </w:r>
    </w:p>
    <w:p w:rsidR="00021C7D" w:rsidRDefault="00021C7D" w:rsidP="00021C7D">
      <w:pPr>
        <w:rPr>
          <w:sz w:val="28"/>
          <w:szCs w:val="28"/>
        </w:rPr>
      </w:pPr>
      <w:r>
        <w:rPr>
          <w:sz w:val="28"/>
          <w:szCs w:val="28"/>
        </w:rPr>
        <w:t xml:space="preserve">Милютинского </w:t>
      </w:r>
      <w:r w:rsidRPr="00374C40">
        <w:rPr>
          <w:sz w:val="28"/>
          <w:szCs w:val="28"/>
        </w:rPr>
        <w:t xml:space="preserve">района по </w:t>
      </w:r>
    </w:p>
    <w:p w:rsidR="00021C7D" w:rsidRPr="00374C40" w:rsidRDefault="00021C7D" w:rsidP="00021C7D">
      <w:pPr>
        <w:rPr>
          <w:b/>
          <w:color w:val="000000"/>
          <w:sz w:val="28"/>
          <w:szCs w:val="28"/>
        </w:rPr>
      </w:pPr>
      <w:r>
        <w:rPr>
          <w:sz w:val="28"/>
          <w:szCs w:val="28"/>
        </w:rPr>
        <w:t>организационной</w:t>
      </w:r>
      <w:r>
        <w:rPr>
          <w:sz w:val="28"/>
          <w:szCs w:val="28"/>
        </w:rPr>
        <w:tab/>
        <w:t xml:space="preserve"> и кадровой работе</w:t>
      </w:r>
      <w:r>
        <w:rPr>
          <w:sz w:val="28"/>
          <w:szCs w:val="28"/>
        </w:rPr>
        <w:tab/>
      </w:r>
      <w:r>
        <w:rPr>
          <w:sz w:val="28"/>
          <w:szCs w:val="28"/>
        </w:rPr>
        <w:tab/>
      </w:r>
      <w:r>
        <w:rPr>
          <w:sz w:val="28"/>
          <w:szCs w:val="28"/>
        </w:rPr>
        <w:tab/>
      </w:r>
      <w:r>
        <w:rPr>
          <w:sz w:val="28"/>
          <w:szCs w:val="28"/>
        </w:rPr>
        <w:tab/>
        <w:t>Т.В. Королева</w:t>
      </w:r>
    </w:p>
    <w:p w:rsidR="00021C7D" w:rsidRPr="00374C40" w:rsidRDefault="00021C7D" w:rsidP="00021C7D">
      <w:pPr>
        <w:ind w:left="2520"/>
        <w:jc w:val="right"/>
        <w:rPr>
          <w:color w:val="000000"/>
          <w:sz w:val="26"/>
          <w:szCs w:val="26"/>
        </w:rPr>
      </w:pPr>
    </w:p>
    <w:p w:rsidR="00021C7D" w:rsidRPr="00374C40" w:rsidRDefault="00021C7D" w:rsidP="00021C7D">
      <w:pPr>
        <w:ind w:left="2520"/>
        <w:jc w:val="right"/>
        <w:rPr>
          <w:color w:val="000000"/>
          <w:sz w:val="26"/>
          <w:szCs w:val="26"/>
        </w:rPr>
      </w:pPr>
    </w:p>
    <w:p w:rsidR="00021C7D" w:rsidRDefault="00021C7D" w:rsidP="00021C7D">
      <w:pPr>
        <w:ind w:left="2520"/>
        <w:jc w:val="right"/>
        <w:rPr>
          <w:color w:val="000000"/>
          <w:sz w:val="26"/>
          <w:szCs w:val="26"/>
        </w:rPr>
      </w:pPr>
    </w:p>
    <w:p w:rsidR="00021C7D" w:rsidRDefault="00021C7D" w:rsidP="00021C7D">
      <w:pPr>
        <w:ind w:left="2520"/>
        <w:jc w:val="right"/>
        <w:rPr>
          <w:color w:val="000000"/>
          <w:sz w:val="26"/>
          <w:szCs w:val="26"/>
        </w:rPr>
      </w:pPr>
    </w:p>
    <w:p w:rsidR="00021C7D" w:rsidRDefault="00021C7D" w:rsidP="00021C7D">
      <w:pPr>
        <w:ind w:left="2520"/>
        <w:jc w:val="right"/>
        <w:rPr>
          <w:color w:val="000000"/>
          <w:sz w:val="26"/>
          <w:szCs w:val="26"/>
        </w:rPr>
      </w:pPr>
    </w:p>
    <w:p w:rsidR="00021C7D" w:rsidRDefault="00021C7D" w:rsidP="00021C7D">
      <w:pPr>
        <w:ind w:left="2520"/>
        <w:jc w:val="right"/>
        <w:rPr>
          <w:color w:val="000000"/>
          <w:sz w:val="26"/>
          <w:szCs w:val="26"/>
        </w:rPr>
      </w:pPr>
    </w:p>
    <w:p w:rsidR="00021C7D" w:rsidRPr="00374C40" w:rsidRDefault="00021C7D" w:rsidP="00021C7D">
      <w:pPr>
        <w:ind w:left="2520"/>
        <w:jc w:val="right"/>
        <w:rPr>
          <w:color w:val="000000"/>
          <w:sz w:val="26"/>
          <w:szCs w:val="26"/>
        </w:rPr>
      </w:pPr>
    </w:p>
    <w:p w:rsidR="00021C7D" w:rsidRPr="00374C40" w:rsidRDefault="00021C7D" w:rsidP="00A67B45">
      <w:pPr>
        <w:ind w:left="4956" w:firstLine="708"/>
        <w:jc w:val="center"/>
        <w:rPr>
          <w:color w:val="000000"/>
        </w:rPr>
      </w:pPr>
      <w:r w:rsidRPr="00374C40">
        <w:rPr>
          <w:color w:val="000000"/>
        </w:rPr>
        <w:t>Приложение № 2</w:t>
      </w:r>
    </w:p>
    <w:p w:rsidR="00A67B45" w:rsidRDefault="00021C7D" w:rsidP="00A67B45">
      <w:pPr>
        <w:ind w:left="4956" w:firstLine="708"/>
        <w:jc w:val="center"/>
        <w:rPr>
          <w:color w:val="000000"/>
        </w:rPr>
      </w:pPr>
      <w:r w:rsidRPr="00374C40">
        <w:rPr>
          <w:color w:val="000000"/>
        </w:rPr>
        <w:t xml:space="preserve">к постановлению </w:t>
      </w:r>
    </w:p>
    <w:p w:rsidR="00021C7D" w:rsidRPr="00374C40" w:rsidRDefault="00021C7D" w:rsidP="00A67B45">
      <w:pPr>
        <w:ind w:left="4956" w:firstLine="708"/>
        <w:jc w:val="center"/>
        <w:rPr>
          <w:color w:val="000000"/>
        </w:rPr>
      </w:pPr>
      <w:r w:rsidRPr="00374C40">
        <w:rPr>
          <w:color w:val="000000"/>
        </w:rPr>
        <w:t>Администрации</w:t>
      </w:r>
    </w:p>
    <w:p w:rsidR="00021C7D" w:rsidRPr="00374C40" w:rsidRDefault="00021C7D" w:rsidP="00A67B45">
      <w:pPr>
        <w:ind w:left="4956" w:firstLine="708"/>
        <w:jc w:val="center"/>
        <w:rPr>
          <w:color w:val="000000"/>
        </w:rPr>
      </w:pPr>
      <w:r w:rsidRPr="00374C40">
        <w:rPr>
          <w:color w:val="000000"/>
        </w:rPr>
        <w:t>Милютинского района</w:t>
      </w:r>
    </w:p>
    <w:p w:rsidR="00021C7D" w:rsidRPr="00374C40" w:rsidRDefault="00021C7D" w:rsidP="00A67B45">
      <w:pPr>
        <w:ind w:left="4956" w:firstLine="708"/>
        <w:jc w:val="center"/>
        <w:rPr>
          <w:color w:val="000000"/>
        </w:rPr>
      </w:pPr>
      <w:r>
        <w:rPr>
          <w:color w:val="000000"/>
        </w:rPr>
        <w:t xml:space="preserve">от </w:t>
      </w:r>
      <w:proofErr w:type="gramStart"/>
      <w:r w:rsidR="00A67B45">
        <w:rPr>
          <w:color w:val="000000"/>
        </w:rPr>
        <w:t>31.01.</w:t>
      </w:r>
      <w:r w:rsidR="00A74BEE">
        <w:rPr>
          <w:color w:val="000000"/>
        </w:rPr>
        <w:t>201</w:t>
      </w:r>
      <w:r w:rsidR="00650AF0">
        <w:rPr>
          <w:color w:val="000000"/>
        </w:rPr>
        <w:t>8</w:t>
      </w:r>
      <w:r>
        <w:rPr>
          <w:color w:val="000000"/>
        </w:rPr>
        <w:t xml:space="preserve">  №</w:t>
      </w:r>
      <w:proofErr w:type="gramEnd"/>
      <w:r>
        <w:rPr>
          <w:color w:val="000000"/>
        </w:rPr>
        <w:t xml:space="preserve"> </w:t>
      </w:r>
      <w:r w:rsidR="00A67B45">
        <w:rPr>
          <w:color w:val="000000"/>
        </w:rPr>
        <w:t>53</w:t>
      </w:r>
    </w:p>
    <w:p w:rsidR="00021C7D" w:rsidRPr="00374C40" w:rsidRDefault="00021C7D" w:rsidP="00021C7D">
      <w:pPr>
        <w:ind w:left="2520"/>
        <w:jc w:val="right"/>
        <w:rPr>
          <w:color w:val="000000"/>
          <w:sz w:val="26"/>
          <w:szCs w:val="26"/>
        </w:rPr>
      </w:pPr>
    </w:p>
    <w:p w:rsidR="00021C7D" w:rsidRPr="00374C40" w:rsidRDefault="00021C7D" w:rsidP="00021C7D">
      <w:pPr>
        <w:ind w:left="2520"/>
        <w:jc w:val="right"/>
        <w:rPr>
          <w:color w:val="000000"/>
          <w:sz w:val="26"/>
          <w:szCs w:val="26"/>
        </w:rPr>
      </w:pPr>
    </w:p>
    <w:p w:rsidR="00021C7D" w:rsidRPr="00374C40" w:rsidRDefault="00021C7D" w:rsidP="00021C7D">
      <w:pPr>
        <w:ind w:left="2520"/>
        <w:jc w:val="center"/>
        <w:rPr>
          <w:color w:val="000000"/>
          <w:sz w:val="28"/>
          <w:szCs w:val="28"/>
        </w:rPr>
      </w:pPr>
    </w:p>
    <w:p w:rsidR="00021C7D" w:rsidRPr="00021C7D" w:rsidRDefault="00021C7D" w:rsidP="00021C7D">
      <w:pPr>
        <w:jc w:val="center"/>
        <w:rPr>
          <w:b/>
          <w:color w:val="000000"/>
          <w:sz w:val="28"/>
          <w:szCs w:val="28"/>
        </w:rPr>
      </w:pPr>
      <w:r w:rsidRPr="00021C7D">
        <w:rPr>
          <w:b/>
          <w:color w:val="000000"/>
          <w:sz w:val="28"/>
          <w:szCs w:val="28"/>
        </w:rPr>
        <w:t>ПЕРЕЧЕНЬ</w:t>
      </w:r>
    </w:p>
    <w:p w:rsidR="00021C7D" w:rsidRPr="00403B6F" w:rsidRDefault="00021C7D" w:rsidP="00021C7D">
      <w:pPr>
        <w:jc w:val="center"/>
        <w:rPr>
          <w:b/>
          <w:color w:val="000000"/>
          <w:sz w:val="28"/>
          <w:szCs w:val="28"/>
        </w:rPr>
      </w:pPr>
      <w:r w:rsidRPr="00403B6F">
        <w:rPr>
          <w:b/>
          <w:color w:val="000000"/>
          <w:sz w:val="28"/>
          <w:szCs w:val="28"/>
        </w:rPr>
        <w:t xml:space="preserve">муниципальных </w:t>
      </w:r>
      <w:proofErr w:type="gramStart"/>
      <w:r w:rsidRPr="00403B6F">
        <w:rPr>
          <w:b/>
          <w:color w:val="000000"/>
          <w:sz w:val="28"/>
          <w:szCs w:val="28"/>
        </w:rPr>
        <w:t>учреждений  Милютинского</w:t>
      </w:r>
      <w:proofErr w:type="gramEnd"/>
      <w:r w:rsidRPr="00403B6F">
        <w:rPr>
          <w:b/>
          <w:color w:val="000000"/>
          <w:sz w:val="28"/>
          <w:szCs w:val="28"/>
        </w:rPr>
        <w:t xml:space="preserve"> района </w:t>
      </w:r>
    </w:p>
    <w:p w:rsidR="00403B6F" w:rsidRDefault="00021C7D" w:rsidP="00021C7D">
      <w:pPr>
        <w:jc w:val="center"/>
        <w:rPr>
          <w:b/>
          <w:sz w:val="28"/>
          <w:szCs w:val="28"/>
        </w:rPr>
      </w:pPr>
      <w:r w:rsidRPr="00403B6F">
        <w:rPr>
          <w:b/>
          <w:color w:val="000000"/>
          <w:sz w:val="28"/>
          <w:szCs w:val="28"/>
        </w:rPr>
        <w:t xml:space="preserve">получателей субсидии из областного бюджета </w:t>
      </w:r>
      <w:r w:rsidR="00403B6F" w:rsidRPr="00403B6F">
        <w:rPr>
          <w:b/>
          <w:sz w:val="28"/>
          <w:szCs w:val="28"/>
        </w:rPr>
        <w:t xml:space="preserve">на </w:t>
      </w:r>
      <w:proofErr w:type="spellStart"/>
      <w:r w:rsidR="00403B6F" w:rsidRPr="00403B6F">
        <w:rPr>
          <w:b/>
          <w:sz w:val="28"/>
          <w:szCs w:val="28"/>
        </w:rPr>
        <w:t>софинансирование</w:t>
      </w:r>
      <w:proofErr w:type="spellEnd"/>
      <w:r w:rsidR="00403B6F" w:rsidRPr="00403B6F">
        <w:rPr>
          <w:b/>
          <w:sz w:val="28"/>
          <w:szCs w:val="28"/>
        </w:rPr>
        <w:t xml:space="preserve"> </w:t>
      </w:r>
      <w:proofErr w:type="gramStart"/>
      <w:r w:rsidR="00403B6F" w:rsidRPr="00403B6F">
        <w:rPr>
          <w:b/>
          <w:sz w:val="28"/>
          <w:szCs w:val="28"/>
        </w:rPr>
        <w:t>повышения  заработной</w:t>
      </w:r>
      <w:proofErr w:type="gramEnd"/>
      <w:r w:rsidR="00403B6F" w:rsidRPr="00403B6F">
        <w:rPr>
          <w:b/>
          <w:sz w:val="28"/>
          <w:szCs w:val="28"/>
        </w:rPr>
        <w:t xml:space="preserve"> платы работникам </w:t>
      </w:r>
    </w:p>
    <w:p w:rsidR="00021C7D" w:rsidRPr="00403B6F" w:rsidRDefault="00403B6F" w:rsidP="00021C7D">
      <w:pPr>
        <w:jc w:val="center"/>
        <w:rPr>
          <w:b/>
          <w:sz w:val="28"/>
          <w:szCs w:val="28"/>
        </w:rPr>
      </w:pPr>
      <w:r w:rsidRPr="00403B6F">
        <w:rPr>
          <w:b/>
          <w:sz w:val="28"/>
          <w:szCs w:val="28"/>
        </w:rPr>
        <w:t>муниципальных учреждений культуры</w:t>
      </w:r>
    </w:p>
    <w:p w:rsidR="00021C7D" w:rsidRDefault="00021C7D" w:rsidP="00021C7D">
      <w:pPr>
        <w:jc w:val="center"/>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581"/>
        <w:gridCol w:w="2656"/>
        <w:gridCol w:w="2268"/>
      </w:tblGrid>
      <w:tr w:rsidR="00021C7D" w:rsidRPr="00535817" w:rsidTr="00021C7D">
        <w:trPr>
          <w:trHeight w:val="240"/>
        </w:trPr>
        <w:tc>
          <w:tcPr>
            <w:tcW w:w="851" w:type="dxa"/>
            <w:vMerge w:val="restart"/>
          </w:tcPr>
          <w:p w:rsidR="00021C7D" w:rsidRPr="00535817" w:rsidRDefault="00021C7D" w:rsidP="00E73F85">
            <w:pPr>
              <w:jc w:val="center"/>
              <w:rPr>
                <w:color w:val="000000"/>
                <w:sz w:val="26"/>
                <w:szCs w:val="26"/>
              </w:rPr>
            </w:pPr>
            <w:r w:rsidRPr="00535817">
              <w:rPr>
                <w:color w:val="000000"/>
                <w:sz w:val="26"/>
                <w:szCs w:val="26"/>
              </w:rPr>
              <w:t>№ п/п</w:t>
            </w:r>
          </w:p>
        </w:tc>
        <w:tc>
          <w:tcPr>
            <w:tcW w:w="3581" w:type="dxa"/>
            <w:vMerge w:val="restart"/>
          </w:tcPr>
          <w:p w:rsidR="00021C7D" w:rsidRPr="00535817" w:rsidRDefault="00021C7D" w:rsidP="00E73F85">
            <w:pPr>
              <w:jc w:val="center"/>
              <w:rPr>
                <w:color w:val="000000"/>
                <w:sz w:val="26"/>
                <w:szCs w:val="26"/>
              </w:rPr>
            </w:pPr>
            <w:r w:rsidRPr="00535817">
              <w:rPr>
                <w:color w:val="000000"/>
                <w:sz w:val="26"/>
                <w:szCs w:val="26"/>
              </w:rPr>
              <w:t>Наименование учреждений</w:t>
            </w:r>
          </w:p>
        </w:tc>
        <w:tc>
          <w:tcPr>
            <w:tcW w:w="4924" w:type="dxa"/>
            <w:gridSpan w:val="2"/>
          </w:tcPr>
          <w:p w:rsidR="00021C7D" w:rsidRPr="00535817" w:rsidRDefault="00021C7D" w:rsidP="00E73F85">
            <w:pPr>
              <w:jc w:val="center"/>
              <w:rPr>
                <w:color w:val="000000"/>
                <w:sz w:val="26"/>
                <w:szCs w:val="26"/>
              </w:rPr>
            </w:pPr>
            <w:r w:rsidRPr="00535817">
              <w:rPr>
                <w:color w:val="000000"/>
                <w:sz w:val="26"/>
                <w:szCs w:val="26"/>
              </w:rPr>
              <w:t>Объем субсидии</w:t>
            </w:r>
            <w:r>
              <w:rPr>
                <w:color w:val="000000"/>
                <w:sz w:val="26"/>
                <w:szCs w:val="26"/>
              </w:rPr>
              <w:t xml:space="preserve"> (</w:t>
            </w:r>
            <w:r w:rsidRPr="00535817">
              <w:rPr>
                <w:color w:val="000000"/>
                <w:sz w:val="26"/>
                <w:szCs w:val="26"/>
              </w:rPr>
              <w:t>руб.)</w:t>
            </w:r>
          </w:p>
        </w:tc>
      </w:tr>
      <w:tr w:rsidR="00021C7D" w:rsidRPr="00535817" w:rsidTr="00021C7D">
        <w:trPr>
          <w:trHeight w:val="360"/>
        </w:trPr>
        <w:tc>
          <w:tcPr>
            <w:tcW w:w="851" w:type="dxa"/>
            <w:vMerge/>
          </w:tcPr>
          <w:p w:rsidR="00021C7D" w:rsidRPr="00535817" w:rsidRDefault="00021C7D" w:rsidP="00E73F85">
            <w:pPr>
              <w:jc w:val="center"/>
              <w:rPr>
                <w:b/>
                <w:color w:val="000000"/>
                <w:sz w:val="26"/>
                <w:szCs w:val="26"/>
              </w:rPr>
            </w:pPr>
          </w:p>
        </w:tc>
        <w:tc>
          <w:tcPr>
            <w:tcW w:w="3581" w:type="dxa"/>
            <w:vMerge/>
          </w:tcPr>
          <w:p w:rsidR="00021C7D" w:rsidRPr="00535817" w:rsidRDefault="00021C7D" w:rsidP="00E73F85">
            <w:pPr>
              <w:jc w:val="center"/>
              <w:rPr>
                <w:b/>
                <w:color w:val="000000"/>
                <w:sz w:val="26"/>
                <w:szCs w:val="26"/>
              </w:rPr>
            </w:pPr>
          </w:p>
        </w:tc>
        <w:tc>
          <w:tcPr>
            <w:tcW w:w="2656" w:type="dxa"/>
          </w:tcPr>
          <w:p w:rsidR="00021C7D" w:rsidRPr="00535817" w:rsidRDefault="00021C7D" w:rsidP="00E73F85">
            <w:pPr>
              <w:jc w:val="center"/>
              <w:rPr>
                <w:color w:val="000000"/>
                <w:sz w:val="26"/>
                <w:szCs w:val="26"/>
              </w:rPr>
            </w:pPr>
            <w:r w:rsidRPr="00535817">
              <w:rPr>
                <w:color w:val="000000"/>
                <w:sz w:val="26"/>
                <w:szCs w:val="26"/>
              </w:rPr>
              <w:t>Областной бюджет</w:t>
            </w:r>
          </w:p>
        </w:tc>
        <w:tc>
          <w:tcPr>
            <w:tcW w:w="2268" w:type="dxa"/>
          </w:tcPr>
          <w:p w:rsidR="00021C7D" w:rsidRPr="00535817" w:rsidRDefault="00021C7D" w:rsidP="00E73F85">
            <w:pPr>
              <w:jc w:val="center"/>
              <w:rPr>
                <w:color w:val="000000"/>
                <w:sz w:val="26"/>
                <w:szCs w:val="26"/>
              </w:rPr>
            </w:pPr>
            <w:r w:rsidRPr="00535817">
              <w:rPr>
                <w:color w:val="000000"/>
                <w:sz w:val="26"/>
                <w:szCs w:val="26"/>
              </w:rPr>
              <w:t>Местный бюджет</w:t>
            </w:r>
          </w:p>
        </w:tc>
      </w:tr>
      <w:tr w:rsidR="00021C7D" w:rsidRPr="00535817" w:rsidTr="00021C7D">
        <w:trPr>
          <w:trHeight w:val="360"/>
        </w:trPr>
        <w:tc>
          <w:tcPr>
            <w:tcW w:w="851" w:type="dxa"/>
          </w:tcPr>
          <w:p w:rsidR="00021C7D" w:rsidRPr="00A67B45" w:rsidRDefault="00021C7D" w:rsidP="00E73F85">
            <w:pPr>
              <w:jc w:val="center"/>
              <w:rPr>
                <w:color w:val="000000"/>
                <w:sz w:val="26"/>
                <w:szCs w:val="26"/>
              </w:rPr>
            </w:pPr>
            <w:r w:rsidRPr="00A67B45">
              <w:rPr>
                <w:color w:val="000000"/>
                <w:sz w:val="26"/>
                <w:szCs w:val="26"/>
              </w:rPr>
              <w:t>1.</w:t>
            </w:r>
          </w:p>
        </w:tc>
        <w:tc>
          <w:tcPr>
            <w:tcW w:w="3581" w:type="dxa"/>
          </w:tcPr>
          <w:p w:rsidR="00021C7D" w:rsidRPr="00A17461" w:rsidRDefault="00021C7D" w:rsidP="00E73F85">
            <w:pPr>
              <w:rPr>
                <w:color w:val="000000"/>
                <w:sz w:val="26"/>
                <w:szCs w:val="26"/>
              </w:rPr>
            </w:pPr>
            <w:r w:rsidRPr="00A17461">
              <w:rPr>
                <w:color w:val="000000"/>
                <w:sz w:val="26"/>
                <w:szCs w:val="26"/>
              </w:rPr>
              <w:t>МБУК «Милютинский РДК»</w:t>
            </w:r>
          </w:p>
        </w:tc>
        <w:tc>
          <w:tcPr>
            <w:tcW w:w="2656" w:type="dxa"/>
          </w:tcPr>
          <w:p w:rsidR="00021C7D" w:rsidRPr="00535817" w:rsidRDefault="00C02788" w:rsidP="00E73F85">
            <w:pPr>
              <w:jc w:val="center"/>
              <w:rPr>
                <w:color w:val="000000"/>
                <w:sz w:val="26"/>
                <w:szCs w:val="26"/>
              </w:rPr>
            </w:pPr>
            <w:r>
              <w:rPr>
                <w:color w:val="000000"/>
                <w:sz w:val="26"/>
                <w:szCs w:val="26"/>
              </w:rPr>
              <w:t>6868000</w:t>
            </w:r>
          </w:p>
        </w:tc>
        <w:tc>
          <w:tcPr>
            <w:tcW w:w="2268" w:type="dxa"/>
          </w:tcPr>
          <w:p w:rsidR="00021C7D" w:rsidRPr="00535817" w:rsidRDefault="00C02788" w:rsidP="00847214">
            <w:pPr>
              <w:jc w:val="center"/>
              <w:rPr>
                <w:color w:val="000000"/>
                <w:sz w:val="26"/>
                <w:szCs w:val="26"/>
              </w:rPr>
            </w:pPr>
            <w:r>
              <w:rPr>
                <w:color w:val="000000"/>
                <w:sz w:val="26"/>
                <w:szCs w:val="26"/>
              </w:rPr>
              <w:t>286300</w:t>
            </w:r>
          </w:p>
        </w:tc>
      </w:tr>
      <w:tr w:rsidR="00021C7D" w:rsidRPr="00535817" w:rsidTr="00021C7D">
        <w:trPr>
          <w:trHeight w:val="360"/>
        </w:trPr>
        <w:tc>
          <w:tcPr>
            <w:tcW w:w="851" w:type="dxa"/>
          </w:tcPr>
          <w:p w:rsidR="00021C7D" w:rsidRPr="00A67B45" w:rsidRDefault="00021C7D" w:rsidP="00E73F85">
            <w:pPr>
              <w:jc w:val="center"/>
              <w:rPr>
                <w:color w:val="000000"/>
                <w:sz w:val="26"/>
                <w:szCs w:val="26"/>
              </w:rPr>
            </w:pPr>
            <w:r w:rsidRPr="00A67B45">
              <w:rPr>
                <w:color w:val="000000"/>
                <w:sz w:val="26"/>
                <w:szCs w:val="26"/>
              </w:rPr>
              <w:t>2.</w:t>
            </w:r>
          </w:p>
        </w:tc>
        <w:tc>
          <w:tcPr>
            <w:tcW w:w="3581" w:type="dxa"/>
          </w:tcPr>
          <w:p w:rsidR="00021C7D" w:rsidRPr="00A17461" w:rsidRDefault="00021C7D" w:rsidP="00E73F85">
            <w:pPr>
              <w:rPr>
                <w:color w:val="000000"/>
                <w:sz w:val="26"/>
                <w:szCs w:val="26"/>
              </w:rPr>
            </w:pPr>
            <w:proofErr w:type="gramStart"/>
            <w:r w:rsidRPr="00A17461">
              <w:rPr>
                <w:color w:val="000000"/>
                <w:sz w:val="26"/>
                <w:szCs w:val="26"/>
              </w:rPr>
              <w:t>МБУК  «</w:t>
            </w:r>
            <w:proofErr w:type="gramEnd"/>
            <w:r w:rsidRPr="00A17461">
              <w:rPr>
                <w:color w:val="000000"/>
                <w:sz w:val="26"/>
                <w:szCs w:val="26"/>
              </w:rPr>
              <w:t>ММЦБ»</w:t>
            </w:r>
          </w:p>
        </w:tc>
        <w:tc>
          <w:tcPr>
            <w:tcW w:w="2656" w:type="dxa"/>
          </w:tcPr>
          <w:p w:rsidR="00021C7D" w:rsidRPr="00535817" w:rsidRDefault="00C02788" w:rsidP="00E73F85">
            <w:pPr>
              <w:jc w:val="center"/>
              <w:rPr>
                <w:color w:val="000000"/>
                <w:sz w:val="26"/>
                <w:szCs w:val="26"/>
              </w:rPr>
            </w:pPr>
            <w:r>
              <w:rPr>
                <w:color w:val="000000"/>
                <w:sz w:val="26"/>
                <w:szCs w:val="26"/>
              </w:rPr>
              <w:t>5540200</w:t>
            </w:r>
          </w:p>
        </w:tc>
        <w:tc>
          <w:tcPr>
            <w:tcW w:w="2268" w:type="dxa"/>
          </w:tcPr>
          <w:p w:rsidR="00021C7D" w:rsidRPr="00535817" w:rsidRDefault="00C02788" w:rsidP="00E73F85">
            <w:pPr>
              <w:jc w:val="center"/>
              <w:rPr>
                <w:color w:val="000000"/>
                <w:sz w:val="26"/>
                <w:szCs w:val="26"/>
              </w:rPr>
            </w:pPr>
            <w:r>
              <w:rPr>
                <w:color w:val="000000"/>
                <w:sz w:val="26"/>
                <w:szCs w:val="26"/>
              </w:rPr>
              <w:t>230800</w:t>
            </w:r>
          </w:p>
        </w:tc>
      </w:tr>
    </w:tbl>
    <w:p w:rsidR="00021C7D" w:rsidRPr="00374C40" w:rsidRDefault="00021C7D" w:rsidP="00021C7D">
      <w:pPr>
        <w:ind w:left="2520"/>
        <w:jc w:val="both"/>
        <w:rPr>
          <w:sz w:val="28"/>
          <w:szCs w:val="28"/>
        </w:rPr>
      </w:pPr>
    </w:p>
    <w:p w:rsidR="00021C7D" w:rsidRDefault="00021C7D" w:rsidP="00021C7D">
      <w:pPr>
        <w:rPr>
          <w:sz w:val="28"/>
          <w:szCs w:val="28"/>
        </w:rPr>
      </w:pPr>
    </w:p>
    <w:p w:rsidR="00403B6F" w:rsidRDefault="00403B6F" w:rsidP="00021C7D">
      <w:pPr>
        <w:rPr>
          <w:sz w:val="28"/>
          <w:szCs w:val="28"/>
        </w:rPr>
      </w:pPr>
    </w:p>
    <w:p w:rsidR="00403B6F" w:rsidRDefault="00403B6F" w:rsidP="00021C7D">
      <w:pPr>
        <w:rPr>
          <w:sz w:val="28"/>
          <w:szCs w:val="28"/>
        </w:rPr>
      </w:pPr>
    </w:p>
    <w:p w:rsidR="00021C7D" w:rsidRDefault="00021C7D" w:rsidP="00021C7D">
      <w:pPr>
        <w:rPr>
          <w:sz w:val="28"/>
          <w:szCs w:val="28"/>
        </w:rPr>
      </w:pPr>
      <w:r>
        <w:rPr>
          <w:sz w:val="28"/>
          <w:szCs w:val="28"/>
        </w:rPr>
        <w:t xml:space="preserve">Заместитель главы </w:t>
      </w:r>
      <w:r w:rsidRPr="00374C40">
        <w:rPr>
          <w:sz w:val="28"/>
          <w:szCs w:val="28"/>
        </w:rPr>
        <w:t xml:space="preserve">Администрации </w:t>
      </w:r>
    </w:p>
    <w:p w:rsidR="00021C7D" w:rsidRDefault="00021C7D" w:rsidP="00021C7D">
      <w:pPr>
        <w:rPr>
          <w:sz w:val="28"/>
          <w:szCs w:val="28"/>
        </w:rPr>
      </w:pPr>
      <w:r>
        <w:rPr>
          <w:sz w:val="28"/>
          <w:szCs w:val="28"/>
        </w:rPr>
        <w:t xml:space="preserve">Милютинского </w:t>
      </w:r>
      <w:r w:rsidRPr="00374C40">
        <w:rPr>
          <w:sz w:val="28"/>
          <w:szCs w:val="28"/>
        </w:rPr>
        <w:t xml:space="preserve">района по </w:t>
      </w:r>
    </w:p>
    <w:p w:rsidR="00021C7D" w:rsidRPr="00374C40" w:rsidRDefault="00021C7D" w:rsidP="00021C7D">
      <w:pPr>
        <w:rPr>
          <w:b/>
          <w:color w:val="000000"/>
          <w:sz w:val="28"/>
          <w:szCs w:val="28"/>
        </w:rPr>
      </w:pPr>
      <w:r>
        <w:rPr>
          <w:sz w:val="28"/>
          <w:szCs w:val="28"/>
        </w:rPr>
        <w:t>организационной</w:t>
      </w:r>
      <w:r>
        <w:rPr>
          <w:sz w:val="28"/>
          <w:szCs w:val="28"/>
        </w:rPr>
        <w:tab/>
        <w:t xml:space="preserve"> и кадровой работе</w:t>
      </w:r>
      <w:r>
        <w:rPr>
          <w:sz w:val="28"/>
          <w:szCs w:val="28"/>
        </w:rPr>
        <w:tab/>
      </w:r>
      <w:r>
        <w:rPr>
          <w:sz w:val="28"/>
          <w:szCs w:val="28"/>
        </w:rPr>
        <w:tab/>
      </w:r>
      <w:r>
        <w:rPr>
          <w:sz w:val="28"/>
          <w:szCs w:val="28"/>
        </w:rPr>
        <w:tab/>
      </w:r>
      <w:r w:rsidR="00A67B45">
        <w:rPr>
          <w:sz w:val="28"/>
          <w:szCs w:val="28"/>
        </w:rPr>
        <w:tab/>
      </w:r>
      <w:r w:rsidR="00A67B45">
        <w:rPr>
          <w:sz w:val="28"/>
          <w:szCs w:val="28"/>
        </w:rPr>
        <w:tab/>
      </w:r>
      <w:r>
        <w:rPr>
          <w:sz w:val="28"/>
          <w:szCs w:val="28"/>
        </w:rPr>
        <w:t>Т.В. Королева</w:t>
      </w:r>
    </w:p>
    <w:p w:rsidR="00021C7D" w:rsidRPr="00374C40" w:rsidRDefault="00021C7D" w:rsidP="00021C7D">
      <w:pPr>
        <w:jc w:val="both"/>
        <w:rPr>
          <w:b/>
          <w:color w:val="000000"/>
          <w:sz w:val="26"/>
          <w:szCs w:val="26"/>
        </w:rPr>
      </w:pPr>
    </w:p>
    <w:p w:rsidR="00021C7D" w:rsidRDefault="00021C7D" w:rsidP="00021C7D">
      <w:pPr>
        <w:rPr>
          <w:sz w:val="28"/>
          <w:szCs w:val="28"/>
        </w:rPr>
      </w:pPr>
    </w:p>
    <w:p w:rsidR="00021C7D" w:rsidRDefault="00021C7D" w:rsidP="00021C7D">
      <w:pPr>
        <w:rPr>
          <w:sz w:val="28"/>
          <w:szCs w:val="28"/>
        </w:rPr>
      </w:pPr>
    </w:p>
    <w:p w:rsidR="00021C7D" w:rsidRDefault="00021C7D" w:rsidP="00021C7D">
      <w:pPr>
        <w:rPr>
          <w:sz w:val="28"/>
          <w:szCs w:val="28"/>
        </w:rPr>
      </w:pPr>
    </w:p>
    <w:p w:rsidR="00021C7D" w:rsidRDefault="00021C7D" w:rsidP="00021C7D">
      <w:pPr>
        <w:rPr>
          <w:sz w:val="28"/>
          <w:szCs w:val="28"/>
        </w:rPr>
      </w:pPr>
    </w:p>
    <w:p w:rsidR="00021C7D" w:rsidRDefault="00021C7D" w:rsidP="00021C7D">
      <w:pPr>
        <w:rPr>
          <w:sz w:val="28"/>
          <w:szCs w:val="28"/>
        </w:rPr>
      </w:pPr>
    </w:p>
    <w:sectPr w:rsidR="00021C7D" w:rsidSect="00A67B45">
      <w:footerReference w:type="default" r:id="rId9"/>
      <w:pgSz w:w="11906" w:h="16838"/>
      <w:pgMar w:top="709" w:right="851" w:bottom="1134"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4D43" w:rsidRDefault="00974D43">
      <w:r>
        <w:separator/>
      </w:r>
    </w:p>
  </w:endnote>
  <w:endnote w:type="continuationSeparator" w:id="0">
    <w:p w:rsidR="00974D43" w:rsidRDefault="00974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42763974"/>
      <w:docPartObj>
        <w:docPartGallery w:val="Page Numbers (Bottom of Page)"/>
        <w:docPartUnique/>
      </w:docPartObj>
    </w:sdtPr>
    <w:sdtEndPr/>
    <w:sdtContent>
      <w:p w:rsidR="00A67B45" w:rsidRDefault="00A67B45">
        <w:pPr>
          <w:pStyle w:val="af4"/>
          <w:jc w:val="right"/>
        </w:pPr>
        <w:r>
          <w:fldChar w:fldCharType="begin"/>
        </w:r>
        <w:r>
          <w:instrText>PAGE   \* MERGEFORMAT</w:instrText>
        </w:r>
        <w:r>
          <w:fldChar w:fldCharType="separate"/>
        </w:r>
        <w:r w:rsidRPr="00A67B45">
          <w:rPr>
            <w:noProof/>
            <w:lang w:val="ru-RU"/>
          </w:rPr>
          <w:t>1</w:t>
        </w:r>
        <w:r>
          <w:fldChar w:fldCharType="end"/>
        </w:r>
      </w:p>
    </w:sdtContent>
  </w:sdt>
  <w:p w:rsidR="00A67B45" w:rsidRDefault="00A67B45">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4D43" w:rsidRDefault="00974D43">
      <w:r>
        <w:separator/>
      </w:r>
    </w:p>
  </w:footnote>
  <w:footnote w:type="continuationSeparator" w:id="0">
    <w:p w:rsidR="00974D43" w:rsidRDefault="00974D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FFFFFFFF">
      <w:start w:val="1"/>
      <w:numFmt w:val="decimal"/>
      <w:lvlText w:val="%1."/>
      <w:lvlJc w:val="left"/>
      <w:pPr>
        <w:tabs>
          <w:tab w:val="num" w:pos="645"/>
        </w:tabs>
        <w:ind w:left="645" w:hanging="285"/>
      </w:pPr>
      <w:rPr>
        <w:rFonts w:ascii="Times New Roman" w:eastAsia="Times New Roman" w:hAnsi="Times New Roman" w:cs="Times New Roman"/>
        <w:b w:val="0"/>
        <w:bCs w:val="0"/>
        <w:i w:val="0"/>
        <w:iCs w:val="0"/>
        <w:strike w:val="0"/>
        <w:color w:val="000000"/>
        <w:sz w:val="20"/>
        <w:szCs w:val="20"/>
        <w:u w:val="none"/>
      </w:rPr>
    </w:lvl>
    <w:lvl w:ilvl="1" w:tplc="FFFFFFFF">
      <w:start w:val="1"/>
      <w:numFmt w:val="decimal"/>
      <w:lvlText w:val="%2."/>
      <w:lvlJc w:val="left"/>
      <w:pPr>
        <w:tabs>
          <w:tab w:val="num" w:pos="1074"/>
        </w:tabs>
        <w:ind w:left="1074" w:firstLine="6"/>
      </w:pPr>
      <w:rPr>
        <w:rFonts w:ascii="Times New Roman" w:eastAsia="Times New Roman" w:hAnsi="Times New Roman" w:cs="Times New Roman"/>
        <w:b w:val="0"/>
        <w:bCs w:val="0"/>
        <w:i w:val="0"/>
        <w:iCs w:val="0"/>
        <w:strike w:val="0"/>
        <w:color w:val="000000"/>
        <w:sz w:val="20"/>
        <w:szCs w:val="20"/>
        <w:u w:val="none"/>
      </w:rPr>
    </w:lvl>
    <w:lvl w:ilvl="2" w:tplc="FFFFFFFF">
      <w:start w:val="1"/>
      <w:numFmt w:val="decimal"/>
      <w:lvlText w:val="%3."/>
      <w:lvlJc w:val="right"/>
      <w:pPr>
        <w:tabs>
          <w:tab w:val="num" w:pos="1428"/>
        </w:tabs>
        <w:ind w:left="1428" w:firstLine="552"/>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2142"/>
        </w:tabs>
        <w:ind w:left="2142" w:firstLine="378"/>
      </w:pPr>
      <w:rPr>
        <w:rFonts w:ascii="Times New Roman" w:eastAsia="Times New Roman" w:hAnsi="Times New Roman" w:cs="Times New Roman"/>
        <w:b w:val="0"/>
        <w:bCs w:val="0"/>
        <w:i w:val="0"/>
        <w:iCs w:val="0"/>
        <w:strike w:val="0"/>
        <w:color w:val="000000"/>
        <w:sz w:val="20"/>
        <w:szCs w:val="20"/>
        <w:u w:val="none"/>
      </w:rPr>
    </w:lvl>
    <w:lvl w:ilvl="4" w:tplc="FFFFFFFF">
      <w:start w:val="1"/>
      <w:numFmt w:val="decimal"/>
      <w:lvlText w:val="%5."/>
      <w:lvlJc w:val="left"/>
      <w:pPr>
        <w:tabs>
          <w:tab w:val="num" w:pos="2496"/>
        </w:tabs>
        <w:ind w:left="2496" w:firstLine="744"/>
      </w:pPr>
      <w:rPr>
        <w:rFonts w:ascii="Times New Roman" w:eastAsia="Times New Roman" w:hAnsi="Times New Roman" w:cs="Times New Roman"/>
        <w:b w:val="0"/>
        <w:bCs w:val="0"/>
        <w:i w:val="0"/>
        <w:iCs w:val="0"/>
        <w:strike w:val="0"/>
        <w:color w:val="000000"/>
        <w:sz w:val="20"/>
        <w:szCs w:val="20"/>
        <w:u w:val="none"/>
      </w:rPr>
    </w:lvl>
    <w:lvl w:ilvl="5" w:tplc="FFFFFFFF">
      <w:start w:val="1"/>
      <w:numFmt w:val="decimal"/>
      <w:lvlText w:val="%6."/>
      <w:lvlJc w:val="right"/>
      <w:pPr>
        <w:tabs>
          <w:tab w:val="num" w:pos="3210"/>
        </w:tabs>
        <w:ind w:left="3210" w:firstLine="930"/>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3924"/>
        </w:tabs>
        <w:ind w:left="3924" w:firstLine="756"/>
      </w:pPr>
      <w:rPr>
        <w:rFonts w:ascii="Times New Roman" w:eastAsia="Times New Roman" w:hAnsi="Times New Roman" w:cs="Times New Roman"/>
        <w:b w:val="0"/>
        <w:bCs w:val="0"/>
        <w:i w:val="0"/>
        <w:iCs w:val="0"/>
        <w:strike w:val="0"/>
        <w:color w:val="000000"/>
        <w:sz w:val="20"/>
        <w:szCs w:val="20"/>
        <w:u w:val="none"/>
      </w:rPr>
    </w:lvl>
    <w:lvl w:ilvl="7" w:tplc="FFFFFFFF">
      <w:start w:val="1"/>
      <w:numFmt w:val="decimal"/>
      <w:lvlText w:val="%8."/>
      <w:lvlJc w:val="left"/>
      <w:pPr>
        <w:tabs>
          <w:tab w:val="num" w:pos="4278"/>
        </w:tabs>
        <w:ind w:left="4278" w:firstLine="1122"/>
      </w:pPr>
      <w:rPr>
        <w:rFonts w:ascii="Times New Roman" w:eastAsia="Times New Roman" w:hAnsi="Times New Roman" w:cs="Times New Roman"/>
        <w:b w:val="0"/>
        <w:bCs w:val="0"/>
        <w:i w:val="0"/>
        <w:iCs w:val="0"/>
        <w:strike w:val="0"/>
        <w:color w:val="000000"/>
        <w:sz w:val="20"/>
        <w:szCs w:val="20"/>
        <w:u w:val="none"/>
      </w:rPr>
    </w:lvl>
    <w:lvl w:ilvl="8" w:tplc="FFFFFFFF">
      <w:start w:val="1"/>
      <w:numFmt w:val="decimal"/>
      <w:lvlText w:val="%9."/>
      <w:lvlJc w:val="right"/>
      <w:pPr>
        <w:tabs>
          <w:tab w:val="num" w:pos="4992"/>
        </w:tabs>
        <w:ind w:left="4992" w:firstLine="1308"/>
      </w:pPr>
      <w:rPr>
        <w:rFonts w:ascii="Times New Roman" w:eastAsia="Times New Roman" w:hAnsi="Times New Roman" w:cs="Times New Roman"/>
        <w:b w:val="0"/>
        <w:bCs w:val="0"/>
        <w:i w:val="0"/>
        <w:iCs w:val="0"/>
        <w:strike w:val="0"/>
        <w:color w:val="000000"/>
        <w:sz w:val="20"/>
        <w:szCs w:val="20"/>
        <w:u w:val="none"/>
      </w:rPr>
    </w:lvl>
  </w:abstractNum>
  <w:abstractNum w:abstractNumId="1" w15:restartNumberingAfterBreak="0">
    <w:nsid w:val="010675A4"/>
    <w:multiLevelType w:val="hybridMultilevel"/>
    <w:tmpl w:val="738E6B0C"/>
    <w:lvl w:ilvl="0" w:tplc="21D4205A">
      <w:start w:val="48"/>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01E012FF"/>
    <w:multiLevelType w:val="multilevel"/>
    <w:tmpl w:val="75800CD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792"/>
        </w:tabs>
        <w:ind w:left="792" w:hanging="432"/>
      </w:pPr>
      <w:rPr>
        <w:rFonts w:hint="default"/>
      </w:rPr>
    </w:lvl>
    <w:lvl w:ilvl="2">
      <w:start w:val="4"/>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40C618D"/>
    <w:multiLevelType w:val="hybridMultilevel"/>
    <w:tmpl w:val="5D0E3AE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74043D9"/>
    <w:multiLevelType w:val="multilevel"/>
    <w:tmpl w:val="5216699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russianLower"/>
      <w:lvlText w:val="%3)"/>
      <w:lvlJc w:val="left"/>
      <w:pPr>
        <w:tabs>
          <w:tab w:val="num" w:pos="1080"/>
        </w:tabs>
        <w:ind w:left="1080" w:hanging="36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8E4508F"/>
    <w:multiLevelType w:val="hybridMultilevel"/>
    <w:tmpl w:val="633C80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9B21C97"/>
    <w:multiLevelType w:val="multilevel"/>
    <w:tmpl w:val="3F1C9C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0ABC6FA3"/>
    <w:multiLevelType w:val="hybridMultilevel"/>
    <w:tmpl w:val="439066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BDF2669"/>
    <w:multiLevelType w:val="hybridMultilevel"/>
    <w:tmpl w:val="71E6ECA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15:restartNumberingAfterBreak="0">
    <w:nsid w:val="0EFE642C"/>
    <w:multiLevelType w:val="hybridMultilevel"/>
    <w:tmpl w:val="6408DF84"/>
    <w:lvl w:ilvl="0" w:tplc="3F5E689A">
      <w:start w:val="1"/>
      <w:numFmt w:val="bullet"/>
      <w:lvlText w:val=""/>
      <w:lvlJc w:val="left"/>
      <w:pPr>
        <w:tabs>
          <w:tab w:val="num" w:pos="1409"/>
        </w:tabs>
        <w:ind w:left="1409" w:hanging="360"/>
      </w:pPr>
      <w:rPr>
        <w:rFonts w:ascii="Symbol" w:hAnsi="Symbol" w:hint="default"/>
      </w:rPr>
    </w:lvl>
    <w:lvl w:ilvl="1" w:tplc="04190003" w:tentative="1">
      <w:start w:val="1"/>
      <w:numFmt w:val="bullet"/>
      <w:lvlText w:val="o"/>
      <w:lvlJc w:val="left"/>
      <w:pPr>
        <w:tabs>
          <w:tab w:val="num" w:pos="1420"/>
        </w:tabs>
        <w:ind w:left="1420" w:hanging="360"/>
      </w:pPr>
      <w:rPr>
        <w:rFonts w:ascii="Courier New" w:hAnsi="Courier New" w:cs="Courier New" w:hint="default"/>
      </w:rPr>
    </w:lvl>
    <w:lvl w:ilvl="2" w:tplc="04190005" w:tentative="1">
      <w:start w:val="1"/>
      <w:numFmt w:val="bullet"/>
      <w:lvlText w:val=""/>
      <w:lvlJc w:val="left"/>
      <w:pPr>
        <w:tabs>
          <w:tab w:val="num" w:pos="2140"/>
        </w:tabs>
        <w:ind w:left="2140" w:hanging="360"/>
      </w:pPr>
      <w:rPr>
        <w:rFonts w:ascii="Wingdings" w:hAnsi="Wingdings" w:hint="default"/>
      </w:rPr>
    </w:lvl>
    <w:lvl w:ilvl="3" w:tplc="04190001" w:tentative="1">
      <w:start w:val="1"/>
      <w:numFmt w:val="bullet"/>
      <w:lvlText w:val=""/>
      <w:lvlJc w:val="left"/>
      <w:pPr>
        <w:tabs>
          <w:tab w:val="num" w:pos="2860"/>
        </w:tabs>
        <w:ind w:left="2860" w:hanging="360"/>
      </w:pPr>
      <w:rPr>
        <w:rFonts w:ascii="Symbol" w:hAnsi="Symbol" w:hint="default"/>
      </w:rPr>
    </w:lvl>
    <w:lvl w:ilvl="4" w:tplc="04190003" w:tentative="1">
      <w:start w:val="1"/>
      <w:numFmt w:val="bullet"/>
      <w:lvlText w:val="o"/>
      <w:lvlJc w:val="left"/>
      <w:pPr>
        <w:tabs>
          <w:tab w:val="num" w:pos="3580"/>
        </w:tabs>
        <w:ind w:left="3580" w:hanging="360"/>
      </w:pPr>
      <w:rPr>
        <w:rFonts w:ascii="Courier New" w:hAnsi="Courier New" w:cs="Courier New" w:hint="default"/>
      </w:rPr>
    </w:lvl>
    <w:lvl w:ilvl="5" w:tplc="04190005" w:tentative="1">
      <w:start w:val="1"/>
      <w:numFmt w:val="bullet"/>
      <w:lvlText w:val=""/>
      <w:lvlJc w:val="left"/>
      <w:pPr>
        <w:tabs>
          <w:tab w:val="num" w:pos="4300"/>
        </w:tabs>
        <w:ind w:left="4300" w:hanging="360"/>
      </w:pPr>
      <w:rPr>
        <w:rFonts w:ascii="Wingdings" w:hAnsi="Wingdings" w:hint="default"/>
      </w:rPr>
    </w:lvl>
    <w:lvl w:ilvl="6" w:tplc="04190001" w:tentative="1">
      <w:start w:val="1"/>
      <w:numFmt w:val="bullet"/>
      <w:lvlText w:val=""/>
      <w:lvlJc w:val="left"/>
      <w:pPr>
        <w:tabs>
          <w:tab w:val="num" w:pos="5020"/>
        </w:tabs>
        <w:ind w:left="5020" w:hanging="360"/>
      </w:pPr>
      <w:rPr>
        <w:rFonts w:ascii="Symbol" w:hAnsi="Symbol" w:hint="default"/>
      </w:rPr>
    </w:lvl>
    <w:lvl w:ilvl="7" w:tplc="04190003" w:tentative="1">
      <w:start w:val="1"/>
      <w:numFmt w:val="bullet"/>
      <w:lvlText w:val="o"/>
      <w:lvlJc w:val="left"/>
      <w:pPr>
        <w:tabs>
          <w:tab w:val="num" w:pos="5740"/>
        </w:tabs>
        <w:ind w:left="5740" w:hanging="360"/>
      </w:pPr>
      <w:rPr>
        <w:rFonts w:ascii="Courier New" w:hAnsi="Courier New" w:cs="Courier New" w:hint="default"/>
      </w:rPr>
    </w:lvl>
    <w:lvl w:ilvl="8" w:tplc="04190005" w:tentative="1">
      <w:start w:val="1"/>
      <w:numFmt w:val="bullet"/>
      <w:lvlText w:val=""/>
      <w:lvlJc w:val="left"/>
      <w:pPr>
        <w:tabs>
          <w:tab w:val="num" w:pos="6460"/>
        </w:tabs>
        <w:ind w:left="6460" w:hanging="360"/>
      </w:pPr>
      <w:rPr>
        <w:rFonts w:ascii="Wingdings" w:hAnsi="Wingdings" w:hint="default"/>
      </w:rPr>
    </w:lvl>
  </w:abstractNum>
  <w:abstractNum w:abstractNumId="10" w15:restartNumberingAfterBreak="0">
    <w:nsid w:val="13566CA3"/>
    <w:multiLevelType w:val="multilevel"/>
    <w:tmpl w:val="42CCEEBA"/>
    <w:lvl w:ilvl="0">
      <w:start w:val="1"/>
      <w:numFmt w:val="bullet"/>
      <w:lvlText w:val=""/>
      <w:lvlJc w:val="left"/>
      <w:pPr>
        <w:tabs>
          <w:tab w:val="num" w:pos="1429"/>
        </w:tabs>
        <w:ind w:left="1429" w:hanging="360"/>
      </w:pPr>
      <w:rPr>
        <w:rFonts w:ascii="Symbol" w:hAnsi="Symbol"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123116"/>
    <w:multiLevelType w:val="multilevel"/>
    <w:tmpl w:val="C0ECA040"/>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792"/>
        </w:tabs>
        <w:ind w:left="792" w:hanging="432"/>
      </w:pPr>
      <w:rPr>
        <w:rFonts w:hint="default"/>
      </w:rPr>
    </w:lvl>
    <w:lvl w:ilvl="2">
      <w:start w:val="1"/>
      <w:numFmt w:val="decimal"/>
      <w:lvlText w:val="%1.%2.%3."/>
      <w:lvlJc w:val="left"/>
      <w:pPr>
        <w:tabs>
          <w:tab w:val="num" w:pos="2118"/>
        </w:tabs>
        <w:ind w:left="211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1DB321E7"/>
    <w:multiLevelType w:val="multilevel"/>
    <w:tmpl w:val="3F1C9C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22BB0FE9"/>
    <w:multiLevelType w:val="multilevel"/>
    <w:tmpl w:val="1E16A58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4"/>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24DE16EC"/>
    <w:multiLevelType w:val="multilevel"/>
    <w:tmpl w:val="3F1C9C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075231C"/>
    <w:multiLevelType w:val="hybridMultilevel"/>
    <w:tmpl w:val="283E2DC4"/>
    <w:lvl w:ilvl="0" w:tplc="0419000F">
      <w:start w:val="1"/>
      <w:numFmt w:val="decimal"/>
      <w:lvlText w:val="%1."/>
      <w:lvlJc w:val="left"/>
      <w:pPr>
        <w:tabs>
          <w:tab w:val="num" w:pos="1789"/>
        </w:tabs>
        <w:ind w:left="1789" w:hanging="360"/>
      </w:p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16" w15:restartNumberingAfterBreak="0">
    <w:nsid w:val="34D6265B"/>
    <w:multiLevelType w:val="hybridMultilevel"/>
    <w:tmpl w:val="4EC2D27E"/>
    <w:lvl w:ilvl="0" w:tplc="BD9CA44A">
      <w:start w:val="1"/>
      <w:numFmt w:val="decimal"/>
      <w:lvlText w:val="%1."/>
      <w:lvlJc w:val="left"/>
      <w:pPr>
        <w:tabs>
          <w:tab w:val="num" w:pos="720"/>
        </w:tabs>
        <w:ind w:left="720" w:hanging="36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62B4088"/>
    <w:multiLevelType w:val="hybridMultilevel"/>
    <w:tmpl w:val="F08CDEC2"/>
    <w:lvl w:ilvl="0" w:tplc="FFFFFFFF">
      <w:numFmt w:val="bullet"/>
      <w:lvlText w:val="-"/>
      <w:lvlJc w:val="left"/>
      <w:pPr>
        <w:tabs>
          <w:tab w:val="num" w:pos="1065"/>
        </w:tabs>
        <w:ind w:left="1065" w:hanging="360"/>
      </w:pPr>
      <w:rPr>
        <w:rFonts w:ascii="Times New Roman" w:eastAsia="Times New Roman" w:hAnsi="Times New Roman" w:cs="Times New Roman" w:hint="default"/>
      </w:rPr>
    </w:lvl>
    <w:lvl w:ilvl="1" w:tplc="FFFFFFFF" w:tentative="1">
      <w:start w:val="1"/>
      <w:numFmt w:val="bullet"/>
      <w:lvlText w:val="o"/>
      <w:lvlJc w:val="left"/>
      <w:pPr>
        <w:tabs>
          <w:tab w:val="num" w:pos="1785"/>
        </w:tabs>
        <w:ind w:left="1785" w:hanging="360"/>
      </w:pPr>
      <w:rPr>
        <w:rFonts w:ascii="Courier New" w:hAnsi="Courier New" w:hint="default"/>
      </w:rPr>
    </w:lvl>
    <w:lvl w:ilvl="2" w:tplc="FFFFFFFF" w:tentative="1">
      <w:start w:val="1"/>
      <w:numFmt w:val="bullet"/>
      <w:lvlText w:val=""/>
      <w:lvlJc w:val="left"/>
      <w:pPr>
        <w:tabs>
          <w:tab w:val="num" w:pos="2505"/>
        </w:tabs>
        <w:ind w:left="2505" w:hanging="360"/>
      </w:pPr>
      <w:rPr>
        <w:rFonts w:ascii="Wingdings" w:hAnsi="Wingdings" w:hint="default"/>
      </w:rPr>
    </w:lvl>
    <w:lvl w:ilvl="3" w:tplc="FFFFFFFF" w:tentative="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18" w15:restartNumberingAfterBreak="0">
    <w:nsid w:val="3B1E1E85"/>
    <w:multiLevelType w:val="hybridMultilevel"/>
    <w:tmpl w:val="B100EAA2"/>
    <w:lvl w:ilvl="0" w:tplc="0E3ED01E">
      <w:start w:val="1"/>
      <w:numFmt w:val="bullet"/>
      <w:lvlText w:val=""/>
      <w:lvlJc w:val="left"/>
      <w:pPr>
        <w:ind w:left="360" w:hanging="360"/>
      </w:pPr>
      <w:rPr>
        <w:rFonts w:ascii="Symbol" w:hAnsi="Symbol" w:hint="default"/>
        <w:color w:val="auto"/>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3B5D0DB6"/>
    <w:multiLevelType w:val="multilevel"/>
    <w:tmpl w:val="3F1C9C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3F19712B"/>
    <w:multiLevelType w:val="hybridMultilevel"/>
    <w:tmpl w:val="A5009624"/>
    <w:lvl w:ilvl="0" w:tplc="E960BFF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1" w15:restartNumberingAfterBreak="0">
    <w:nsid w:val="41DE2913"/>
    <w:multiLevelType w:val="multilevel"/>
    <w:tmpl w:val="AFCE22F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2CD6C75"/>
    <w:multiLevelType w:val="hybridMultilevel"/>
    <w:tmpl w:val="E120167E"/>
    <w:lvl w:ilvl="0" w:tplc="416659BA">
      <w:start w:val="1"/>
      <w:numFmt w:val="decimal"/>
      <w:lvlText w:val="%1."/>
      <w:lvlJc w:val="left"/>
      <w:pPr>
        <w:tabs>
          <w:tab w:val="num" w:pos="480"/>
        </w:tabs>
        <w:ind w:left="480" w:hanging="405"/>
      </w:pPr>
      <w:rPr>
        <w:rFonts w:hint="default"/>
      </w:rPr>
    </w:lvl>
    <w:lvl w:ilvl="1" w:tplc="C7546ACE">
      <w:numFmt w:val="none"/>
      <w:lvlText w:val=""/>
      <w:lvlJc w:val="left"/>
      <w:pPr>
        <w:tabs>
          <w:tab w:val="num" w:pos="360"/>
        </w:tabs>
      </w:pPr>
    </w:lvl>
    <w:lvl w:ilvl="2" w:tplc="CBA4CE08">
      <w:numFmt w:val="none"/>
      <w:lvlText w:val=""/>
      <w:lvlJc w:val="left"/>
      <w:pPr>
        <w:tabs>
          <w:tab w:val="num" w:pos="360"/>
        </w:tabs>
      </w:pPr>
    </w:lvl>
    <w:lvl w:ilvl="3" w:tplc="B12EB538">
      <w:numFmt w:val="none"/>
      <w:lvlText w:val=""/>
      <w:lvlJc w:val="left"/>
      <w:pPr>
        <w:tabs>
          <w:tab w:val="num" w:pos="360"/>
        </w:tabs>
      </w:pPr>
    </w:lvl>
    <w:lvl w:ilvl="4" w:tplc="A27AB6A6">
      <w:numFmt w:val="none"/>
      <w:lvlText w:val=""/>
      <w:lvlJc w:val="left"/>
      <w:pPr>
        <w:tabs>
          <w:tab w:val="num" w:pos="360"/>
        </w:tabs>
      </w:pPr>
    </w:lvl>
    <w:lvl w:ilvl="5" w:tplc="93D03128">
      <w:numFmt w:val="none"/>
      <w:lvlText w:val=""/>
      <w:lvlJc w:val="left"/>
      <w:pPr>
        <w:tabs>
          <w:tab w:val="num" w:pos="360"/>
        </w:tabs>
      </w:pPr>
    </w:lvl>
    <w:lvl w:ilvl="6" w:tplc="3410D95C">
      <w:numFmt w:val="none"/>
      <w:lvlText w:val=""/>
      <w:lvlJc w:val="left"/>
      <w:pPr>
        <w:tabs>
          <w:tab w:val="num" w:pos="360"/>
        </w:tabs>
      </w:pPr>
    </w:lvl>
    <w:lvl w:ilvl="7" w:tplc="38522A2A">
      <w:numFmt w:val="none"/>
      <w:lvlText w:val=""/>
      <w:lvlJc w:val="left"/>
      <w:pPr>
        <w:tabs>
          <w:tab w:val="num" w:pos="360"/>
        </w:tabs>
      </w:pPr>
    </w:lvl>
    <w:lvl w:ilvl="8" w:tplc="F5149926">
      <w:numFmt w:val="none"/>
      <w:lvlText w:val=""/>
      <w:lvlJc w:val="left"/>
      <w:pPr>
        <w:tabs>
          <w:tab w:val="num" w:pos="360"/>
        </w:tabs>
      </w:pPr>
    </w:lvl>
  </w:abstractNum>
  <w:abstractNum w:abstractNumId="23" w15:restartNumberingAfterBreak="0">
    <w:nsid w:val="49877BF4"/>
    <w:multiLevelType w:val="hybridMultilevel"/>
    <w:tmpl w:val="11F073D8"/>
    <w:lvl w:ilvl="0" w:tplc="0419000F">
      <w:start w:val="1"/>
      <w:numFmt w:val="decimal"/>
      <w:lvlText w:val="%1."/>
      <w:lvlJc w:val="left"/>
      <w:pPr>
        <w:tabs>
          <w:tab w:val="num" w:pos="2478"/>
        </w:tabs>
        <w:ind w:left="2478" w:hanging="360"/>
      </w:pPr>
    </w:lvl>
    <w:lvl w:ilvl="1" w:tplc="04190019" w:tentative="1">
      <w:start w:val="1"/>
      <w:numFmt w:val="lowerLetter"/>
      <w:lvlText w:val="%2."/>
      <w:lvlJc w:val="left"/>
      <w:pPr>
        <w:tabs>
          <w:tab w:val="num" w:pos="3198"/>
        </w:tabs>
        <w:ind w:left="3198" w:hanging="360"/>
      </w:pPr>
    </w:lvl>
    <w:lvl w:ilvl="2" w:tplc="0419001B" w:tentative="1">
      <w:start w:val="1"/>
      <w:numFmt w:val="lowerRoman"/>
      <w:lvlText w:val="%3."/>
      <w:lvlJc w:val="right"/>
      <w:pPr>
        <w:tabs>
          <w:tab w:val="num" w:pos="3918"/>
        </w:tabs>
        <w:ind w:left="3918" w:hanging="180"/>
      </w:pPr>
    </w:lvl>
    <w:lvl w:ilvl="3" w:tplc="0419000F" w:tentative="1">
      <w:start w:val="1"/>
      <w:numFmt w:val="decimal"/>
      <w:lvlText w:val="%4."/>
      <w:lvlJc w:val="left"/>
      <w:pPr>
        <w:tabs>
          <w:tab w:val="num" w:pos="4638"/>
        </w:tabs>
        <w:ind w:left="4638" w:hanging="360"/>
      </w:pPr>
    </w:lvl>
    <w:lvl w:ilvl="4" w:tplc="04190019" w:tentative="1">
      <w:start w:val="1"/>
      <w:numFmt w:val="lowerLetter"/>
      <w:lvlText w:val="%5."/>
      <w:lvlJc w:val="left"/>
      <w:pPr>
        <w:tabs>
          <w:tab w:val="num" w:pos="5358"/>
        </w:tabs>
        <w:ind w:left="5358" w:hanging="360"/>
      </w:pPr>
    </w:lvl>
    <w:lvl w:ilvl="5" w:tplc="0419001B" w:tentative="1">
      <w:start w:val="1"/>
      <w:numFmt w:val="lowerRoman"/>
      <w:lvlText w:val="%6."/>
      <w:lvlJc w:val="right"/>
      <w:pPr>
        <w:tabs>
          <w:tab w:val="num" w:pos="6078"/>
        </w:tabs>
        <w:ind w:left="6078" w:hanging="180"/>
      </w:pPr>
    </w:lvl>
    <w:lvl w:ilvl="6" w:tplc="0419000F" w:tentative="1">
      <w:start w:val="1"/>
      <w:numFmt w:val="decimal"/>
      <w:lvlText w:val="%7."/>
      <w:lvlJc w:val="left"/>
      <w:pPr>
        <w:tabs>
          <w:tab w:val="num" w:pos="6798"/>
        </w:tabs>
        <w:ind w:left="6798" w:hanging="360"/>
      </w:pPr>
    </w:lvl>
    <w:lvl w:ilvl="7" w:tplc="04190019" w:tentative="1">
      <w:start w:val="1"/>
      <w:numFmt w:val="lowerLetter"/>
      <w:lvlText w:val="%8."/>
      <w:lvlJc w:val="left"/>
      <w:pPr>
        <w:tabs>
          <w:tab w:val="num" w:pos="7518"/>
        </w:tabs>
        <w:ind w:left="7518" w:hanging="360"/>
      </w:pPr>
    </w:lvl>
    <w:lvl w:ilvl="8" w:tplc="0419001B" w:tentative="1">
      <w:start w:val="1"/>
      <w:numFmt w:val="lowerRoman"/>
      <w:lvlText w:val="%9."/>
      <w:lvlJc w:val="right"/>
      <w:pPr>
        <w:tabs>
          <w:tab w:val="num" w:pos="8238"/>
        </w:tabs>
        <w:ind w:left="8238" w:hanging="180"/>
      </w:pPr>
    </w:lvl>
  </w:abstractNum>
  <w:abstractNum w:abstractNumId="24" w15:restartNumberingAfterBreak="0">
    <w:nsid w:val="4A1E2452"/>
    <w:multiLevelType w:val="singleLevel"/>
    <w:tmpl w:val="127C9574"/>
    <w:lvl w:ilvl="0">
      <w:start w:val="1"/>
      <w:numFmt w:val="decimal"/>
      <w:lvlText w:val="%1."/>
      <w:lvlJc w:val="left"/>
      <w:pPr>
        <w:tabs>
          <w:tab w:val="num" w:pos="786"/>
        </w:tabs>
        <w:ind w:left="786" w:hanging="360"/>
      </w:pPr>
      <w:rPr>
        <w:rFonts w:hint="default"/>
      </w:rPr>
    </w:lvl>
  </w:abstractNum>
  <w:abstractNum w:abstractNumId="25" w15:restartNumberingAfterBreak="0">
    <w:nsid w:val="4CC7385E"/>
    <w:multiLevelType w:val="hybridMultilevel"/>
    <w:tmpl w:val="92649C4E"/>
    <w:lvl w:ilvl="0" w:tplc="17D24654">
      <w:start w:val="4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4E265253"/>
    <w:multiLevelType w:val="hybridMultilevel"/>
    <w:tmpl w:val="26588310"/>
    <w:lvl w:ilvl="0" w:tplc="3F5E689A">
      <w:start w:val="1"/>
      <w:numFmt w:val="bullet"/>
      <w:lvlText w:val=""/>
      <w:lvlJc w:val="left"/>
      <w:pPr>
        <w:tabs>
          <w:tab w:val="num" w:pos="2149"/>
        </w:tabs>
        <w:ind w:left="2149"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4EC527AA"/>
    <w:multiLevelType w:val="multilevel"/>
    <w:tmpl w:val="75800CD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792"/>
        </w:tabs>
        <w:ind w:left="792" w:hanging="432"/>
      </w:pPr>
      <w:rPr>
        <w:rFonts w:hint="default"/>
      </w:rPr>
    </w:lvl>
    <w:lvl w:ilvl="2">
      <w:start w:val="4"/>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52764C97"/>
    <w:multiLevelType w:val="hybridMultilevel"/>
    <w:tmpl w:val="E8DE45AE"/>
    <w:lvl w:ilvl="0" w:tplc="3F5E689A">
      <w:start w:val="1"/>
      <w:numFmt w:val="bullet"/>
      <w:lvlText w:val=""/>
      <w:lvlJc w:val="left"/>
      <w:pPr>
        <w:tabs>
          <w:tab w:val="num" w:pos="1429"/>
        </w:tabs>
        <w:ind w:left="142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9B55067"/>
    <w:multiLevelType w:val="multilevel"/>
    <w:tmpl w:val="3F1C9C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5E0414A9"/>
    <w:multiLevelType w:val="multilevel"/>
    <w:tmpl w:val="3F1C9C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60E16898"/>
    <w:multiLevelType w:val="multilevel"/>
    <w:tmpl w:val="1E16A58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4"/>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63492E36"/>
    <w:multiLevelType w:val="hybridMultilevel"/>
    <w:tmpl w:val="FB6ACA0C"/>
    <w:lvl w:ilvl="0" w:tplc="0419000F">
      <w:start w:val="3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64DF1A9B"/>
    <w:multiLevelType w:val="hybridMultilevel"/>
    <w:tmpl w:val="BBA663E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65AA7775"/>
    <w:multiLevelType w:val="hybridMultilevel"/>
    <w:tmpl w:val="09B6F054"/>
    <w:lvl w:ilvl="0" w:tplc="7A2EC714">
      <w:start w:val="1"/>
      <w:numFmt w:val="bullet"/>
      <w:lvlText w:val=""/>
      <w:lvlJc w:val="left"/>
      <w:pPr>
        <w:tabs>
          <w:tab w:val="num" w:pos="2340"/>
        </w:tabs>
        <w:ind w:left="23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CAE2FEB8">
      <w:start w:val="1"/>
      <w:numFmt w:val="bullet"/>
      <w:lvlText w:val=""/>
      <w:lvlJc w:val="left"/>
      <w:pPr>
        <w:tabs>
          <w:tab w:val="num" w:pos="2160"/>
        </w:tabs>
        <w:ind w:left="2160" w:hanging="360"/>
      </w:pPr>
      <w:rPr>
        <w:rFonts w:ascii="Symbol" w:hAnsi="Symbol" w:hint="default"/>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393CE7"/>
    <w:multiLevelType w:val="multilevel"/>
    <w:tmpl w:val="3F1C9C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6C8A4902"/>
    <w:multiLevelType w:val="hybridMultilevel"/>
    <w:tmpl w:val="2E2A6786"/>
    <w:lvl w:ilvl="0" w:tplc="3F5E689A">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7" w15:restartNumberingAfterBreak="0">
    <w:nsid w:val="6E0E63B0"/>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38" w15:restartNumberingAfterBreak="0">
    <w:nsid w:val="6F5F57EC"/>
    <w:multiLevelType w:val="multilevel"/>
    <w:tmpl w:val="C0ECA040"/>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792"/>
        </w:tabs>
        <w:ind w:left="792" w:hanging="432"/>
      </w:pPr>
      <w:rPr>
        <w:rFonts w:hint="default"/>
      </w:rPr>
    </w:lvl>
    <w:lvl w:ilvl="2">
      <w:start w:val="1"/>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15:restartNumberingAfterBreak="0">
    <w:nsid w:val="725A24D1"/>
    <w:multiLevelType w:val="hybridMultilevel"/>
    <w:tmpl w:val="91C22AD8"/>
    <w:lvl w:ilvl="0" w:tplc="2CC857C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76100852"/>
    <w:multiLevelType w:val="hybridMultilevel"/>
    <w:tmpl w:val="1FD2154A"/>
    <w:lvl w:ilvl="0" w:tplc="2E46A39C">
      <w:start w:val="4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1" w15:restartNumberingAfterBreak="0">
    <w:nsid w:val="7980779D"/>
    <w:multiLevelType w:val="multilevel"/>
    <w:tmpl w:val="8D2C6216"/>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79B01A1C"/>
    <w:multiLevelType w:val="hybridMultilevel"/>
    <w:tmpl w:val="1C7E83B8"/>
    <w:lvl w:ilvl="0" w:tplc="4D5AEFD6">
      <w:start w:val="1"/>
      <w:numFmt w:val="upperRoman"/>
      <w:lvlText w:val="%1."/>
      <w:lvlJc w:val="left"/>
      <w:pPr>
        <w:tabs>
          <w:tab w:val="num" w:pos="1080"/>
        </w:tabs>
        <w:ind w:left="1080" w:hanging="720"/>
      </w:pPr>
      <w:rPr>
        <w:rFonts w:hint="default"/>
      </w:rPr>
    </w:lvl>
    <w:lvl w:ilvl="1" w:tplc="79C6046A">
      <w:start w:val="8"/>
      <w:numFmt w:val="decimal"/>
      <w:lvlText w:val="%2."/>
      <w:lvlJc w:val="left"/>
      <w:pPr>
        <w:tabs>
          <w:tab w:val="num" w:pos="1620"/>
        </w:tabs>
        <w:ind w:left="1620" w:hanging="360"/>
      </w:pPr>
      <w:rPr>
        <w:rFonts w:hint="default"/>
      </w:rPr>
    </w:lvl>
    <w:lvl w:ilvl="2" w:tplc="99D2AB1E">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7DCA7A70"/>
    <w:multiLevelType w:val="hybridMultilevel"/>
    <w:tmpl w:val="DD6623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7E2A5F64"/>
    <w:multiLevelType w:val="hybridMultilevel"/>
    <w:tmpl w:val="A0BE2C8E"/>
    <w:lvl w:ilvl="0" w:tplc="3F5E689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E886BA7"/>
    <w:multiLevelType w:val="multilevel"/>
    <w:tmpl w:val="7C8C9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9"/>
  </w:num>
  <w:num w:numId="2">
    <w:abstractNumId w:val="7"/>
  </w:num>
  <w:num w:numId="3">
    <w:abstractNumId w:val="17"/>
  </w:num>
  <w:num w:numId="4">
    <w:abstractNumId w:val="24"/>
  </w:num>
  <w:num w:numId="5">
    <w:abstractNumId w:val="20"/>
  </w:num>
  <w:num w:numId="6">
    <w:abstractNumId w:val="0"/>
  </w:num>
  <w:num w:numId="7">
    <w:abstractNumId w:val="3"/>
  </w:num>
  <w:num w:numId="8">
    <w:abstractNumId w:val="14"/>
  </w:num>
  <w:num w:numId="9">
    <w:abstractNumId w:val="41"/>
  </w:num>
  <w:num w:numId="10">
    <w:abstractNumId w:val="12"/>
  </w:num>
  <w:num w:numId="11">
    <w:abstractNumId w:val="44"/>
  </w:num>
  <w:num w:numId="12">
    <w:abstractNumId w:val="28"/>
  </w:num>
  <w:num w:numId="13">
    <w:abstractNumId w:val="9"/>
  </w:num>
  <w:num w:numId="14">
    <w:abstractNumId w:val="4"/>
  </w:num>
  <w:num w:numId="15">
    <w:abstractNumId w:val="35"/>
  </w:num>
  <w:num w:numId="16">
    <w:abstractNumId w:val="36"/>
  </w:num>
  <w:num w:numId="17">
    <w:abstractNumId w:val="26"/>
  </w:num>
  <w:num w:numId="18">
    <w:abstractNumId w:val="23"/>
  </w:num>
  <w:num w:numId="19">
    <w:abstractNumId w:val="29"/>
  </w:num>
  <w:num w:numId="20">
    <w:abstractNumId w:val="19"/>
  </w:num>
  <w:num w:numId="21">
    <w:abstractNumId w:val="43"/>
  </w:num>
  <w:num w:numId="22">
    <w:abstractNumId w:val="15"/>
  </w:num>
  <w:num w:numId="23">
    <w:abstractNumId w:val="10"/>
  </w:num>
  <w:num w:numId="24">
    <w:abstractNumId w:val="5"/>
  </w:num>
  <w:num w:numId="25">
    <w:abstractNumId w:val="33"/>
  </w:num>
  <w:num w:numId="26">
    <w:abstractNumId w:val="8"/>
  </w:num>
  <w:num w:numId="27">
    <w:abstractNumId w:val="30"/>
  </w:num>
  <w:num w:numId="28">
    <w:abstractNumId w:val="45"/>
  </w:num>
  <w:num w:numId="29">
    <w:abstractNumId w:val="37"/>
  </w:num>
  <w:num w:numId="30">
    <w:abstractNumId w:val="6"/>
  </w:num>
  <w:num w:numId="31">
    <w:abstractNumId w:val="2"/>
  </w:num>
  <w:num w:numId="32">
    <w:abstractNumId w:val="27"/>
  </w:num>
  <w:num w:numId="33">
    <w:abstractNumId w:val="31"/>
  </w:num>
  <w:num w:numId="34">
    <w:abstractNumId w:val="13"/>
  </w:num>
  <w:num w:numId="35">
    <w:abstractNumId w:val="11"/>
  </w:num>
  <w:num w:numId="36">
    <w:abstractNumId w:val="38"/>
  </w:num>
  <w:num w:numId="37">
    <w:abstractNumId w:val="21"/>
  </w:num>
  <w:num w:numId="38">
    <w:abstractNumId w:val="16"/>
  </w:num>
  <w:num w:numId="39">
    <w:abstractNumId w:val="42"/>
  </w:num>
  <w:num w:numId="40">
    <w:abstractNumId w:val="34"/>
  </w:num>
  <w:num w:numId="41">
    <w:abstractNumId w:val="32"/>
  </w:num>
  <w:num w:numId="42">
    <w:abstractNumId w:val="1"/>
  </w:num>
  <w:num w:numId="43">
    <w:abstractNumId w:val="25"/>
  </w:num>
  <w:num w:numId="44">
    <w:abstractNumId w:val="40"/>
  </w:num>
  <w:num w:numId="45">
    <w:abstractNumId w:val="22"/>
  </w:num>
  <w:num w:numId="4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09BD"/>
    <w:rsid w:val="000032B3"/>
    <w:rsid w:val="00004C85"/>
    <w:rsid w:val="00010F65"/>
    <w:rsid w:val="00020FC8"/>
    <w:rsid w:val="00021C7D"/>
    <w:rsid w:val="000259A1"/>
    <w:rsid w:val="00025E63"/>
    <w:rsid w:val="00030B4A"/>
    <w:rsid w:val="00033A61"/>
    <w:rsid w:val="000351D9"/>
    <w:rsid w:val="000361F5"/>
    <w:rsid w:val="000409AB"/>
    <w:rsid w:val="00041990"/>
    <w:rsid w:val="00044610"/>
    <w:rsid w:val="00044C61"/>
    <w:rsid w:val="000462E7"/>
    <w:rsid w:val="000531D8"/>
    <w:rsid w:val="00053313"/>
    <w:rsid w:val="00056ADC"/>
    <w:rsid w:val="00060A34"/>
    <w:rsid w:val="00061EE0"/>
    <w:rsid w:val="00072391"/>
    <w:rsid w:val="00072B80"/>
    <w:rsid w:val="00072CD8"/>
    <w:rsid w:val="00080209"/>
    <w:rsid w:val="00081931"/>
    <w:rsid w:val="00083C75"/>
    <w:rsid w:val="00092C4D"/>
    <w:rsid w:val="00095E22"/>
    <w:rsid w:val="000A2CE6"/>
    <w:rsid w:val="000B5EE5"/>
    <w:rsid w:val="000B7437"/>
    <w:rsid w:val="000C0306"/>
    <w:rsid w:val="000C2F64"/>
    <w:rsid w:val="000D28D5"/>
    <w:rsid w:val="000D7B3E"/>
    <w:rsid w:val="000D7F77"/>
    <w:rsid w:val="000E21C9"/>
    <w:rsid w:val="000E5A91"/>
    <w:rsid w:val="000E65F6"/>
    <w:rsid w:val="000E7971"/>
    <w:rsid w:val="000E7E08"/>
    <w:rsid w:val="000F2EDA"/>
    <w:rsid w:val="000F7247"/>
    <w:rsid w:val="001005ED"/>
    <w:rsid w:val="00101343"/>
    <w:rsid w:val="0010421E"/>
    <w:rsid w:val="001045B3"/>
    <w:rsid w:val="00105B0F"/>
    <w:rsid w:val="00106C88"/>
    <w:rsid w:val="00106C92"/>
    <w:rsid w:val="00110946"/>
    <w:rsid w:val="001136FB"/>
    <w:rsid w:val="001164E8"/>
    <w:rsid w:val="001165A5"/>
    <w:rsid w:val="0013038B"/>
    <w:rsid w:val="001307BC"/>
    <w:rsid w:val="00130DB3"/>
    <w:rsid w:val="00136B83"/>
    <w:rsid w:val="00137CF1"/>
    <w:rsid w:val="00147F32"/>
    <w:rsid w:val="001501CC"/>
    <w:rsid w:val="00163CB4"/>
    <w:rsid w:val="001704D9"/>
    <w:rsid w:val="0017081A"/>
    <w:rsid w:val="0017108A"/>
    <w:rsid w:val="001776F1"/>
    <w:rsid w:val="001801E7"/>
    <w:rsid w:val="00181657"/>
    <w:rsid w:val="001828A9"/>
    <w:rsid w:val="00182FC1"/>
    <w:rsid w:val="00183916"/>
    <w:rsid w:val="00185007"/>
    <w:rsid w:val="00191AAF"/>
    <w:rsid w:val="00191BC8"/>
    <w:rsid w:val="00192532"/>
    <w:rsid w:val="00192923"/>
    <w:rsid w:val="00194F2C"/>
    <w:rsid w:val="001972CE"/>
    <w:rsid w:val="00197B28"/>
    <w:rsid w:val="001A3738"/>
    <w:rsid w:val="001A60A8"/>
    <w:rsid w:val="001A69B9"/>
    <w:rsid w:val="001A6DB0"/>
    <w:rsid w:val="001A7ACF"/>
    <w:rsid w:val="001B336C"/>
    <w:rsid w:val="001B4FB8"/>
    <w:rsid w:val="001B550E"/>
    <w:rsid w:val="001B6DDC"/>
    <w:rsid w:val="001C08CD"/>
    <w:rsid w:val="001C2779"/>
    <w:rsid w:val="001C3691"/>
    <w:rsid w:val="001C36D5"/>
    <w:rsid w:val="001C65E3"/>
    <w:rsid w:val="001C686D"/>
    <w:rsid w:val="001D3AD7"/>
    <w:rsid w:val="001D6243"/>
    <w:rsid w:val="001E0652"/>
    <w:rsid w:val="001E073B"/>
    <w:rsid w:val="001E0BBF"/>
    <w:rsid w:val="001E53A0"/>
    <w:rsid w:val="001F2212"/>
    <w:rsid w:val="001F314D"/>
    <w:rsid w:val="00203979"/>
    <w:rsid w:val="00204991"/>
    <w:rsid w:val="00204D8C"/>
    <w:rsid w:val="00205C56"/>
    <w:rsid w:val="00206124"/>
    <w:rsid w:val="002123D1"/>
    <w:rsid w:val="00212790"/>
    <w:rsid w:val="00216ACB"/>
    <w:rsid w:val="0021795B"/>
    <w:rsid w:val="00222EDF"/>
    <w:rsid w:val="002240ED"/>
    <w:rsid w:val="0022788F"/>
    <w:rsid w:val="002316D8"/>
    <w:rsid w:val="00234A17"/>
    <w:rsid w:val="00237B84"/>
    <w:rsid w:val="0024254C"/>
    <w:rsid w:val="00247306"/>
    <w:rsid w:val="00251DB5"/>
    <w:rsid w:val="002520E9"/>
    <w:rsid w:val="00261B45"/>
    <w:rsid w:val="002658A0"/>
    <w:rsid w:val="00266BA2"/>
    <w:rsid w:val="002674C6"/>
    <w:rsid w:val="002734C7"/>
    <w:rsid w:val="002806ED"/>
    <w:rsid w:val="0028114D"/>
    <w:rsid w:val="00285332"/>
    <w:rsid w:val="0028757F"/>
    <w:rsid w:val="00292DC9"/>
    <w:rsid w:val="00293567"/>
    <w:rsid w:val="00294D1A"/>
    <w:rsid w:val="00294E6B"/>
    <w:rsid w:val="002A35B2"/>
    <w:rsid w:val="002A4581"/>
    <w:rsid w:val="002A5A25"/>
    <w:rsid w:val="002A5B01"/>
    <w:rsid w:val="002A6333"/>
    <w:rsid w:val="002B0F09"/>
    <w:rsid w:val="002C05E9"/>
    <w:rsid w:val="002C1C5E"/>
    <w:rsid w:val="002C1D8F"/>
    <w:rsid w:val="002C58BD"/>
    <w:rsid w:val="002D268A"/>
    <w:rsid w:val="002E2303"/>
    <w:rsid w:val="002E6551"/>
    <w:rsid w:val="002E7493"/>
    <w:rsid w:val="002F15FD"/>
    <w:rsid w:val="002F34B9"/>
    <w:rsid w:val="002F595E"/>
    <w:rsid w:val="003010D8"/>
    <w:rsid w:val="003136BD"/>
    <w:rsid w:val="00315353"/>
    <w:rsid w:val="00317515"/>
    <w:rsid w:val="003212B3"/>
    <w:rsid w:val="003358F7"/>
    <w:rsid w:val="003400AE"/>
    <w:rsid w:val="00341EB8"/>
    <w:rsid w:val="00342088"/>
    <w:rsid w:val="0034307A"/>
    <w:rsid w:val="0034569B"/>
    <w:rsid w:val="00347FB2"/>
    <w:rsid w:val="00350DD7"/>
    <w:rsid w:val="00350F6D"/>
    <w:rsid w:val="00352E37"/>
    <w:rsid w:val="0035371F"/>
    <w:rsid w:val="00354398"/>
    <w:rsid w:val="00362F0A"/>
    <w:rsid w:val="00363306"/>
    <w:rsid w:val="003646E4"/>
    <w:rsid w:val="00366B0A"/>
    <w:rsid w:val="00367063"/>
    <w:rsid w:val="0036723B"/>
    <w:rsid w:val="003679F5"/>
    <w:rsid w:val="00392486"/>
    <w:rsid w:val="00397671"/>
    <w:rsid w:val="00397F59"/>
    <w:rsid w:val="003A208D"/>
    <w:rsid w:val="003A5D6C"/>
    <w:rsid w:val="003B04C6"/>
    <w:rsid w:val="003B3F90"/>
    <w:rsid w:val="003B55CE"/>
    <w:rsid w:val="003C1286"/>
    <w:rsid w:val="003C340F"/>
    <w:rsid w:val="003D31BA"/>
    <w:rsid w:val="003D63E7"/>
    <w:rsid w:val="003D7D75"/>
    <w:rsid w:val="003E0C68"/>
    <w:rsid w:val="003F24C2"/>
    <w:rsid w:val="003F378E"/>
    <w:rsid w:val="003F3D6A"/>
    <w:rsid w:val="0040113A"/>
    <w:rsid w:val="00402842"/>
    <w:rsid w:val="00403B6F"/>
    <w:rsid w:val="00410580"/>
    <w:rsid w:val="00410BBF"/>
    <w:rsid w:val="0041282F"/>
    <w:rsid w:val="00414A59"/>
    <w:rsid w:val="0042080F"/>
    <w:rsid w:val="00420EEF"/>
    <w:rsid w:val="004251F0"/>
    <w:rsid w:val="00425F3B"/>
    <w:rsid w:val="00437CD7"/>
    <w:rsid w:val="004431D5"/>
    <w:rsid w:val="004440DA"/>
    <w:rsid w:val="00452724"/>
    <w:rsid w:val="00455DFC"/>
    <w:rsid w:val="0045600F"/>
    <w:rsid w:val="00457E0F"/>
    <w:rsid w:val="00462351"/>
    <w:rsid w:val="0046239C"/>
    <w:rsid w:val="00462A9E"/>
    <w:rsid w:val="0046464D"/>
    <w:rsid w:val="00473072"/>
    <w:rsid w:val="0047685F"/>
    <w:rsid w:val="00481218"/>
    <w:rsid w:val="00482496"/>
    <w:rsid w:val="00491237"/>
    <w:rsid w:val="004929F3"/>
    <w:rsid w:val="00492FFC"/>
    <w:rsid w:val="00497572"/>
    <w:rsid w:val="004A0432"/>
    <w:rsid w:val="004A38B0"/>
    <w:rsid w:val="004B1583"/>
    <w:rsid w:val="004B527C"/>
    <w:rsid w:val="004B6ED2"/>
    <w:rsid w:val="004C05CE"/>
    <w:rsid w:val="004C497D"/>
    <w:rsid w:val="004D3040"/>
    <w:rsid w:val="004D46A6"/>
    <w:rsid w:val="004D52C6"/>
    <w:rsid w:val="004E122D"/>
    <w:rsid w:val="004E4756"/>
    <w:rsid w:val="004E5416"/>
    <w:rsid w:val="004F1EAE"/>
    <w:rsid w:val="004F2104"/>
    <w:rsid w:val="005054B7"/>
    <w:rsid w:val="00505A03"/>
    <w:rsid w:val="00513E65"/>
    <w:rsid w:val="00515152"/>
    <w:rsid w:val="00530FA2"/>
    <w:rsid w:val="005310DE"/>
    <w:rsid w:val="00531641"/>
    <w:rsid w:val="00537BA8"/>
    <w:rsid w:val="00540222"/>
    <w:rsid w:val="00551201"/>
    <w:rsid w:val="00552CCB"/>
    <w:rsid w:val="0055369E"/>
    <w:rsid w:val="00553CEC"/>
    <w:rsid w:val="00556E29"/>
    <w:rsid w:val="005574D7"/>
    <w:rsid w:val="00562BD0"/>
    <w:rsid w:val="00567D47"/>
    <w:rsid w:val="0057020C"/>
    <w:rsid w:val="00571D84"/>
    <w:rsid w:val="0058297B"/>
    <w:rsid w:val="00587C85"/>
    <w:rsid w:val="0059371C"/>
    <w:rsid w:val="005A14BA"/>
    <w:rsid w:val="005A15D3"/>
    <w:rsid w:val="005A1A57"/>
    <w:rsid w:val="005A2932"/>
    <w:rsid w:val="005A6101"/>
    <w:rsid w:val="005A681C"/>
    <w:rsid w:val="005B0897"/>
    <w:rsid w:val="005B5181"/>
    <w:rsid w:val="005E107D"/>
    <w:rsid w:val="005E18B5"/>
    <w:rsid w:val="005E259D"/>
    <w:rsid w:val="005E56AD"/>
    <w:rsid w:val="005E5B21"/>
    <w:rsid w:val="005E765E"/>
    <w:rsid w:val="00606CD4"/>
    <w:rsid w:val="00607E60"/>
    <w:rsid w:val="00611F56"/>
    <w:rsid w:val="0062038F"/>
    <w:rsid w:val="006238F5"/>
    <w:rsid w:val="00624B36"/>
    <w:rsid w:val="00624C75"/>
    <w:rsid w:val="00627361"/>
    <w:rsid w:val="00627EE1"/>
    <w:rsid w:val="006306E8"/>
    <w:rsid w:val="00630B7B"/>
    <w:rsid w:val="00637756"/>
    <w:rsid w:val="00637C77"/>
    <w:rsid w:val="006416B3"/>
    <w:rsid w:val="00644427"/>
    <w:rsid w:val="00645073"/>
    <w:rsid w:val="006460B7"/>
    <w:rsid w:val="006470F7"/>
    <w:rsid w:val="006472A0"/>
    <w:rsid w:val="00650199"/>
    <w:rsid w:val="00650AF0"/>
    <w:rsid w:val="00650D1B"/>
    <w:rsid w:val="0066706C"/>
    <w:rsid w:val="006677FD"/>
    <w:rsid w:val="00676526"/>
    <w:rsid w:val="00676ED0"/>
    <w:rsid w:val="00676FF0"/>
    <w:rsid w:val="0068209A"/>
    <w:rsid w:val="00683C68"/>
    <w:rsid w:val="00684903"/>
    <w:rsid w:val="006871D3"/>
    <w:rsid w:val="00695F3E"/>
    <w:rsid w:val="006A3F14"/>
    <w:rsid w:val="006A551F"/>
    <w:rsid w:val="006B14A3"/>
    <w:rsid w:val="006B15A3"/>
    <w:rsid w:val="006C1A4E"/>
    <w:rsid w:val="006D1C66"/>
    <w:rsid w:val="006D77BC"/>
    <w:rsid w:val="006E2DE3"/>
    <w:rsid w:val="006E73CD"/>
    <w:rsid w:val="006E7D8D"/>
    <w:rsid w:val="006F20FC"/>
    <w:rsid w:val="006F3C66"/>
    <w:rsid w:val="007005B7"/>
    <w:rsid w:val="007264B9"/>
    <w:rsid w:val="00730A82"/>
    <w:rsid w:val="0073483E"/>
    <w:rsid w:val="00734D64"/>
    <w:rsid w:val="007352ED"/>
    <w:rsid w:val="00735CFF"/>
    <w:rsid w:val="00745EFF"/>
    <w:rsid w:val="00754BE6"/>
    <w:rsid w:val="00764328"/>
    <w:rsid w:val="00764BD6"/>
    <w:rsid w:val="00765203"/>
    <w:rsid w:val="0076546B"/>
    <w:rsid w:val="00766C3A"/>
    <w:rsid w:val="00773C29"/>
    <w:rsid w:val="0077689A"/>
    <w:rsid w:val="00776F96"/>
    <w:rsid w:val="00777528"/>
    <w:rsid w:val="0078034C"/>
    <w:rsid w:val="00781036"/>
    <w:rsid w:val="0078697F"/>
    <w:rsid w:val="00790D7D"/>
    <w:rsid w:val="00791BA7"/>
    <w:rsid w:val="00793E53"/>
    <w:rsid w:val="00797C39"/>
    <w:rsid w:val="007A5769"/>
    <w:rsid w:val="007B6276"/>
    <w:rsid w:val="007C0351"/>
    <w:rsid w:val="007C1459"/>
    <w:rsid w:val="007C4F96"/>
    <w:rsid w:val="007D003C"/>
    <w:rsid w:val="007D0671"/>
    <w:rsid w:val="007D4459"/>
    <w:rsid w:val="007D4AC6"/>
    <w:rsid w:val="007D6C4F"/>
    <w:rsid w:val="007E73E7"/>
    <w:rsid w:val="007F600F"/>
    <w:rsid w:val="00804CC8"/>
    <w:rsid w:val="00805829"/>
    <w:rsid w:val="00810210"/>
    <w:rsid w:val="008102C9"/>
    <w:rsid w:val="00812E68"/>
    <w:rsid w:val="00815803"/>
    <w:rsid w:val="00815CFB"/>
    <w:rsid w:val="00817046"/>
    <w:rsid w:val="0081765F"/>
    <w:rsid w:val="008267E3"/>
    <w:rsid w:val="00826DA8"/>
    <w:rsid w:val="00835AA7"/>
    <w:rsid w:val="00841331"/>
    <w:rsid w:val="00846914"/>
    <w:rsid w:val="00847214"/>
    <w:rsid w:val="008510E1"/>
    <w:rsid w:val="00851BF0"/>
    <w:rsid w:val="00857499"/>
    <w:rsid w:val="00862BD0"/>
    <w:rsid w:val="00864C06"/>
    <w:rsid w:val="008763C7"/>
    <w:rsid w:val="00877AE7"/>
    <w:rsid w:val="008836E8"/>
    <w:rsid w:val="008877EF"/>
    <w:rsid w:val="00890ED6"/>
    <w:rsid w:val="00891A5E"/>
    <w:rsid w:val="008925A7"/>
    <w:rsid w:val="008937E3"/>
    <w:rsid w:val="00894399"/>
    <w:rsid w:val="008953D6"/>
    <w:rsid w:val="00895A38"/>
    <w:rsid w:val="008966E8"/>
    <w:rsid w:val="008A1F77"/>
    <w:rsid w:val="008A6745"/>
    <w:rsid w:val="008A702A"/>
    <w:rsid w:val="008B0BE4"/>
    <w:rsid w:val="008B199C"/>
    <w:rsid w:val="008B62D3"/>
    <w:rsid w:val="008C09BD"/>
    <w:rsid w:val="008C38CD"/>
    <w:rsid w:val="008C3B88"/>
    <w:rsid w:val="008C50A0"/>
    <w:rsid w:val="008C5269"/>
    <w:rsid w:val="008C596A"/>
    <w:rsid w:val="008C7308"/>
    <w:rsid w:val="008E23F5"/>
    <w:rsid w:val="008E3C03"/>
    <w:rsid w:val="008E4021"/>
    <w:rsid w:val="008F1234"/>
    <w:rsid w:val="008F1D03"/>
    <w:rsid w:val="008F2554"/>
    <w:rsid w:val="008F2AAE"/>
    <w:rsid w:val="008F4E93"/>
    <w:rsid w:val="00900B09"/>
    <w:rsid w:val="009052FF"/>
    <w:rsid w:val="00905D6E"/>
    <w:rsid w:val="009079CC"/>
    <w:rsid w:val="00911384"/>
    <w:rsid w:val="00921C7A"/>
    <w:rsid w:val="00925016"/>
    <w:rsid w:val="0092528B"/>
    <w:rsid w:val="0092560E"/>
    <w:rsid w:val="009268F8"/>
    <w:rsid w:val="0093024A"/>
    <w:rsid w:val="00932A91"/>
    <w:rsid w:val="009376B4"/>
    <w:rsid w:val="00941795"/>
    <w:rsid w:val="00942CD2"/>
    <w:rsid w:val="00950EA9"/>
    <w:rsid w:val="0095541C"/>
    <w:rsid w:val="00957869"/>
    <w:rsid w:val="009613B6"/>
    <w:rsid w:val="00962A06"/>
    <w:rsid w:val="00963041"/>
    <w:rsid w:val="00974D43"/>
    <w:rsid w:val="00977F18"/>
    <w:rsid w:val="009817F6"/>
    <w:rsid w:val="00982940"/>
    <w:rsid w:val="00982A93"/>
    <w:rsid w:val="0099405A"/>
    <w:rsid w:val="00995390"/>
    <w:rsid w:val="00995580"/>
    <w:rsid w:val="009A071A"/>
    <w:rsid w:val="009A5D19"/>
    <w:rsid w:val="009A6688"/>
    <w:rsid w:val="009B0FD7"/>
    <w:rsid w:val="009B17AF"/>
    <w:rsid w:val="009B633A"/>
    <w:rsid w:val="009B6FE7"/>
    <w:rsid w:val="009B75F1"/>
    <w:rsid w:val="009C3099"/>
    <w:rsid w:val="009C7E79"/>
    <w:rsid w:val="009D1FA2"/>
    <w:rsid w:val="009E2756"/>
    <w:rsid w:val="009E5121"/>
    <w:rsid w:val="009F3AC6"/>
    <w:rsid w:val="009F60C5"/>
    <w:rsid w:val="009F708C"/>
    <w:rsid w:val="00A078FE"/>
    <w:rsid w:val="00A1384B"/>
    <w:rsid w:val="00A14975"/>
    <w:rsid w:val="00A17083"/>
    <w:rsid w:val="00A2527B"/>
    <w:rsid w:val="00A25617"/>
    <w:rsid w:val="00A25899"/>
    <w:rsid w:val="00A25C33"/>
    <w:rsid w:val="00A2742C"/>
    <w:rsid w:val="00A37A07"/>
    <w:rsid w:val="00A431CD"/>
    <w:rsid w:val="00A45CFE"/>
    <w:rsid w:val="00A4692E"/>
    <w:rsid w:val="00A46B02"/>
    <w:rsid w:val="00A50A4D"/>
    <w:rsid w:val="00A62B65"/>
    <w:rsid w:val="00A6369F"/>
    <w:rsid w:val="00A64E39"/>
    <w:rsid w:val="00A65C58"/>
    <w:rsid w:val="00A6780B"/>
    <w:rsid w:val="00A67B45"/>
    <w:rsid w:val="00A70485"/>
    <w:rsid w:val="00A72C4A"/>
    <w:rsid w:val="00A74BEE"/>
    <w:rsid w:val="00A80BD0"/>
    <w:rsid w:val="00A903AF"/>
    <w:rsid w:val="00AA245C"/>
    <w:rsid w:val="00AA3A26"/>
    <w:rsid w:val="00AA6F49"/>
    <w:rsid w:val="00AB0D7B"/>
    <w:rsid w:val="00AC0049"/>
    <w:rsid w:val="00AC2203"/>
    <w:rsid w:val="00AC4C71"/>
    <w:rsid w:val="00AC7979"/>
    <w:rsid w:val="00AD1427"/>
    <w:rsid w:val="00AD3116"/>
    <w:rsid w:val="00AD6A27"/>
    <w:rsid w:val="00AD7400"/>
    <w:rsid w:val="00AE0F0E"/>
    <w:rsid w:val="00AF24D1"/>
    <w:rsid w:val="00AF4294"/>
    <w:rsid w:val="00AF5C0B"/>
    <w:rsid w:val="00AF620C"/>
    <w:rsid w:val="00B02277"/>
    <w:rsid w:val="00B02FE3"/>
    <w:rsid w:val="00B05E4B"/>
    <w:rsid w:val="00B07FDF"/>
    <w:rsid w:val="00B11D6B"/>
    <w:rsid w:val="00B1565E"/>
    <w:rsid w:val="00B20566"/>
    <w:rsid w:val="00B268DD"/>
    <w:rsid w:val="00B311E2"/>
    <w:rsid w:val="00B31A00"/>
    <w:rsid w:val="00B31A0A"/>
    <w:rsid w:val="00B337CA"/>
    <w:rsid w:val="00B35AFA"/>
    <w:rsid w:val="00B40DB2"/>
    <w:rsid w:val="00B47A9C"/>
    <w:rsid w:val="00B5187F"/>
    <w:rsid w:val="00B5361A"/>
    <w:rsid w:val="00B53811"/>
    <w:rsid w:val="00B539F8"/>
    <w:rsid w:val="00B56AAC"/>
    <w:rsid w:val="00B666B5"/>
    <w:rsid w:val="00B70491"/>
    <w:rsid w:val="00B72ECA"/>
    <w:rsid w:val="00B73AAC"/>
    <w:rsid w:val="00B74F59"/>
    <w:rsid w:val="00B77FE9"/>
    <w:rsid w:val="00B80B31"/>
    <w:rsid w:val="00B81B1D"/>
    <w:rsid w:val="00B858E9"/>
    <w:rsid w:val="00B91D5A"/>
    <w:rsid w:val="00BA2AD6"/>
    <w:rsid w:val="00BA3A45"/>
    <w:rsid w:val="00BA786B"/>
    <w:rsid w:val="00BB210B"/>
    <w:rsid w:val="00BB4166"/>
    <w:rsid w:val="00BB77A4"/>
    <w:rsid w:val="00BC22AB"/>
    <w:rsid w:val="00BC2687"/>
    <w:rsid w:val="00BC71EF"/>
    <w:rsid w:val="00BD070C"/>
    <w:rsid w:val="00BE2588"/>
    <w:rsid w:val="00BE2ACB"/>
    <w:rsid w:val="00BE5176"/>
    <w:rsid w:val="00BF1150"/>
    <w:rsid w:val="00BF67B6"/>
    <w:rsid w:val="00C02788"/>
    <w:rsid w:val="00C03BB0"/>
    <w:rsid w:val="00C05040"/>
    <w:rsid w:val="00C1123F"/>
    <w:rsid w:val="00C16FF7"/>
    <w:rsid w:val="00C17C23"/>
    <w:rsid w:val="00C27856"/>
    <w:rsid w:val="00C27944"/>
    <w:rsid w:val="00C31B12"/>
    <w:rsid w:val="00C33A7B"/>
    <w:rsid w:val="00C358C0"/>
    <w:rsid w:val="00C35AEC"/>
    <w:rsid w:val="00C36565"/>
    <w:rsid w:val="00C45104"/>
    <w:rsid w:val="00C4589D"/>
    <w:rsid w:val="00C46263"/>
    <w:rsid w:val="00C4723A"/>
    <w:rsid w:val="00C6402A"/>
    <w:rsid w:val="00C65D81"/>
    <w:rsid w:val="00C70280"/>
    <w:rsid w:val="00C72D97"/>
    <w:rsid w:val="00C73839"/>
    <w:rsid w:val="00C774AC"/>
    <w:rsid w:val="00C80CD3"/>
    <w:rsid w:val="00C95C3E"/>
    <w:rsid w:val="00C96642"/>
    <w:rsid w:val="00CA025E"/>
    <w:rsid w:val="00CA1404"/>
    <w:rsid w:val="00CA1AD6"/>
    <w:rsid w:val="00CA1DCA"/>
    <w:rsid w:val="00CA3F38"/>
    <w:rsid w:val="00CA6B50"/>
    <w:rsid w:val="00CA71B7"/>
    <w:rsid w:val="00CA77BB"/>
    <w:rsid w:val="00CB4805"/>
    <w:rsid w:val="00CB5FEC"/>
    <w:rsid w:val="00CC416C"/>
    <w:rsid w:val="00CC48B7"/>
    <w:rsid w:val="00CC7FA3"/>
    <w:rsid w:val="00CD1D10"/>
    <w:rsid w:val="00CD2923"/>
    <w:rsid w:val="00CD2BE1"/>
    <w:rsid w:val="00CD3C2A"/>
    <w:rsid w:val="00CD402B"/>
    <w:rsid w:val="00CE1BD6"/>
    <w:rsid w:val="00CF104F"/>
    <w:rsid w:val="00D039C5"/>
    <w:rsid w:val="00D0682E"/>
    <w:rsid w:val="00D120AD"/>
    <w:rsid w:val="00D140D8"/>
    <w:rsid w:val="00D173A5"/>
    <w:rsid w:val="00D2004A"/>
    <w:rsid w:val="00D24056"/>
    <w:rsid w:val="00D31FDF"/>
    <w:rsid w:val="00D40E9C"/>
    <w:rsid w:val="00D41997"/>
    <w:rsid w:val="00D427C7"/>
    <w:rsid w:val="00D42AAB"/>
    <w:rsid w:val="00D458F6"/>
    <w:rsid w:val="00D543DA"/>
    <w:rsid w:val="00D54456"/>
    <w:rsid w:val="00D60871"/>
    <w:rsid w:val="00D70497"/>
    <w:rsid w:val="00D7292C"/>
    <w:rsid w:val="00D75175"/>
    <w:rsid w:val="00D762D8"/>
    <w:rsid w:val="00D87F31"/>
    <w:rsid w:val="00D96EE6"/>
    <w:rsid w:val="00D9724C"/>
    <w:rsid w:val="00DA65F8"/>
    <w:rsid w:val="00DB60AB"/>
    <w:rsid w:val="00DC03C7"/>
    <w:rsid w:val="00DD3436"/>
    <w:rsid w:val="00DD67D8"/>
    <w:rsid w:val="00DD70DF"/>
    <w:rsid w:val="00DD7C83"/>
    <w:rsid w:val="00DE2D13"/>
    <w:rsid w:val="00DE2E9B"/>
    <w:rsid w:val="00DE665C"/>
    <w:rsid w:val="00DE6A9F"/>
    <w:rsid w:val="00DF3010"/>
    <w:rsid w:val="00DF450A"/>
    <w:rsid w:val="00E00D36"/>
    <w:rsid w:val="00E0122A"/>
    <w:rsid w:val="00E01BBF"/>
    <w:rsid w:val="00E01F74"/>
    <w:rsid w:val="00E026CC"/>
    <w:rsid w:val="00E05D9E"/>
    <w:rsid w:val="00E071BB"/>
    <w:rsid w:val="00E14D65"/>
    <w:rsid w:val="00E1621C"/>
    <w:rsid w:val="00E179B4"/>
    <w:rsid w:val="00E24104"/>
    <w:rsid w:val="00E24D11"/>
    <w:rsid w:val="00E24DC4"/>
    <w:rsid w:val="00E2515D"/>
    <w:rsid w:val="00E2767B"/>
    <w:rsid w:val="00E308A9"/>
    <w:rsid w:val="00E30BE7"/>
    <w:rsid w:val="00E30E96"/>
    <w:rsid w:val="00E3192A"/>
    <w:rsid w:val="00E32536"/>
    <w:rsid w:val="00E3416B"/>
    <w:rsid w:val="00E41D8B"/>
    <w:rsid w:val="00E42DBE"/>
    <w:rsid w:val="00E43C40"/>
    <w:rsid w:val="00E47258"/>
    <w:rsid w:val="00E669F0"/>
    <w:rsid w:val="00E705D7"/>
    <w:rsid w:val="00E719B4"/>
    <w:rsid w:val="00E73CDE"/>
    <w:rsid w:val="00E73F85"/>
    <w:rsid w:val="00E7782B"/>
    <w:rsid w:val="00E808A7"/>
    <w:rsid w:val="00E80EC9"/>
    <w:rsid w:val="00E82915"/>
    <w:rsid w:val="00E82F18"/>
    <w:rsid w:val="00E86E03"/>
    <w:rsid w:val="00E93185"/>
    <w:rsid w:val="00E95CB8"/>
    <w:rsid w:val="00E976AC"/>
    <w:rsid w:val="00EA1A78"/>
    <w:rsid w:val="00EA2EDA"/>
    <w:rsid w:val="00EA42C9"/>
    <w:rsid w:val="00EA7998"/>
    <w:rsid w:val="00EB1F79"/>
    <w:rsid w:val="00EB2B6D"/>
    <w:rsid w:val="00EB4450"/>
    <w:rsid w:val="00EB4E87"/>
    <w:rsid w:val="00EB590D"/>
    <w:rsid w:val="00EC1835"/>
    <w:rsid w:val="00EC41F4"/>
    <w:rsid w:val="00EC5143"/>
    <w:rsid w:val="00EE6190"/>
    <w:rsid w:val="00EF260C"/>
    <w:rsid w:val="00EF32F5"/>
    <w:rsid w:val="00EF33F8"/>
    <w:rsid w:val="00EF609C"/>
    <w:rsid w:val="00F0223E"/>
    <w:rsid w:val="00F03344"/>
    <w:rsid w:val="00F03FFE"/>
    <w:rsid w:val="00F12191"/>
    <w:rsid w:val="00F1362E"/>
    <w:rsid w:val="00F26CB8"/>
    <w:rsid w:val="00F308B0"/>
    <w:rsid w:val="00F30A46"/>
    <w:rsid w:val="00F310EF"/>
    <w:rsid w:val="00F3516D"/>
    <w:rsid w:val="00F4077A"/>
    <w:rsid w:val="00F41098"/>
    <w:rsid w:val="00F43A14"/>
    <w:rsid w:val="00F47A8C"/>
    <w:rsid w:val="00F533E5"/>
    <w:rsid w:val="00F535D7"/>
    <w:rsid w:val="00F552E7"/>
    <w:rsid w:val="00F56A56"/>
    <w:rsid w:val="00F66175"/>
    <w:rsid w:val="00F73454"/>
    <w:rsid w:val="00F81BFD"/>
    <w:rsid w:val="00F835BC"/>
    <w:rsid w:val="00F84183"/>
    <w:rsid w:val="00F85AC4"/>
    <w:rsid w:val="00F9157E"/>
    <w:rsid w:val="00F948DE"/>
    <w:rsid w:val="00F94D9F"/>
    <w:rsid w:val="00F967B0"/>
    <w:rsid w:val="00F9751E"/>
    <w:rsid w:val="00FA1F4A"/>
    <w:rsid w:val="00FA2D0E"/>
    <w:rsid w:val="00FA2D32"/>
    <w:rsid w:val="00FA32B8"/>
    <w:rsid w:val="00FA40E4"/>
    <w:rsid w:val="00FA4A92"/>
    <w:rsid w:val="00FA4BA7"/>
    <w:rsid w:val="00FA6645"/>
    <w:rsid w:val="00FB0414"/>
    <w:rsid w:val="00FC2BCB"/>
    <w:rsid w:val="00FC6835"/>
    <w:rsid w:val="00FE0209"/>
    <w:rsid w:val="00FE3ADA"/>
    <w:rsid w:val="00FE4052"/>
    <w:rsid w:val="00FE6D10"/>
    <w:rsid w:val="00FF4638"/>
    <w:rsid w:val="00FF53BB"/>
    <w:rsid w:val="00FF77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651F04-1F65-4A6E-81AC-E9DA51E0C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09BD"/>
    <w:rPr>
      <w:rFonts w:eastAsia="Times New Roman"/>
      <w:sz w:val="24"/>
      <w:szCs w:val="24"/>
    </w:rPr>
  </w:style>
  <w:style w:type="paragraph" w:styleId="1">
    <w:name w:val="heading 1"/>
    <w:basedOn w:val="a"/>
    <w:next w:val="a"/>
    <w:link w:val="10"/>
    <w:qFormat/>
    <w:rsid w:val="00FE4052"/>
    <w:pPr>
      <w:spacing w:before="240" w:after="60"/>
      <w:outlineLvl w:val="0"/>
    </w:pPr>
    <w:rPr>
      <w:rFonts w:ascii="Arial" w:eastAsia="Arial" w:hAnsi="Arial"/>
      <w:b/>
      <w:bCs/>
      <w:color w:val="000000"/>
      <w:sz w:val="32"/>
      <w:szCs w:val="32"/>
      <w:lang w:val="x-none" w:eastAsia="x-none"/>
    </w:rPr>
  </w:style>
  <w:style w:type="paragraph" w:styleId="2">
    <w:name w:val="heading 2"/>
    <w:basedOn w:val="a"/>
    <w:next w:val="a"/>
    <w:link w:val="20"/>
    <w:qFormat/>
    <w:rsid w:val="00FE4052"/>
    <w:pPr>
      <w:jc w:val="center"/>
      <w:outlineLvl w:val="1"/>
    </w:pPr>
    <w:rPr>
      <w:color w:val="000000"/>
      <w:sz w:val="28"/>
      <w:szCs w:val="28"/>
      <w:lang w:val="x-none" w:eastAsia="x-none"/>
    </w:rPr>
  </w:style>
  <w:style w:type="paragraph" w:styleId="3">
    <w:name w:val="heading 3"/>
    <w:basedOn w:val="a"/>
    <w:next w:val="a"/>
    <w:link w:val="30"/>
    <w:qFormat/>
    <w:rsid w:val="00FE4052"/>
    <w:pPr>
      <w:ind w:left="851"/>
      <w:outlineLvl w:val="2"/>
    </w:pPr>
    <w:rPr>
      <w:color w:val="000000"/>
      <w:sz w:val="28"/>
      <w:szCs w:val="28"/>
      <w:lang w:val="x-none" w:eastAsia="x-none"/>
    </w:rPr>
  </w:style>
  <w:style w:type="paragraph" w:styleId="4">
    <w:name w:val="heading 4"/>
    <w:basedOn w:val="a"/>
    <w:next w:val="a"/>
    <w:link w:val="40"/>
    <w:qFormat/>
    <w:rsid w:val="00FE4052"/>
    <w:pPr>
      <w:spacing w:before="240" w:after="60"/>
      <w:outlineLvl w:val="3"/>
    </w:pPr>
    <w:rPr>
      <w:b/>
      <w:bCs/>
      <w:color w:val="000000"/>
      <w:sz w:val="28"/>
      <w:szCs w:val="28"/>
      <w:lang w:val="x-none" w:eastAsia="x-none"/>
    </w:rPr>
  </w:style>
  <w:style w:type="paragraph" w:styleId="5">
    <w:name w:val="heading 5"/>
    <w:basedOn w:val="a"/>
    <w:next w:val="a"/>
    <w:link w:val="50"/>
    <w:qFormat/>
    <w:rsid w:val="00FE4052"/>
    <w:pPr>
      <w:ind w:firstLine="709"/>
      <w:jc w:val="right"/>
      <w:outlineLvl w:val="4"/>
    </w:pPr>
    <w:rPr>
      <w:color w:val="000000"/>
      <w:sz w:val="28"/>
      <w:szCs w:val="28"/>
      <w:lang w:val="x-none" w:eastAsia="x-none"/>
    </w:rPr>
  </w:style>
  <w:style w:type="paragraph" w:styleId="6">
    <w:name w:val="heading 6"/>
    <w:basedOn w:val="a"/>
    <w:next w:val="a"/>
    <w:link w:val="60"/>
    <w:qFormat/>
    <w:rsid w:val="00FE4052"/>
    <w:pPr>
      <w:outlineLvl w:val="5"/>
    </w:pPr>
    <w:rPr>
      <w:color w:val="000000"/>
      <w:sz w:val="28"/>
      <w:szCs w:val="28"/>
      <w:lang w:val="x-none" w:eastAsia="x-none"/>
    </w:rPr>
  </w:style>
  <w:style w:type="paragraph" w:styleId="8">
    <w:name w:val="heading 8"/>
    <w:basedOn w:val="a"/>
    <w:next w:val="a"/>
    <w:link w:val="80"/>
    <w:qFormat/>
    <w:rsid w:val="00DE665C"/>
    <w:pPr>
      <w:spacing w:before="240" w:after="60"/>
      <w:outlineLvl w:val="7"/>
    </w:pPr>
    <w:rPr>
      <w:rFonts w:ascii="Calibri" w:hAnsi="Calibri"/>
      <w:i/>
      <w:iCs/>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8C09BD"/>
    <w:rPr>
      <w:sz w:val="28"/>
      <w:szCs w:val="20"/>
    </w:rPr>
  </w:style>
  <w:style w:type="paragraph" w:styleId="a4">
    <w:name w:val="Body Text"/>
    <w:basedOn w:val="a"/>
    <w:link w:val="a5"/>
    <w:rsid w:val="003B04C6"/>
    <w:pPr>
      <w:jc w:val="both"/>
    </w:pPr>
    <w:rPr>
      <w:sz w:val="28"/>
      <w:szCs w:val="20"/>
      <w:lang w:val="x-none" w:eastAsia="x-none"/>
    </w:rPr>
  </w:style>
  <w:style w:type="character" w:customStyle="1" w:styleId="a5">
    <w:name w:val="Основной текст Знак"/>
    <w:link w:val="a4"/>
    <w:rsid w:val="003B04C6"/>
    <w:rPr>
      <w:rFonts w:eastAsia="Times New Roman"/>
      <w:sz w:val="28"/>
    </w:rPr>
  </w:style>
  <w:style w:type="paragraph" w:styleId="a6">
    <w:name w:val="Body Text Indent"/>
    <w:basedOn w:val="a"/>
    <w:link w:val="a7"/>
    <w:semiHidden/>
    <w:unhideWhenUsed/>
    <w:rsid w:val="00F9751E"/>
    <w:pPr>
      <w:spacing w:after="120"/>
      <w:ind w:left="283"/>
    </w:pPr>
    <w:rPr>
      <w:lang w:val="x-none" w:eastAsia="x-none"/>
    </w:rPr>
  </w:style>
  <w:style w:type="character" w:customStyle="1" w:styleId="a7">
    <w:name w:val="Основной текст с отступом Знак"/>
    <w:link w:val="a6"/>
    <w:semiHidden/>
    <w:rsid w:val="00F9751E"/>
    <w:rPr>
      <w:rFonts w:eastAsia="Times New Roman"/>
      <w:sz w:val="24"/>
      <w:szCs w:val="24"/>
    </w:rPr>
  </w:style>
  <w:style w:type="paragraph" w:styleId="a8">
    <w:name w:val="Balloon Text"/>
    <w:basedOn w:val="a"/>
    <w:link w:val="a9"/>
    <w:semiHidden/>
    <w:unhideWhenUsed/>
    <w:rsid w:val="00FC6835"/>
    <w:rPr>
      <w:rFonts w:ascii="Segoe UI" w:hAnsi="Segoe UI"/>
      <w:sz w:val="18"/>
      <w:szCs w:val="18"/>
      <w:lang w:val="x-none" w:eastAsia="x-none"/>
    </w:rPr>
  </w:style>
  <w:style w:type="character" w:customStyle="1" w:styleId="a9">
    <w:name w:val="Текст выноски Знак"/>
    <w:link w:val="a8"/>
    <w:semiHidden/>
    <w:rsid w:val="00FC6835"/>
    <w:rPr>
      <w:rFonts w:ascii="Segoe UI" w:eastAsia="Times New Roman" w:hAnsi="Segoe UI" w:cs="Segoe UI"/>
      <w:sz w:val="18"/>
      <w:szCs w:val="18"/>
    </w:rPr>
  </w:style>
  <w:style w:type="character" w:customStyle="1" w:styleId="10">
    <w:name w:val="Заголовок 1 Знак"/>
    <w:link w:val="1"/>
    <w:rsid w:val="00FE4052"/>
    <w:rPr>
      <w:rFonts w:ascii="Arial" w:eastAsia="Arial" w:hAnsi="Arial" w:cs="Arial"/>
      <w:b/>
      <w:bCs/>
      <w:color w:val="000000"/>
      <w:sz w:val="32"/>
      <w:szCs w:val="32"/>
    </w:rPr>
  </w:style>
  <w:style w:type="character" w:customStyle="1" w:styleId="20">
    <w:name w:val="Заголовок 2 Знак"/>
    <w:link w:val="2"/>
    <w:rsid w:val="00FE4052"/>
    <w:rPr>
      <w:rFonts w:eastAsia="Times New Roman"/>
      <w:color w:val="000000"/>
      <w:sz w:val="28"/>
      <w:szCs w:val="28"/>
    </w:rPr>
  </w:style>
  <w:style w:type="character" w:customStyle="1" w:styleId="30">
    <w:name w:val="Заголовок 3 Знак"/>
    <w:link w:val="3"/>
    <w:rsid w:val="00FE4052"/>
    <w:rPr>
      <w:rFonts w:eastAsia="Times New Roman"/>
      <w:color w:val="000000"/>
      <w:sz w:val="28"/>
      <w:szCs w:val="28"/>
    </w:rPr>
  </w:style>
  <w:style w:type="character" w:customStyle="1" w:styleId="40">
    <w:name w:val="Заголовок 4 Знак"/>
    <w:link w:val="4"/>
    <w:rsid w:val="00FE4052"/>
    <w:rPr>
      <w:rFonts w:eastAsia="Times New Roman"/>
      <w:b/>
      <w:bCs/>
      <w:color w:val="000000"/>
      <w:sz w:val="28"/>
      <w:szCs w:val="28"/>
    </w:rPr>
  </w:style>
  <w:style w:type="character" w:customStyle="1" w:styleId="50">
    <w:name w:val="Заголовок 5 Знак"/>
    <w:link w:val="5"/>
    <w:rsid w:val="00FE4052"/>
    <w:rPr>
      <w:rFonts w:eastAsia="Times New Roman"/>
      <w:color w:val="000000"/>
      <w:sz w:val="28"/>
      <w:szCs w:val="28"/>
    </w:rPr>
  </w:style>
  <w:style w:type="character" w:customStyle="1" w:styleId="60">
    <w:name w:val="Заголовок 6 Знак"/>
    <w:link w:val="6"/>
    <w:rsid w:val="00FE4052"/>
    <w:rPr>
      <w:rFonts w:eastAsia="Times New Roman"/>
      <w:color w:val="000000"/>
      <w:sz w:val="28"/>
      <w:szCs w:val="28"/>
    </w:rPr>
  </w:style>
  <w:style w:type="numbering" w:customStyle="1" w:styleId="11">
    <w:name w:val="Нет списка1"/>
    <w:next w:val="a2"/>
    <w:semiHidden/>
    <w:rsid w:val="00FE4052"/>
  </w:style>
  <w:style w:type="character" w:styleId="aa">
    <w:name w:val="annotation reference"/>
    <w:semiHidden/>
    <w:rsid w:val="00FE4052"/>
    <w:rPr>
      <w:sz w:val="16"/>
      <w:szCs w:val="16"/>
    </w:rPr>
  </w:style>
  <w:style w:type="paragraph" w:styleId="ab">
    <w:name w:val="annotation text"/>
    <w:basedOn w:val="a"/>
    <w:link w:val="ac"/>
    <w:semiHidden/>
    <w:rsid w:val="00FE4052"/>
    <w:rPr>
      <w:color w:val="000000"/>
      <w:sz w:val="20"/>
      <w:szCs w:val="20"/>
      <w:lang w:val="x-none" w:eastAsia="x-none"/>
    </w:rPr>
  </w:style>
  <w:style w:type="character" w:customStyle="1" w:styleId="ac">
    <w:name w:val="Текст примечания Знак"/>
    <w:link w:val="ab"/>
    <w:semiHidden/>
    <w:rsid w:val="00FE4052"/>
    <w:rPr>
      <w:rFonts w:eastAsia="Times New Roman"/>
      <w:color w:val="000000"/>
    </w:rPr>
  </w:style>
  <w:style w:type="paragraph" w:styleId="ad">
    <w:name w:val="annotation subject"/>
    <w:basedOn w:val="ab"/>
    <w:next w:val="ab"/>
    <w:link w:val="ae"/>
    <w:semiHidden/>
    <w:rsid w:val="00FE4052"/>
    <w:rPr>
      <w:b/>
      <w:bCs/>
    </w:rPr>
  </w:style>
  <w:style w:type="character" w:customStyle="1" w:styleId="ae">
    <w:name w:val="Тема примечания Знак"/>
    <w:link w:val="ad"/>
    <w:semiHidden/>
    <w:rsid w:val="00FE4052"/>
    <w:rPr>
      <w:rFonts w:eastAsia="Times New Roman"/>
      <w:b/>
      <w:bCs/>
      <w:color w:val="000000"/>
    </w:rPr>
  </w:style>
  <w:style w:type="paragraph" w:customStyle="1" w:styleId="ConsPlusNormal">
    <w:name w:val="ConsPlusNormal"/>
    <w:rsid w:val="00FE4052"/>
    <w:pPr>
      <w:widowControl w:val="0"/>
      <w:autoSpaceDE w:val="0"/>
      <w:autoSpaceDN w:val="0"/>
      <w:adjustRightInd w:val="0"/>
      <w:ind w:firstLine="720"/>
    </w:pPr>
    <w:rPr>
      <w:rFonts w:ascii="Arial" w:eastAsia="Times New Roman" w:hAnsi="Arial" w:cs="Arial"/>
    </w:rPr>
  </w:style>
  <w:style w:type="character" w:styleId="af">
    <w:name w:val="Hyperlink"/>
    <w:uiPriority w:val="99"/>
    <w:rsid w:val="00FE4052"/>
    <w:rPr>
      <w:color w:val="0000FF"/>
      <w:u w:val="single"/>
    </w:rPr>
  </w:style>
  <w:style w:type="character" w:customStyle="1" w:styleId="apple-style-span">
    <w:name w:val="apple-style-span"/>
    <w:rsid w:val="00FE4052"/>
  </w:style>
  <w:style w:type="character" w:customStyle="1" w:styleId="apple-converted-space">
    <w:name w:val="apple-converted-space"/>
    <w:rsid w:val="00FE4052"/>
  </w:style>
  <w:style w:type="character" w:styleId="af0">
    <w:name w:val="Emphasis"/>
    <w:qFormat/>
    <w:rsid w:val="00FE4052"/>
    <w:rPr>
      <w:i/>
      <w:iCs/>
    </w:rPr>
  </w:style>
  <w:style w:type="character" w:styleId="af1">
    <w:name w:val="Strong"/>
    <w:qFormat/>
    <w:rsid w:val="00FE4052"/>
    <w:rPr>
      <w:b/>
      <w:bCs/>
    </w:rPr>
  </w:style>
  <w:style w:type="paragraph" w:styleId="af2">
    <w:name w:val="header"/>
    <w:basedOn w:val="a"/>
    <w:link w:val="af3"/>
    <w:rsid w:val="00FE4052"/>
    <w:pPr>
      <w:tabs>
        <w:tab w:val="center" w:pos="4677"/>
        <w:tab w:val="right" w:pos="9355"/>
      </w:tabs>
    </w:pPr>
    <w:rPr>
      <w:color w:val="000000"/>
      <w:sz w:val="28"/>
      <w:szCs w:val="28"/>
      <w:lang w:val="x-none" w:eastAsia="x-none"/>
    </w:rPr>
  </w:style>
  <w:style w:type="character" w:customStyle="1" w:styleId="af3">
    <w:name w:val="Верхний колонтитул Знак"/>
    <w:link w:val="af2"/>
    <w:rsid w:val="00FE4052"/>
    <w:rPr>
      <w:rFonts w:eastAsia="Times New Roman"/>
      <w:color w:val="000000"/>
      <w:sz w:val="28"/>
      <w:szCs w:val="28"/>
      <w:lang w:val="x-none" w:eastAsia="x-none"/>
    </w:rPr>
  </w:style>
  <w:style w:type="paragraph" w:styleId="af4">
    <w:name w:val="footer"/>
    <w:basedOn w:val="a"/>
    <w:link w:val="af5"/>
    <w:uiPriority w:val="99"/>
    <w:rsid w:val="00FE4052"/>
    <w:pPr>
      <w:tabs>
        <w:tab w:val="center" w:pos="4677"/>
        <w:tab w:val="right" w:pos="9355"/>
      </w:tabs>
    </w:pPr>
    <w:rPr>
      <w:color w:val="000000"/>
      <w:sz w:val="28"/>
      <w:szCs w:val="28"/>
      <w:lang w:val="x-none" w:eastAsia="x-none"/>
    </w:rPr>
  </w:style>
  <w:style w:type="character" w:customStyle="1" w:styleId="af5">
    <w:name w:val="Нижний колонтитул Знак"/>
    <w:link w:val="af4"/>
    <w:uiPriority w:val="99"/>
    <w:rsid w:val="00FE4052"/>
    <w:rPr>
      <w:rFonts w:eastAsia="Times New Roman"/>
      <w:color w:val="000000"/>
      <w:sz w:val="28"/>
      <w:szCs w:val="28"/>
    </w:rPr>
  </w:style>
  <w:style w:type="character" w:styleId="af6">
    <w:name w:val="page number"/>
    <w:rsid w:val="00FE4052"/>
  </w:style>
  <w:style w:type="paragraph" w:customStyle="1" w:styleId="Default">
    <w:name w:val="Default"/>
    <w:rsid w:val="00FE4052"/>
    <w:pPr>
      <w:autoSpaceDE w:val="0"/>
      <w:autoSpaceDN w:val="0"/>
      <w:adjustRightInd w:val="0"/>
    </w:pPr>
    <w:rPr>
      <w:rFonts w:eastAsia="Times New Roman"/>
      <w:color w:val="000000"/>
      <w:sz w:val="24"/>
      <w:szCs w:val="24"/>
    </w:rPr>
  </w:style>
  <w:style w:type="paragraph" w:styleId="af7">
    <w:name w:val="Normal (Web)"/>
    <w:basedOn w:val="a"/>
    <w:rsid w:val="00FE4052"/>
    <w:pPr>
      <w:spacing w:before="100" w:beforeAutospacing="1" w:after="100" w:afterAutospacing="1"/>
    </w:pPr>
  </w:style>
  <w:style w:type="table" w:styleId="af8">
    <w:name w:val="Table Grid"/>
    <w:basedOn w:val="a1"/>
    <w:rsid w:val="00FE4052"/>
    <w:pPr>
      <w:spacing w:after="200" w:line="276"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 Знак"/>
    <w:link w:val="22"/>
    <w:locked/>
    <w:rsid w:val="00FE4052"/>
  </w:style>
  <w:style w:type="paragraph" w:styleId="22">
    <w:name w:val="Body Text 2"/>
    <w:basedOn w:val="a"/>
    <w:link w:val="21"/>
    <w:rsid w:val="00FE4052"/>
    <w:pPr>
      <w:widowControl w:val="0"/>
      <w:autoSpaceDE w:val="0"/>
      <w:autoSpaceDN w:val="0"/>
      <w:adjustRightInd w:val="0"/>
      <w:spacing w:after="120" w:line="480" w:lineRule="auto"/>
    </w:pPr>
    <w:rPr>
      <w:rFonts w:eastAsia="Calibri"/>
      <w:sz w:val="20"/>
      <w:szCs w:val="20"/>
    </w:rPr>
  </w:style>
  <w:style w:type="character" w:customStyle="1" w:styleId="210">
    <w:name w:val="Основной текст 2 Знак1"/>
    <w:uiPriority w:val="99"/>
    <w:semiHidden/>
    <w:rsid w:val="00FE4052"/>
    <w:rPr>
      <w:rFonts w:eastAsia="Times New Roman"/>
      <w:sz w:val="24"/>
      <w:szCs w:val="24"/>
    </w:rPr>
  </w:style>
  <w:style w:type="character" w:customStyle="1" w:styleId="31">
    <w:name w:val="Основной текст с отступом 3 Знак"/>
    <w:link w:val="32"/>
    <w:locked/>
    <w:rsid w:val="00FE4052"/>
    <w:rPr>
      <w:sz w:val="16"/>
      <w:szCs w:val="16"/>
    </w:rPr>
  </w:style>
  <w:style w:type="paragraph" w:styleId="32">
    <w:name w:val="Body Text Indent 3"/>
    <w:basedOn w:val="a"/>
    <w:link w:val="31"/>
    <w:rsid w:val="00FE4052"/>
    <w:pPr>
      <w:widowControl w:val="0"/>
      <w:autoSpaceDE w:val="0"/>
      <w:autoSpaceDN w:val="0"/>
      <w:adjustRightInd w:val="0"/>
      <w:spacing w:after="120"/>
      <w:ind w:left="283"/>
    </w:pPr>
    <w:rPr>
      <w:rFonts w:eastAsia="Calibri"/>
      <w:sz w:val="16"/>
      <w:szCs w:val="16"/>
      <w:lang w:val="x-none" w:eastAsia="x-none"/>
    </w:rPr>
  </w:style>
  <w:style w:type="character" w:customStyle="1" w:styleId="310">
    <w:name w:val="Основной текст с отступом 3 Знак1"/>
    <w:uiPriority w:val="99"/>
    <w:semiHidden/>
    <w:rsid w:val="00FE4052"/>
    <w:rPr>
      <w:rFonts w:eastAsia="Times New Roman"/>
      <w:sz w:val="16"/>
      <w:szCs w:val="16"/>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E4052"/>
    <w:pPr>
      <w:widowControl w:val="0"/>
      <w:adjustRightInd w:val="0"/>
      <w:spacing w:after="160" w:line="240" w:lineRule="exact"/>
      <w:jc w:val="right"/>
    </w:pPr>
    <w:rPr>
      <w:sz w:val="20"/>
      <w:szCs w:val="20"/>
      <w:lang w:val="en-GB" w:eastAsia="en-US"/>
    </w:rPr>
  </w:style>
  <w:style w:type="paragraph" w:customStyle="1" w:styleId="u">
    <w:name w:val="u"/>
    <w:basedOn w:val="a"/>
    <w:rsid w:val="00FE4052"/>
    <w:pPr>
      <w:spacing w:before="100" w:beforeAutospacing="1" w:after="100" w:afterAutospacing="1"/>
    </w:pPr>
  </w:style>
  <w:style w:type="paragraph" w:customStyle="1" w:styleId="Standard">
    <w:name w:val="Standard"/>
    <w:rsid w:val="00FE4052"/>
    <w:pPr>
      <w:widowControl w:val="0"/>
      <w:suppressAutoHyphens/>
      <w:autoSpaceDN w:val="0"/>
    </w:pPr>
    <w:rPr>
      <w:rFonts w:ascii="Calibri" w:eastAsia="Lucida Sans Unicode" w:hAnsi="Calibri" w:cs="Tahoma"/>
      <w:color w:val="000000"/>
      <w:kern w:val="3"/>
      <w:sz w:val="24"/>
      <w:szCs w:val="24"/>
      <w:lang w:val="en-US" w:eastAsia="en-US" w:bidi="en-US"/>
    </w:rPr>
  </w:style>
  <w:style w:type="paragraph" w:customStyle="1" w:styleId="afa">
    <w:name w:val="Знак Знак Знак Знак Знак Знак Знак"/>
    <w:basedOn w:val="a"/>
    <w:rsid w:val="00FE4052"/>
    <w:pPr>
      <w:spacing w:before="100" w:beforeAutospacing="1" w:after="100" w:afterAutospacing="1"/>
      <w:jc w:val="both"/>
    </w:pPr>
    <w:rPr>
      <w:rFonts w:ascii="Tahoma" w:hAnsi="Tahoma"/>
      <w:sz w:val="20"/>
      <w:szCs w:val="20"/>
      <w:lang w:val="en-US" w:eastAsia="en-US"/>
    </w:rPr>
  </w:style>
  <w:style w:type="paragraph" w:customStyle="1" w:styleId="ConsPlusTitle">
    <w:name w:val="ConsPlusTitle"/>
    <w:rsid w:val="00FE4052"/>
    <w:pPr>
      <w:widowControl w:val="0"/>
      <w:autoSpaceDE w:val="0"/>
      <w:autoSpaceDN w:val="0"/>
      <w:adjustRightInd w:val="0"/>
    </w:pPr>
    <w:rPr>
      <w:rFonts w:ascii="Arial" w:eastAsia="Times New Roman" w:hAnsi="Arial" w:cs="Arial"/>
      <w:b/>
      <w:bCs/>
    </w:rPr>
  </w:style>
  <w:style w:type="paragraph" w:styleId="afb">
    <w:name w:val="No Spacing"/>
    <w:qFormat/>
    <w:rsid w:val="00FE4052"/>
    <w:rPr>
      <w:rFonts w:ascii="Calibri" w:eastAsia="Times New Roman" w:hAnsi="Calibri" w:cs="Calibri"/>
      <w:sz w:val="22"/>
      <w:szCs w:val="22"/>
    </w:rPr>
  </w:style>
  <w:style w:type="character" w:customStyle="1" w:styleId="80">
    <w:name w:val="Заголовок 8 Знак"/>
    <w:link w:val="8"/>
    <w:semiHidden/>
    <w:rsid w:val="00DE665C"/>
    <w:rPr>
      <w:rFonts w:ascii="Calibri" w:eastAsia="Times New Roman" w:hAnsi="Calibri" w:cs="Times New Roman"/>
      <w:i/>
      <w:iCs/>
      <w:sz w:val="24"/>
      <w:szCs w:val="24"/>
    </w:rPr>
  </w:style>
  <w:style w:type="numbering" w:customStyle="1" w:styleId="23">
    <w:name w:val="Нет списка2"/>
    <w:next w:val="a2"/>
    <w:uiPriority w:val="99"/>
    <w:semiHidden/>
    <w:unhideWhenUsed/>
    <w:rsid w:val="007264B9"/>
  </w:style>
  <w:style w:type="paragraph" w:styleId="24">
    <w:name w:val="Body Text Indent 2"/>
    <w:basedOn w:val="a"/>
    <w:link w:val="25"/>
    <w:semiHidden/>
    <w:unhideWhenUsed/>
    <w:rsid w:val="007264B9"/>
    <w:pPr>
      <w:ind w:left="360"/>
      <w:jc w:val="center"/>
    </w:pPr>
    <w:rPr>
      <w:sz w:val="22"/>
      <w:szCs w:val="20"/>
      <w:lang w:val="x-none" w:eastAsia="x-none"/>
    </w:rPr>
  </w:style>
  <w:style w:type="character" w:customStyle="1" w:styleId="25">
    <w:name w:val="Основной текст с отступом 2 Знак"/>
    <w:link w:val="24"/>
    <w:semiHidden/>
    <w:rsid w:val="007264B9"/>
    <w:rPr>
      <w:rFonts w:eastAsia="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3468187">
      <w:bodyDiv w:val="1"/>
      <w:marLeft w:val="0"/>
      <w:marRight w:val="0"/>
      <w:marTop w:val="0"/>
      <w:marBottom w:val="0"/>
      <w:divBdr>
        <w:top w:val="none" w:sz="0" w:space="0" w:color="auto"/>
        <w:left w:val="none" w:sz="0" w:space="0" w:color="auto"/>
        <w:bottom w:val="none" w:sz="0" w:space="0" w:color="auto"/>
        <w:right w:val="none" w:sz="0" w:space="0" w:color="auto"/>
      </w:divBdr>
    </w:div>
    <w:div w:id="756441962">
      <w:bodyDiv w:val="1"/>
      <w:marLeft w:val="0"/>
      <w:marRight w:val="0"/>
      <w:marTop w:val="0"/>
      <w:marBottom w:val="0"/>
      <w:divBdr>
        <w:top w:val="none" w:sz="0" w:space="0" w:color="auto"/>
        <w:left w:val="none" w:sz="0" w:space="0" w:color="auto"/>
        <w:bottom w:val="none" w:sz="0" w:space="0" w:color="auto"/>
        <w:right w:val="none" w:sz="0" w:space="0" w:color="auto"/>
      </w:divBdr>
    </w:div>
    <w:div w:id="764885687">
      <w:bodyDiv w:val="1"/>
      <w:marLeft w:val="0"/>
      <w:marRight w:val="0"/>
      <w:marTop w:val="0"/>
      <w:marBottom w:val="0"/>
      <w:divBdr>
        <w:top w:val="none" w:sz="0" w:space="0" w:color="auto"/>
        <w:left w:val="none" w:sz="0" w:space="0" w:color="auto"/>
        <w:bottom w:val="none" w:sz="0" w:space="0" w:color="auto"/>
        <w:right w:val="none" w:sz="0" w:space="0" w:color="auto"/>
      </w:divBdr>
    </w:div>
    <w:div w:id="882325406">
      <w:bodyDiv w:val="1"/>
      <w:marLeft w:val="0"/>
      <w:marRight w:val="0"/>
      <w:marTop w:val="0"/>
      <w:marBottom w:val="0"/>
      <w:divBdr>
        <w:top w:val="none" w:sz="0" w:space="0" w:color="auto"/>
        <w:left w:val="none" w:sz="0" w:space="0" w:color="auto"/>
        <w:bottom w:val="none" w:sz="0" w:space="0" w:color="auto"/>
        <w:right w:val="none" w:sz="0" w:space="0" w:color="auto"/>
      </w:divBdr>
    </w:div>
    <w:div w:id="1266620465">
      <w:bodyDiv w:val="1"/>
      <w:marLeft w:val="0"/>
      <w:marRight w:val="0"/>
      <w:marTop w:val="0"/>
      <w:marBottom w:val="0"/>
      <w:divBdr>
        <w:top w:val="none" w:sz="0" w:space="0" w:color="auto"/>
        <w:left w:val="none" w:sz="0" w:space="0" w:color="auto"/>
        <w:bottom w:val="none" w:sz="0" w:space="0" w:color="auto"/>
        <w:right w:val="none" w:sz="0" w:space="0" w:color="auto"/>
      </w:divBdr>
    </w:div>
    <w:div w:id="1277786194">
      <w:bodyDiv w:val="1"/>
      <w:marLeft w:val="0"/>
      <w:marRight w:val="0"/>
      <w:marTop w:val="0"/>
      <w:marBottom w:val="0"/>
      <w:divBdr>
        <w:top w:val="none" w:sz="0" w:space="0" w:color="auto"/>
        <w:left w:val="none" w:sz="0" w:space="0" w:color="auto"/>
        <w:bottom w:val="none" w:sz="0" w:space="0" w:color="auto"/>
        <w:right w:val="none" w:sz="0" w:space="0" w:color="auto"/>
      </w:divBdr>
    </w:div>
    <w:div w:id="1280069709">
      <w:bodyDiv w:val="1"/>
      <w:marLeft w:val="0"/>
      <w:marRight w:val="0"/>
      <w:marTop w:val="0"/>
      <w:marBottom w:val="0"/>
      <w:divBdr>
        <w:top w:val="none" w:sz="0" w:space="0" w:color="auto"/>
        <w:left w:val="none" w:sz="0" w:space="0" w:color="auto"/>
        <w:bottom w:val="none" w:sz="0" w:space="0" w:color="auto"/>
        <w:right w:val="none" w:sz="0" w:space="0" w:color="auto"/>
      </w:divBdr>
    </w:div>
    <w:div w:id="1364861176">
      <w:bodyDiv w:val="1"/>
      <w:marLeft w:val="0"/>
      <w:marRight w:val="0"/>
      <w:marTop w:val="0"/>
      <w:marBottom w:val="0"/>
      <w:divBdr>
        <w:top w:val="none" w:sz="0" w:space="0" w:color="auto"/>
        <w:left w:val="none" w:sz="0" w:space="0" w:color="auto"/>
        <w:bottom w:val="none" w:sz="0" w:space="0" w:color="auto"/>
        <w:right w:val="none" w:sz="0" w:space="0" w:color="auto"/>
      </w:divBdr>
    </w:div>
    <w:div w:id="1499341480">
      <w:bodyDiv w:val="1"/>
      <w:marLeft w:val="0"/>
      <w:marRight w:val="0"/>
      <w:marTop w:val="0"/>
      <w:marBottom w:val="0"/>
      <w:divBdr>
        <w:top w:val="none" w:sz="0" w:space="0" w:color="auto"/>
        <w:left w:val="none" w:sz="0" w:space="0" w:color="auto"/>
        <w:bottom w:val="none" w:sz="0" w:space="0" w:color="auto"/>
        <w:right w:val="none" w:sz="0" w:space="0" w:color="auto"/>
      </w:divBdr>
    </w:div>
    <w:div w:id="2116318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2301567C0291655106686EE9367E85DFF122B33EF90570A2D011D6A31g2D7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962</Words>
  <Characters>5486</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6436</CharactersWithSpaces>
  <SharedDoc>false</SharedDoc>
  <HLinks>
    <vt:vector size="6" baseType="variant">
      <vt:variant>
        <vt:i4>1179655</vt:i4>
      </vt:variant>
      <vt:variant>
        <vt:i4>0</vt:i4>
      </vt:variant>
      <vt:variant>
        <vt:i4>0</vt:i4>
      </vt:variant>
      <vt:variant>
        <vt:i4>5</vt:i4>
      </vt:variant>
      <vt:variant>
        <vt:lpwstr>consultantplus://offline/ref=E2301567C0291655106686EE9367E85DFF122B33EF90570A2D011D6A31g2D7M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Специалист</dc:creator>
  <cp:keywords/>
  <cp:lastModifiedBy>MILADMIN_00</cp:lastModifiedBy>
  <cp:revision>5</cp:revision>
  <cp:lastPrinted>2018-01-31T11:19:00Z</cp:lastPrinted>
  <dcterms:created xsi:type="dcterms:W3CDTF">2018-01-31T11:13:00Z</dcterms:created>
  <dcterms:modified xsi:type="dcterms:W3CDTF">2018-09-13T12:20:00Z</dcterms:modified>
</cp:coreProperties>
</file>