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565" w:rsidRPr="00BC7565" w:rsidRDefault="00BC7565" w:rsidP="00BC7565">
      <w:pPr>
        <w:tabs>
          <w:tab w:val="center" w:pos="4677"/>
          <w:tab w:val="left" w:pos="5160"/>
        </w:tabs>
        <w:suppressAutoHyphens w:val="0"/>
        <w:jc w:val="both"/>
        <w:rPr>
          <w:sz w:val="28"/>
        </w:rPr>
      </w:pPr>
      <w:r w:rsidRPr="00BC7565">
        <w:rPr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565" w:rsidRPr="00BC7565" w:rsidRDefault="00BC7565" w:rsidP="00BC7565">
      <w:pPr>
        <w:suppressAutoHyphens w:val="0"/>
        <w:rPr>
          <w:sz w:val="24"/>
          <w:szCs w:val="24"/>
        </w:rPr>
      </w:pPr>
    </w:p>
    <w:p w:rsidR="00BC7565" w:rsidRPr="00BC7565" w:rsidRDefault="00BC7565" w:rsidP="00BC7565">
      <w:pPr>
        <w:suppressAutoHyphens w:val="0"/>
        <w:jc w:val="center"/>
        <w:rPr>
          <w:sz w:val="24"/>
          <w:szCs w:val="24"/>
        </w:rPr>
      </w:pPr>
    </w:p>
    <w:p w:rsidR="00BC7565" w:rsidRPr="00BC7565" w:rsidRDefault="00BC7565" w:rsidP="00BC7565">
      <w:pPr>
        <w:suppressAutoHyphens w:val="0"/>
        <w:jc w:val="center"/>
        <w:rPr>
          <w:sz w:val="24"/>
          <w:szCs w:val="24"/>
        </w:rPr>
      </w:pPr>
    </w:p>
    <w:p w:rsidR="00BC7565" w:rsidRPr="00BC7565" w:rsidRDefault="00BC7565" w:rsidP="00BC7565">
      <w:pPr>
        <w:suppressAutoHyphens w:val="0"/>
        <w:jc w:val="center"/>
        <w:rPr>
          <w:sz w:val="28"/>
          <w:szCs w:val="28"/>
        </w:rPr>
      </w:pPr>
      <w:r w:rsidRPr="00BC7565">
        <w:rPr>
          <w:sz w:val="28"/>
          <w:szCs w:val="28"/>
        </w:rPr>
        <w:t>РОСТОВСКАЯ ОБЛАСТЬ</w:t>
      </w:r>
    </w:p>
    <w:p w:rsidR="00BC7565" w:rsidRPr="00BC7565" w:rsidRDefault="00BC7565" w:rsidP="00BC7565">
      <w:pPr>
        <w:suppressAutoHyphens w:val="0"/>
        <w:jc w:val="center"/>
        <w:rPr>
          <w:sz w:val="28"/>
          <w:szCs w:val="28"/>
        </w:rPr>
      </w:pPr>
      <w:r w:rsidRPr="00BC7565">
        <w:rPr>
          <w:sz w:val="28"/>
          <w:szCs w:val="28"/>
        </w:rPr>
        <w:t>АДМИНИСТРАЦИЯ МИЛЮТИНСКОГО РАЙОНА</w:t>
      </w:r>
    </w:p>
    <w:p w:rsidR="00BC7565" w:rsidRPr="00BC7565" w:rsidRDefault="00BC7565" w:rsidP="00BC7565">
      <w:pPr>
        <w:suppressAutoHyphens w:val="0"/>
        <w:jc w:val="center"/>
        <w:rPr>
          <w:sz w:val="28"/>
          <w:szCs w:val="28"/>
        </w:rPr>
      </w:pPr>
    </w:p>
    <w:p w:rsidR="00BC7565" w:rsidRPr="00BC7565" w:rsidRDefault="00BC7565" w:rsidP="00BC7565">
      <w:pPr>
        <w:suppressAutoHyphens w:val="0"/>
        <w:jc w:val="center"/>
        <w:rPr>
          <w:sz w:val="28"/>
          <w:szCs w:val="28"/>
        </w:rPr>
      </w:pPr>
      <w:r w:rsidRPr="00BC7565">
        <w:rPr>
          <w:sz w:val="28"/>
          <w:szCs w:val="28"/>
        </w:rPr>
        <w:t>ПОСТАНОВЛЕНИЕ</w:t>
      </w:r>
    </w:p>
    <w:p w:rsidR="00BC7565" w:rsidRPr="00BC7565" w:rsidRDefault="00BC7565" w:rsidP="00BC7565">
      <w:pPr>
        <w:suppressAutoHyphens w:val="0"/>
        <w:jc w:val="both"/>
        <w:rPr>
          <w:sz w:val="28"/>
          <w:szCs w:val="28"/>
        </w:rPr>
      </w:pPr>
    </w:p>
    <w:p w:rsidR="00BC7565" w:rsidRPr="00BC7565" w:rsidRDefault="00BC7565" w:rsidP="00BC7565">
      <w:pPr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12.01.</w:t>
      </w:r>
      <w:r w:rsidRPr="00BC7565">
        <w:rPr>
          <w:sz w:val="28"/>
          <w:szCs w:val="28"/>
        </w:rPr>
        <w:t>2018</w:t>
      </w:r>
      <w:r w:rsidRPr="00BC7565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13</w:t>
      </w:r>
    </w:p>
    <w:p w:rsidR="00BC7565" w:rsidRPr="00BC7565" w:rsidRDefault="00BC7565" w:rsidP="00BC7565">
      <w:pPr>
        <w:suppressAutoHyphens w:val="0"/>
        <w:jc w:val="center"/>
        <w:rPr>
          <w:sz w:val="26"/>
          <w:szCs w:val="26"/>
        </w:rPr>
      </w:pPr>
    </w:p>
    <w:p w:rsidR="00BC7565" w:rsidRPr="00BC7565" w:rsidRDefault="00BC7565" w:rsidP="00BC7565">
      <w:pPr>
        <w:suppressAutoHyphens w:val="0"/>
        <w:jc w:val="center"/>
        <w:rPr>
          <w:sz w:val="28"/>
          <w:szCs w:val="28"/>
        </w:rPr>
      </w:pPr>
      <w:r w:rsidRPr="00BC7565">
        <w:rPr>
          <w:sz w:val="28"/>
          <w:szCs w:val="28"/>
        </w:rPr>
        <w:t>ст. Милютинская</w:t>
      </w:r>
    </w:p>
    <w:p w:rsidR="00090A35" w:rsidRDefault="00090A35">
      <w:pPr>
        <w:rPr>
          <w:sz w:val="28"/>
        </w:rPr>
      </w:pPr>
    </w:p>
    <w:p w:rsidR="00090A35" w:rsidRPr="00BC7565" w:rsidRDefault="00DD56DA">
      <w:pPr>
        <w:jc w:val="center"/>
        <w:rPr>
          <w:b/>
          <w:sz w:val="28"/>
        </w:rPr>
      </w:pPr>
      <w:r w:rsidRPr="00BC7565">
        <w:rPr>
          <w:b/>
          <w:sz w:val="28"/>
        </w:rPr>
        <w:t>О районной комиссии по рассмотрению кандидатур на</w:t>
      </w:r>
    </w:p>
    <w:p w:rsidR="00090A35" w:rsidRDefault="00DD56DA">
      <w:pPr>
        <w:jc w:val="center"/>
        <w:rPr>
          <w:sz w:val="28"/>
        </w:rPr>
      </w:pPr>
      <w:r w:rsidRPr="00BC7565">
        <w:rPr>
          <w:b/>
          <w:sz w:val="28"/>
        </w:rPr>
        <w:t xml:space="preserve">присвоение почетного </w:t>
      </w:r>
      <w:r w:rsidR="00BC7565" w:rsidRPr="00BC7565">
        <w:rPr>
          <w:b/>
          <w:sz w:val="28"/>
        </w:rPr>
        <w:t>звания «Трудовая династия Дона»</w:t>
      </w:r>
    </w:p>
    <w:p w:rsidR="00BC7565" w:rsidRDefault="00BC7565">
      <w:pPr>
        <w:jc w:val="center"/>
        <w:rPr>
          <w:sz w:val="28"/>
        </w:rPr>
      </w:pPr>
    </w:p>
    <w:p w:rsidR="00090A35" w:rsidRDefault="00090A35">
      <w:pPr>
        <w:jc w:val="both"/>
        <w:rPr>
          <w:sz w:val="28"/>
        </w:rPr>
      </w:pPr>
    </w:p>
    <w:p w:rsidR="00090A35" w:rsidRDefault="00DD56DA">
      <w:pPr>
        <w:jc w:val="both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ab/>
        <w:t xml:space="preserve">В целях возрождения, сохранения и развития преемственности семейных трудовых традиций в </w:t>
      </w:r>
      <w:proofErr w:type="spellStart"/>
      <w:r>
        <w:rPr>
          <w:sz w:val="28"/>
        </w:rPr>
        <w:t>Милютинском</w:t>
      </w:r>
      <w:proofErr w:type="spellEnd"/>
      <w:r>
        <w:rPr>
          <w:sz w:val="28"/>
        </w:rPr>
        <w:t xml:space="preserve"> районе и в соответствии с Указом Губернатора Ростовск</w:t>
      </w:r>
      <w:r w:rsidR="00BC7565">
        <w:rPr>
          <w:sz w:val="28"/>
        </w:rPr>
        <w:t>ой области от 16.10.2017 № 98 «</w:t>
      </w:r>
      <w:r>
        <w:rPr>
          <w:sz w:val="28"/>
        </w:rPr>
        <w:t>О почетном звании «Трудовая династия Дона»</w:t>
      </w:r>
    </w:p>
    <w:p w:rsidR="00090A35" w:rsidRDefault="00DD56DA">
      <w:pPr>
        <w:rPr>
          <w:sz w:val="28"/>
        </w:rPr>
      </w:pPr>
      <w:r>
        <w:rPr>
          <w:sz w:val="28"/>
        </w:rPr>
        <w:t xml:space="preserve">                                                      ПОСТАНОВЛЯЮ:</w:t>
      </w:r>
    </w:p>
    <w:p w:rsidR="00BC7565" w:rsidRDefault="00BC7565">
      <w:pPr>
        <w:rPr>
          <w:sz w:val="28"/>
        </w:rPr>
      </w:pPr>
    </w:p>
    <w:p w:rsidR="00090A35" w:rsidRDefault="00BC7565">
      <w:pPr>
        <w:jc w:val="both"/>
        <w:rPr>
          <w:sz w:val="28"/>
        </w:rPr>
      </w:pPr>
      <w:r>
        <w:rPr>
          <w:sz w:val="28"/>
        </w:rPr>
        <w:t xml:space="preserve">           1.</w:t>
      </w:r>
      <w:r w:rsidR="00DD56DA">
        <w:rPr>
          <w:sz w:val="28"/>
        </w:rPr>
        <w:t>Создать районную комиссию по рассмотрению кандидатур по присвоение почетного звания «Трудовая династия Дона».</w:t>
      </w:r>
    </w:p>
    <w:p w:rsidR="00090A35" w:rsidRDefault="00DD56DA">
      <w:pPr>
        <w:pStyle w:val="ad"/>
        <w:numPr>
          <w:ilvl w:val="0"/>
          <w:numId w:val="1"/>
        </w:numPr>
        <w:ind w:left="0" w:firstLine="708"/>
        <w:jc w:val="both"/>
        <w:rPr>
          <w:sz w:val="28"/>
        </w:rPr>
      </w:pPr>
      <w:r>
        <w:rPr>
          <w:sz w:val="28"/>
        </w:rPr>
        <w:t>Утвердить:</w:t>
      </w:r>
    </w:p>
    <w:p w:rsidR="00090A35" w:rsidRPr="00BC7565" w:rsidRDefault="00BC7565" w:rsidP="00BC7565">
      <w:pPr>
        <w:ind w:firstLine="708"/>
        <w:jc w:val="both"/>
        <w:rPr>
          <w:sz w:val="28"/>
        </w:rPr>
      </w:pPr>
      <w:r>
        <w:rPr>
          <w:sz w:val="28"/>
        </w:rPr>
        <w:t>2.1.</w:t>
      </w:r>
      <w:r w:rsidR="00DD56DA" w:rsidRPr="00BC7565">
        <w:rPr>
          <w:sz w:val="28"/>
        </w:rPr>
        <w:t xml:space="preserve">Состав районной комиссии по рассмотрению кандидатур </w:t>
      </w:r>
      <w:proofErr w:type="gramStart"/>
      <w:r w:rsidR="00DD56DA" w:rsidRPr="00BC7565">
        <w:rPr>
          <w:sz w:val="28"/>
        </w:rPr>
        <w:t xml:space="preserve">по </w:t>
      </w:r>
      <w:r w:rsidRPr="00BC7565">
        <w:rPr>
          <w:sz w:val="28"/>
        </w:rPr>
        <w:t xml:space="preserve"> </w:t>
      </w:r>
      <w:r w:rsidR="00DD56DA" w:rsidRPr="00BC7565">
        <w:rPr>
          <w:sz w:val="28"/>
        </w:rPr>
        <w:t>присвоению</w:t>
      </w:r>
      <w:proofErr w:type="gramEnd"/>
      <w:r w:rsidR="00DD56DA" w:rsidRPr="00BC7565">
        <w:rPr>
          <w:sz w:val="28"/>
        </w:rPr>
        <w:t xml:space="preserve"> почетного звания «Трудовая династия Дона», согласно приложению </w:t>
      </w:r>
      <w:r>
        <w:rPr>
          <w:sz w:val="28"/>
        </w:rPr>
        <w:t>№</w:t>
      </w:r>
      <w:r w:rsidR="00DD56DA" w:rsidRPr="00BC7565">
        <w:rPr>
          <w:sz w:val="28"/>
        </w:rPr>
        <w:t>1 к настоящему постановлению.</w:t>
      </w:r>
    </w:p>
    <w:p w:rsidR="00090A35" w:rsidRDefault="00DD56DA">
      <w:pPr>
        <w:pStyle w:val="Style1"/>
        <w:ind w:left="0" w:firstLineChars="200" w:firstLine="560"/>
        <w:jc w:val="both"/>
        <w:rPr>
          <w:sz w:val="28"/>
        </w:rPr>
      </w:pPr>
      <w:r>
        <w:rPr>
          <w:sz w:val="28"/>
        </w:rPr>
        <w:t xml:space="preserve">  2.2. Положение о районной комиссии по рассмотрению кандидатур по </w:t>
      </w:r>
    </w:p>
    <w:p w:rsidR="00090A35" w:rsidRDefault="00DD56DA">
      <w:pPr>
        <w:pStyle w:val="Style1"/>
        <w:ind w:left="0"/>
        <w:jc w:val="both"/>
        <w:rPr>
          <w:sz w:val="28"/>
        </w:rPr>
      </w:pPr>
      <w:r>
        <w:rPr>
          <w:sz w:val="28"/>
        </w:rPr>
        <w:t xml:space="preserve">присвоению почетного звания «Трудовая династия Дона», согласно приложению </w:t>
      </w:r>
      <w:r w:rsidR="00BC7565">
        <w:rPr>
          <w:sz w:val="28"/>
        </w:rPr>
        <w:t>№</w:t>
      </w:r>
      <w:r>
        <w:rPr>
          <w:sz w:val="28"/>
        </w:rPr>
        <w:t>2 к настоящему постановлению.</w:t>
      </w:r>
    </w:p>
    <w:p w:rsidR="00090A35" w:rsidRDefault="00DD56DA">
      <w:pPr>
        <w:pStyle w:val="ad"/>
        <w:ind w:left="0" w:firstLineChars="250" w:firstLine="700"/>
        <w:jc w:val="both"/>
        <w:rPr>
          <w:sz w:val="28"/>
        </w:rPr>
      </w:pPr>
      <w:r>
        <w:rPr>
          <w:sz w:val="28"/>
        </w:rPr>
        <w:t>3.Настоящее постановление вступает в силу со дня его официального опубликования.</w:t>
      </w:r>
    </w:p>
    <w:p w:rsidR="00090A35" w:rsidRDefault="00DD56DA">
      <w:pPr>
        <w:ind w:firstLine="142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="00BC7565">
        <w:rPr>
          <w:sz w:val="28"/>
        </w:rPr>
        <w:t>4.Контроль за ис</w:t>
      </w:r>
      <w:r>
        <w:rPr>
          <w:sz w:val="28"/>
        </w:rPr>
        <w:t xml:space="preserve">полнением настоящего постановления возложить </w:t>
      </w:r>
      <w:proofErr w:type="gramStart"/>
      <w:r>
        <w:rPr>
          <w:sz w:val="28"/>
        </w:rPr>
        <w:t>на  заместителя</w:t>
      </w:r>
      <w:proofErr w:type="gramEnd"/>
      <w:r>
        <w:rPr>
          <w:sz w:val="28"/>
        </w:rPr>
        <w:t xml:space="preserve"> главы Администрации ра</w:t>
      </w:r>
      <w:r w:rsidR="00BC7565">
        <w:rPr>
          <w:sz w:val="28"/>
        </w:rPr>
        <w:t xml:space="preserve">йона по социальным вопросам </w:t>
      </w:r>
      <w:proofErr w:type="spellStart"/>
      <w:r>
        <w:rPr>
          <w:sz w:val="28"/>
        </w:rPr>
        <w:t>Летаева</w:t>
      </w:r>
      <w:proofErr w:type="spellEnd"/>
      <w:r w:rsidR="00BC7565">
        <w:rPr>
          <w:sz w:val="28"/>
        </w:rPr>
        <w:t xml:space="preserve"> Ф.Г</w:t>
      </w:r>
      <w:r>
        <w:rPr>
          <w:sz w:val="28"/>
        </w:rPr>
        <w:t>.</w:t>
      </w:r>
    </w:p>
    <w:p w:rsidR="00090A35" w:rsidRDefault="00DD56DA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090A35" w:rsidRDefault="00090A35">
      <w:pPr>
        <w:jc w:val="both"/>
        <w:rPr>
          <w:sz w:val="28"/>
        </w:rPr>
      </w:pPr>
    </w:p>
    <w:p w:rsidR="00090A35" w:rsidRDefault="00DD56DA">
      <w:pPr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090A35" w:rsidRDefault="00DD56DA">
      <w:pPr>
        <w:rPr>
          <w:sz w:val="28"/>
        </w:rPr>
      </w:pPr>
      <w:proofErr w:type="spellStart"/>
      <w:r>
        <w:rPr>
          <w:sz w:val="28"/>
        </w:rPr>
        <w:t>Милютинского</w:t>
      </w:r>
      <w:proofErr w:type="spellEnd"/>
      <w:r>
        <w:rPr>
          <w:sz w:val="28"/>
        </w:rPr>
        <w:t xml:space="preserve"> района                                                                           А.Н. Королев</w:t>
      </w:r>
    </w:p>
    <w:p w:rsidR="00090A35" w:rsidRDefault="00090A35">
      <w:pPr>
        <w:rPr>
          <w:sz w:val="16"/>
          <w:szCs w:val="16"/>
        </w:rPr>
      </w:pPr>
    </w:p>
    <w:p w:rsidR="00BC7565" w:rsidRDefault="00BC7565">
      <w:pPr>
        <w:rPr>
          <w:sz w:val="16"/>
          <w:szCs w:val="16"/>
        </w:rPr>
      </w:pPr>
    </w:p>
    <w:p w:rsidR="00BC7565" w:rsidRDefault="00BC7565">
      <w:pPr>
        <w:rPr>
          <w:sz w:val="16"/>
          <w:szCs w:val="16"/>
        </w:rPr>
      </w:pPr>
    </w:p>
    <w:p w:rsidR="00BC7565" w:rsidRDefault="00BC7565">
      <w:pPr>
        <w:rPr>
          <w:sz w:val="16"/>
          <w:szCs w:val="16"/>
        </w:rPr>
      </w:pPr>
    </w:p>
    <w:p w:rsidR="00090A35" w:rsidRDefault="00DD56DA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090A35" w:rsidRDefault="00DD56DA">
      <w:r>
        <w:t>Постановление вносит</w:t>
      </w:r>
    </w:p>
    <w:p w:rsidR="00090A35" w:rsidRDefault="00DD56DA">
      <w:r>
        <w:t xml:space="preserve">МУ «ОСЗН администрации </w:t>
      </w:r>
    </w:p>
    <w:p w:rsidR="00090A35" w:rsidRDefault="00BC7565">
      <w:proofErr w:type="spellStart"/>
      <w:r>
        <w:t>Милютинского</w:t>
      </w:r>
      <w:proofErr w:type="spellEnd"/>
      <w:r>
        <w:t xml:space="preserve"> района»</w:t>
      </w:r>
    </w:p>
    <w:p w:rsidR="00090A35" w:rsidRDefault="00DD56DA">
      <w:pPr>
        <w:rPr>
          <w:sz w:val="16"/>
          <w:szCs w:val="16"/>
        </w:rPr>
      </w:pPr>
      <w:r>
        <w:t xml:space="preserve">                                                                                               </w:t>
      </w:r>
    </w:p>
    <w:p w:rsidR="00090A35" w:rsidRDefault="00DD56DA">
      <w:pPr>
        <w:rPr>
          <w:sz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</w:t>
      </w:r>
    </w:p>
    <w:p w:rsidR="00090A35" w:rsidRDefault="00DD56DA" w:rsidP="00BC7565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090A35" w:rsidRDefault="00DD56DA" w:rsidP="00BC7565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090A35" w:rsidRDefault="00DD56DA" w:rsidP="00BC7565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090A35" w:rsidRDefault="00DD56DA" w:rsidP="00BC7565">
      <w:pPr>
        <w:ind w:left="6237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Милютинского</w:t>
      </w:r>
      <w:proofErr w:type="spellEnd"/>
      <w:r>
        <w:rPr>
          <w:sz w:val="28"/>
          <w:szCs w:val="28"/>
        </w:rPr>
        <w:t xml:space="preserve"> района</w:t>
      </w:r>
    </w:p>
    <w:p w:rsidR="00090A35" w:rsidRDefault="00BC7565" w:rsidP="00BC7565">
      <w:pPr>
        <w:ind w:left="623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  12.12.2018</w:t>
      </w:r>
      <w:proofErr w:type="gramEnd"/>
      <w:r>
        <w:rPr>
          <w:sz w:val="28"/>
          <w:szCs w:val="28"/>
        </w:rPr>
        <w:t xml:space="preserve"> № 13</w:t>
      </w:r>
    </w:p>
    <w:p w:rsidR="00090A35" w:rsidRDefault="00090A35">
      <w:pPr>
        <w:jc w:val="center"/>
        <w:rPr>
          <w:sz w:val="28"/>
          <w:szCs w:val="28"/>
        </w:rPr>
      </w:pPr>
    </w:p>
    <w:p w:rsidR="00090A35" w:rsidRDefault="00DD56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BC7565">
        <w:rPr>
          <w:sz w:val="28"/>
          <w:szCs w:val="28"/>
        </w:rPr>
        <w:t xml:space="preserve">                          </w:t>
      </w:r>
    </w:p>
    <w:p w:rsidR="00090A35" w:rsidRPr="00BC7565" w:rsidRDefault="00DD56DA">
      <w:pPr>
        <w:rPr>
          <w:sz w:val="26"/>
          <w:szCs w:val="26"/>
        </w:rPr>
      </w:pPr>
      <w:r w:rsidRPr="00BC7565">
        <w:rPr>
          <w:sz w:val="26"/>
          <w:szCs w:val="26"/>
        </w:rPr>
        <w:t xml:space="preserve">                                                           СОСТАВ</w:t>
      </w:r>
    </w:p>
    <w:p w:rsidR="00BC7565" w:rsidRPr="00BC7565" w:rsidRDefault="00DD56DA">
      <w:pPr>
        <w:jc w:val="center"/>
        <w:rPr>
          <w:sz w:val="26"/>
          <w:szCs w:val="26"/>
        </w:rPr>
      </w:pPr>
      <w:r w:rsidRPr="00BC7565">
        <w:rPr>
          <w:sz w:val="26"/>
          <w:szCs w:val="26"/>
        </w:rPr>
        <w:t xml:space="preserve">районной комиссии по рассмотрению кандидатур </w:t>
      </w:r>
    </w:p>
    <w:p w:rsidR="00090A35" w:rsidRPr="00BC7565" w:rsidRDefault="00DD56DA">
      <w:pPr>
        <w:jc w:val="center"/>
        <w:rPr>
          <w:sz w:val="26"/>
          <w:szCs w:val="26"/>
        </w:rPr>
      </w:pPr>
      <w:r w:rsidRPr="00BC7565">
        <w:rPr>
          <w:sz w:val="26"/>
          <w:szCs w:val="26"/>
        </w:rPr>
        <w:t xml:space="preserve">по присвоение почетного </w:t>
      </w:r>
      <w:r w:rsidR="00BC7565" w:rsidRPr="00BC7565">
        <w:rPr>
          <w:sz w:val="26"/>
          <w:szCs w:val="26"/>
        </w:rPr>
        <w:t>звания «Трудовая династия Дона»</w:t>
      </w:r>
    </w:p>
    <w:p w:rsidR="00090A35" w:rsidRPr="00BC7565" w:rsidRDefault="00090A35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Y="39"/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6438"/>
      </w:tblGrid>
      <w:tr w:rsidR="00090A35" w:rsidRPr="00BC7565">
        <w:tc>
          <w:tcPr>
            <w:tcW w:w="3168" w:type="dxa"/>
          </w:tcPr>
          <w:p w:rsidR="00090A35" w:rsidRPr="00BC7565" w:rsidRDefault="00090A35">
            <w:pPr>
              <w:rPr>
                <w:sz w:val="26"/>
                <w:szCs w:val="26"/>
              </w:rPr>
            </w:pPr>
          </w:p>
        </w:tc>
        <w:tc>
          <w:tcPr>
            <w:tcW w:w="6438" w:type="dxa"/>
          </w:tcPr>
          <w:p w:rsidR="00090A35" w:rsidRPr="00BC7565" w:rsidRDefault="00090A35">
            <w:pPr>
              <w:rPr>
                <w:sz w:val="26"/>
                <w:szCs w:val="26"/>
              </w:rPr>
            </w:pPr>
          </w:p>
        </w:tc>
      </w:tr>
      <w:tr w:rsidR="00090A35" w:rsidRPr="00BC7565">
        <w:tc>
          <w:tcPr>
            <w:tcW w:w="3168" w:type="dxa"/>
          </w:tcPr>
          <w:p w:rsidR="00090A35" w:rsidRPr="00BC7565" w:rsidRDefault="00DD56DA">
            <w:pPr>
              <w:rPr>
                <w:sz w:val="26"/>
                <w:szCs w:val="26"/>
              </w:rPr>
            </w:pPr>
            <w:proofErr w:type="spellStart"/>
            <w:r w:rsidRPr="00BC7565">
              <w:rPr>
                <w:sz w:val="26"/>
                <w:szCs w:val="26"/>
              </w:rPr>
              <w:t>Летаев</w:t>
            </w:r>
            <w:proofErr w:type="spellEnd"/>
            <w:r w:rsidRPr="00BC7565">
              <w:rPr>
                <w:sz w:val="26"/>
                <w:szCs w:val="26"/>
              </w:rPr>
              <w:t xml:space="preserve"> Федор Георгиевич</w:t>
            </w:r>
          </w:p>
        </w:tc>
        <w:tc>
          <w:tcPr>
            <w:tcW w:w="6438" w:type="dxa"/>
          </w:tcPr>
          <w:p w:rsidR="00090A35" w:rsidRPr="00BC7565" w:rsidRDefault="00DD56DA">
            <w:pPr>
              <w:jc w:val="both"/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 xml:space="preserve">заместитель главы Администрации </w:t>
            </w:r>
            <w:proofErr w:type="spellStart"/>
            <w:r w:rsidRPr="00BC7565">
              <w:rPr>
                <w:sz w:val="26"/>
                <w:szCs w:val="26"/>
              </w:rPr>
              <w:t>Милютинского</w:t>
            </w:r>
            <w:proofErr w:type="spellEnd"/>
            <w:r w:rsidRPr="00BC7565">
              <w:rPr>
                <w:sz w:val="26"/>
                <w:szCs w:val="26"/>
              </w:rPr>
              <w:t xml:space="preserve"> района по социальным вопросам, председатель комиссии</w:t>
            </w:r>
          </w:p>
        </w:tc>
      </w:tr>
      <w:tr w:rsidR="00090A35" w:rsidRPr="00BC7565">
        <w:tc>
          <w:tcPr>
            <w:tcW w:w="3168" w:type="dxa"/>
          </w:tcPr>
          <w:p w:rsidR="00090A35" w:rsidRPr="00BC7565" w:rsidRDefault="00090A35">
            <w:pPr>
              <w:rPr>
                <w:sz w:val="26"/>
                <w:szCs w:val="26"/>
              </w:rPr>
            </w:pPr>
          </w:p>
          <w:p w:rsidR="00090A35" w:rsidRPr="00BC7565" w:rsidRDefault="00DD56DA">
            <w:pPr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>Красавина Татьяна Ивановна</w:t>
            </w:r>
          </w:p>
        </w:tc>
        <w:tc>
          <w:tcPr>
            <w:tcW w:w="6438" w:type="dxa"/>
          </w:tcPr>
          <w:p w:rsidR="00090A35" w:rsidRPr="00BC7565" w:rsidRDefault="00090A35">
            <w:pPr>
              <w:rPr>
                <w:sz w:val="26"/>
                <w:szCs w:val="26"/>
              </w:rPr>
            </w:pPr>
          </w:p>
          <w:p w:rsidR="00090A35" w:rsidRPr="00BC7565" w:rsidRDefault="00DD56DA">
            <w:pPr>
              <w:jc w:val="both"/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>заведующий МУ «Отдел социальной защиты населения ад</w:t>
            </w:r>
            <w:r w:rsidR="00BC7565" w:rsidRPr="00BC7565">
              <w:rPr>
                <w:sz w:val="26"/>
                <w:szCs w:val="26"/>
              </w:rPr>
              <w:t xml:space="preserve">министрации </w:t>
            </w:r>
            <w:proofErr w:type="spellStart"/>
            <w:r w:rsidR="00BC7565" w:rsidRPr="00BC7565">
              <w:rPr>
                <w:sz w:val="26"/>
                <w:szCs w:val="26"/>
              </w:rPr>
              <w:t>Милютинского</w:t>
            </w:r>
            <w:proofErr w:type="spellEnd"/>
            <w:r w:rsidR="00BC7565" w:rsidRPr="00BC7565">
              <w:rPr>
                <w:sz w:val="26"/>
                <w:szCs w:val="26"/>
              </w:rPr>
              <w:t xml:space="preserve"> района</w:t>
            </w:r>
            <w:r w:rsidRPr="00BC7565">
              <w:rPr>
                <w:sz w:val="26"/>
                <w:szCs w:val="26"/>
              </w:rPr>
              <w:t xml:space="preserve">», координатор ВОД «Матери России» в </w:t>
            </w:r>
            <w:proofErr w:type="spellStart"/>
            <w:r w:rsidRPr="00BC7565">
              <w:rPr>
                <w:sz w:val="26"/>
                <w:szCs w:val="26"/>
              </w:rPr>
              <w:t>Милютинском</w:t>
            </w:r>
            <w:proofErr w:type="spellEnd"/>
            <w:r w:rsidRPr="00BC7565">
              <w:rPr>
                <w:sz w:val="26"/>
                <w:szCs w:val="26"/>
              </w:rPr>
              <w:t xml:space="preserve"> районе, заместитель председателя комиссии</w:t>
            </w:r>
          </w:p>
        </w:tc>
      </w:tr>
      <w:tr w:rsidR="00090A35" w:rsidRPr="00BC7565">
        <w:tc>
          <w:tcPr>
            <w:tcW w:w="3168" w:type="dxa"/>
          </w:tcPr>
          <w:p w:rsidR="00090A35" w:rsidRPr="00BC7565" w:rsidRDefault="00090A35">
            <w:pPr>
              <w:rPr>
                <w:sz w:val="26"/>
                <w:szCs w:val="26"/>
              </w:rPr>
            </w:pPr>
          </w:p>
          <w:p w:rsidR="00090A35" w:rsidRPr="00BC7565" w:rsidRDefault="00DD56DA">
            <w:pPr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>Грицаенко Ольга Анатольевна</w:t>
            </w:r>
          </w:p>
        </w:tc>
        <w:tc>
          <w:tcPr>
            <w:tcW w:w="6438" w:type="dxa"/>
          </w:tcPr>
          <w:p w:rsidR="00090A35" w:rsidRPr="00BC7565" w:rsidRDefault="00090A35">
            <w:pPr>
              <w:rPr>
                <w:sz w:val="26"/>
                <w:szCs w:val="26"/>
              </w:rPr>
            </w:pPr>
          </w:p>
          <w:p w:rsidR="00090A35" w:rsidRPr="00BC7565" w:rsidRDefault="00DD56DA">
            <w:pPr>
              <w:jc w:val="both"/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 xml:space="preserve"> специалист 1 категории МУ «Отдел социальной защиты населения ад</w:t>
            </w:r>
            <w:r w:rsidR="00BC7565" w:rsidRPr="00BC7565">
              <w:rPr>
                <w:sz w:val="26"/>
                <w:szCs w:val="26"/>
              </w:rPr>
              <w:t xml:space="preserve">министрации </w:t>
            </w:r>
            <w:proofErr w:type="spellStart"/>
            <w:r w:rsidR="00BC7565" w:rsidRPr="00BC7565">
              <w:rPr>
                <w:sz w:val="26"/>
                <w:szCs w:val="26"/>
              </w:rPr>
              <w:t>Милютинского</w:t>
            </w:r>
            <w:proofErr w:type="spellEnd"/>
            <w:r w:rsidR="00BC7565" w:rsidRPr="00BC7565">
              <w:rPr>
                <w:sz w:val="26"/>
                <w:szCs w:val="26"/>
              </w:rPr>
              <w:t xml:space="preserve"> района</w:t>
            </w:r>
            <w:r w:rsidRPr="00BC7565">
              <w:rPr>
                <w:sz w:val="26"/>
                <w:szCs w:val="26"/>
              </w:rPr>
              <w:t>», секретарь комиссии</w:t>
            </w:r>
          </w:p>
          <w:p w:rsidR="00090A35" w:rsidRPr="00BC7565" w:rsidRDefault="00090A35">
            <w:pPr>
              <w:rPr>
                <w:sz w:val="26"/>
                <w:szCs w:val="26"/>
              </w:rPr>
            </w:pPr>
          </w:p>
        </w:tc>
      </w:tr>
      <w:tr w:rsidR="00090A35" w:rsidRPr="00BC7565">
        <w:tc>
          <w:tcPr>
            <w:tcW w:w="9606" w:type="dxa"/>
            <w:gridSpan w:val="2"/>
          </w:tcPr>
          <w:p w:rsidR="00090A35" w:rsidRPr="00BC7565" w:rsidRDefault="00DD56DA">
            <w:pPr>
              <w:jc w:val="center"/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>Члены комиссии:</w:t>
            </w:r>
          </w:p>
          <w:p w:rsidR="00090A35" w:rsidRPr="00BC7565" w:rsidRDefault="00090A35">
            <w:pPr>
              <w:rPr>
                <w:sz w:val="26"/>
                <w:szCs w:val="26"/>
              </w:rPr>
            </w:pPr>
          </w:p>
        </w:tc>
      </w:tr>
      <w:tr w:rsidR="00090A35" w:rsidRPr="00BC7565">
        <w:tc>
          <w:tcPr>
            <w:tcW w:w="3168" w:type="dxa"/>
          </w:tcPr>
          <w:p w:rsidR="00090A35" w:rsidRPr="00BC7565" w:rsidRDefault="00DD56DA">
            <w:pPr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>Зыков Владимир Иванович</w:t>
            </w:r>
          </w:p>
          <w:p w:rsidR="00090A35" w:rsidRPr="00BC7565" w:rsidRDefault="00090A35">
            <w:pPr>
              <w:rPr>
                <w:sz w:val="26"/>
                <w:szCs w:val="26"/>
              </w:rPr>
            </w:pPr>
          </w:p>
          <w:p w:rsidR="00BC7565" w:rsidRPr="00BC7565" w:rsidRDefault="00BC7565">
            <w:pPr>
              <w:rPr>
                <w:sz w:val="26"/>
                <w:szCs w:val="26"/>
              </w:rPr>
            </w:pPr>
          </w:p>
          <w:p w:rsidR="00090A35" w:rsidRPr="00BC7565" w:rsidRDefault="00DD56DA">
            <w:pPr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>Лукашов Александр Вениаминович</w:t>
            </w:r>
          </w:p>
          <w:p w:rsidR="00090A35" w:rsidRPr="00BC7565" w:rsidRDefault="00090A35">
            <w:pPr>
              <w:rPr>
                <w:sz w:val="26"/>
                <w:szCs w:val="26"/>
              </w:rPr>
            </w:pPr>
          </w:p>
          <w:p w:rsidR="00BC7565" w:rsidRPr="00BC7565" w:rsidRDefault="00BC7565">
            <w:pPr>
              <w:rPr>
                <w:sz w:val="26"/>
                <w:szCs w:val="26"/>
              </w:rPr>
            </w:pPr>
          </w:p>
          <w:p w:rsidR="00090A35" w:rsidRPr="00BC7565" w:rsidRDefault="00DD56DA">
            <w:pPr>
              <w:rPr>
                <w:sz w:val="26"/>
                <w:szCs w:val="26"/>
              </w:rPr>
            </w:pPr>
            <w:proofErr w:type="spellStart"/>
            <w:r w:rsidRPr="00BC7565">
              <w:rPr>
                <w:sz w:val="26"/>
                <w:szCs w:val="26"/>
              </w:rPr>
              <w:t>Дейнекина</w:t>
            </w:r>
            <w:proofErr w:type="spellEnd"/>
            <w:r w:rsidRPr="00BC7565">
              <w:rPr>
                <w:sz w:val="26"/>
                <w:szCs w:val="26"/>
              </w:rPr>
              <w:t xml:space="preserve"> Ольга Федоровна</w:t>
            </w:r>
          </w:p>
        </w:tc>
        <w:tc>
          <w:tcPr>
            <w:tcW w:w="6438" w:type="dxa"/>
          </w:tcPr>
          <w:p w:rsidR="00090A35" w:rsidRPr="00BC7565" w:rsidRDefault="00DD56DA">
            <w:pPr>
              <w:jc w:val="both"/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>заместитель главы Администрации, начальник отдела по поддержке с</w:t>
            </w:r>
            <w:r w:rsidR="00BC7565" w:rsidRPr="00BC7565">
              <w:rPr>
                <w:sz w:val="26"/>
                <w:szCs w:val="26"/>
              </w:rPr>
              <w:t>ельского хозяйства,</w:t>
            </w:r>
            <w:r w:rsidRPr="00BC7565">
              <w:rPr>
                <w:sz w:val="26"/>
                <w:szCs w:val="26"/>
              </w:rPr>
              <w:t xml:space="preserve"> землепользо</w:t>
            </w:r>
            <w:r w:rsidR="00BC7565" w:rsidRPr="00BC7565">
              <w:rPr>
                <w:sz w:val="26"/>
                <w:szCs w:val="26"/>
              </w:rPr>
              <w:t>ванию и охране окружающей среды</w:t>
            </w:r>
          </w:p>
          <w:p w:rsidR="00BC7565" w:rsidRPr="00BC7565" w:rsidRDefault="00BC7565">
            <w:pPr>
              <w:jc w:val="both"/>
              <w:rPr>
                <w:sz w:val="26"/>
                <w:szCs w:val="26"/>
              </w:rPr>
            </w:pPr>
          </w:p>
          <w:p w:rsidR="00090A35" w:rsidRPr="00BC7565" w:rsidRDefault="00DD56DA">
            <w:pPr>
              <w:jc w:val="both"/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 xml:space="preserve">начальник сектора по </w:t>
            </w:r>
            <w:proofErr w:type="gramStart"/>
            <w:r w:rsidRPr="00BC7565">
              <w:rPr>
                <w:sz w:val="26"/>
                <w:szCs w:val="26"/>
              </w:rPr>
              <w:t>работе  с</w:t>
            </w:r>
            <w:proofErr w:type="gramEnd"/>
            <w:r w:rsidRPr="00BC7565">
              <w:rPr>
                <w:sz w:val="26"/>
                <w:szCs w:val="26"/>
              </w:rPr>
              <w:t xml:space="preserve"> казачьими обществами </w:t>
            </w:r>
            <w:proofErr w:type="spellStart"/>
            <w:r w:rsidRPr="00BC7565">
              <w:rPr>
                <w:sz w:val="26"/>
                <w:szCs w:val="26"/>
              </w:rPr>
              <w:t>Милютинского</w:t>
            </w:r>
            <w:proofErr w:type="spellEnd"/>
            <w:r w:rsidRPr="00BC7565">
              <w:rPr>
                <w:sz w:val="26"/>
                <w:szCs w:val="26"/>
              </w:rPr>
              <w:t xml:space="preserve"> района отдела  Первого Донского округа ГКУ РО «Казаки Дона» </w:t>
            </w:r>
          </w:p>
          <w:p w:rsidR="00BC7565" w:rsidRPr="00BC7565" w:rsidRDefault="00BC7565">
            <w:pPr>
              <w:jc w:val="both"/>
              <w:rPr>
                <w:sz w:val="26"/>
                <w:szCs w:val="26"/>
              </w:rPr>
            </w:pPr>
          </w:p>
          <w:p w:rsidR="00090A35" w:rsidRPr="00BC7565" w:rsidRDefault="00DD56DA">
            <w:pPr>
              <w:jc w:val="both"/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 xml:space="preserve">председатель Совета объединения работодателей </w:t>
            </w:r>
            <w:proofErr w:type="spellStart"/>
            <w:r w:rsidRPr="00BC7565">
              <w:rPr>
                <w:sz w:val="26"/>
                <w:szCs w:val="26"/>
              </w:rPr>
              <w:t>Милютинского</w:t>
            </w:r>
            <w:proofErr w:type="spellEnd"/>
            <w:r w:rsidRPr="00BC7565">
              <w:rPr>
                <w:sz w:val="26"/>
                <w:szCs w:val="26"/>
              </w:rPr>
              <w:t xml:space="preserve"> района</w:t>
            </w:r>
          </w:p>
        </w:tc>
      </w:tr>
      <w:tr w:rsidR="00090A35" w:rsidRPr="00BC7565">
        <w:tc>
          <w:tcPr>
            <w:tcW w:w="3168" w:type="dxa"/>
          </w:tcPr>
          <w:p w:rsidR="00BC7565" w:rsidRPr="00BC7565" w:rsidRDefault="00BC7565">
            <w:pPr>
              <w:rPr>
                <w:sz w:val="26"/>
                <w:szCs w:val="26"/>
              </w:rPr>
            </w:pPr>
          </w:p>
          <w:p w:rsidR="00090A35" w:rsidRPr="00BC7565" w:rsidRDefault="00DD56DA">
            <w:pPr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>Приходько Зоя Петровна</w:t>
            </w:r>
          </w:p>
        </w:tc>
        <w:tc>
          <w:tcPr>
            <w:tcW w:w="6438" w:type="dxa"/>
          </w:tcPr>
          <w:p w:rsidR="00BC7565" w:rsidRPr="00BC7565" w:rsidRDefault="00BC7565">
            <w:pPr>
              <w:jc w:val="both"/>
              <w:rPr>
                <w:sz w:val="26"/>
                <w:szCs w:val="26"/>
              </w:rPr>
            </w:pPr>
          </w:p>
          <w:p w:rsidR="00090A35" w:rsidRPr="00BC7565" w:rsidRDefault="00DD56DA">
            <w:pPr>
              <w:jc w:val="both"/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 xml:space="preserve">председатель первичной организации МБУЗ «ЦРБ </w:t>
            </w:r>
            <w:proofErr w:type="spellStart"/>
            <w:r w:rsidRPr="00BC7565">
              <w:rPr>
                <w:sz w:val="26"/>
                <w:szCs w:val="26"/>
              </w:rPr>
              <w:t>Милютинского</w:t>
            </w:r>
            <w:proofErr w:type="spellEnd"/>
            <w:r w:rsidRPr="00BC7565">
              <w:rPr>
                <w:sz w:val="26"/>
                <w:szCs w:val="26"/>
              </w:rPr>
              <w:t xml:space="preserve"> района»</w:t>
            </w:r>
          </w:p>
        </w:tc>
      </w:tr>
      <w:tr w:rsidR="00090A35" w:rsidRPr="00BC7565">
        <w:trPr>
          <w:trHeight w:val="102"/>
        </w:trPr>
        <w:tc>
          <w:tcPr>
            <w:tcW w:w="3168" w:type="dxa"/>
          </w:tcPr>
          <w:p w:rsidR="00BC7565" w:rsidRPr="00BC7565" w:rsidRDefault="00BC7565">
            <w:pPr>
              <w:rPr>
                <w:sz w:val="26"/>
                <w:szCs w:val="26"/>
              </w:rPr>
            </w:pPr>
          </w:p>
          <w:p w:rsidR="00090A35" w:rsidRPr="00BC7565" w:rsidRDefault="00DD56DA">
            <w:pPr>
              <w:rPr>
                <w:sz w:val="26"/>
                <w:szCs w:val="26"/>
              </w:rPr>
            </w:pPr>
            <w:r w:rsidRPr="00BC7565">
              <w:rPr>
                <w:sz w:val="26"/>
                <w:szCs w:val="26"/>
              </w:rPr>
              <w:t>Парфенова Елена Александровна</w:t>
            </w:r>
          </w:p>
        </w:tc>
        <w:tc>
          <w:tcPr>
            <w:tcW w:w="6438" w:type="dxa"/>
          </w:tcPr>
          <w:p w:rsidR="00BC7565" w:rsidRPr="00BC7565" w:rsidRDefault="00BC7565">
            <w:pPr>
              <w:jc w:val="both"/>
              <w:rPr>
                <w:sz w:val="26"/>
                <w:szCs w:val="26"/>
              </w:rPr>
            </w:pPr>
          </w:p>
          <w:p w:rsidR="00090A35" w:rsidRPr="00BC7565" w:rsidRDefault="00DD56DA">
            <w:pPr>
              <w:jc w:val="both"/>
              <w:rPr>
                <w:sz w:val="26"/>
                <w:szCs w:val="26"/>
              </w:rPr>
            </w:pPr>
            <w:proofErr w:type="gramStart"/>
            <w:r w:rsidRPr="00BC7565">
              <w:rPr>
                <w:sz w:val="26"/>
                <w:szCs w:val="26"/>
              </w:rPr>
              <w:t>председатель  районной</w:t>
            </w:r>
            <w:proofErr w:type="gramEnd"/>
            <w:r w:rsidRPr="00BC7565">
              <w:rPr>
                <w:sz w:val="26"/>
                <w:szCs w:val="26"/>
              </w:rPr>
              <w:t xml:space="preserve">  профсоюзной организации работников образования</w:t>
            </w:r>
          </w:p>
        </w:tc>
      </w:tr>
      <w:tr w:rsidR="00090A35" w:rsidRPr="00BC7565">
        <w:tc>
          <w:tcPr>
            <w:tcW w:w="3168" w:type="dxa"/>
          </w:tcPr>
          <w:p w:rsidR="00090A35" w:rsidRPr="00BC7565" w:rsidRDefault="00090A35">
            <w:pPr>
              <w:rPr>
                <w:sz w:val="26"/>
                <w:szCs w:val="26"/>
              </w:rPr>
            </w:pPr>
          </w:p>
        </w:tc>
        <w:tc>
          <w:tcPr>
            <w:tcW w:w="6438" w:type="dxa"/>
          </w:tcPr>
          <w:p w:rsidR="00090A35" w:rsidRPr="00BC7565" w:rsidRDefault="00090A35">
            <w:pPr>
              <w:jc w:val="both"/>
              <w:rPr>
                <w:sz w:val="26"/>
                <w:szCs w:val="26"/>
              </w:rPr>
            </w:pPr>
          </w:p>
        </w:tc>
      </w:tr>
      <w:tr w:rsidR="00090A35" w:rsidRPr="00BC7565">
        <w:tc>
          <w:tcPr>
            <w:tcW w:w="3168" w:type="dxa"/>
          </w:tcPr>
          <w:p w:rsidR="00090A35" w:rsidRPr="00BC7565" w:rsidRDefault="00090A35">
            <w:pPr>
              <w:rPr>
                <w:sz w:val="26"/>
                <w:szCs w:val="26"/>
              </w:rPr>
            </w:pPr>
          </w:p>
        </w:tc>
        <w:tc>
          <w:tcPr>
            <w:tcW w:w="6438" w:type="dxa"/>
          </w:tcPr>
          <w:p w:rsidR="00090A35" w:rsidRPr="00BC7565" w:rsidRDefault="00090A35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090A35" w:rsidRPr="00BC7565" w:rsidRDefault="00BC7565">
      <w:pPr>
        <w:rPr>
          <w:sz w:val="26"/>
          <w:szCs w:val="26"/>
        </w:rPr>
      </w:pPr>
      <w:r w:rsidRPr="00BC7565">
        <w:rPr>
          <w:sz w:val="26"/>
          <w:szCs w:val="26"/>
        </w:rPr>
        <w:t>Заместитель главы Администрации</w:t>
      </w:r>
    </w:p>
    <w:p w:rsidR="00BC7565" w:rsidRPr="00BC7565" w:rsidRDefault="00BC7565">
      <w:pPr>
        <w:rPr>
          <w:sz w:val="26"/>
          <w:szCs w:val="26"/>
        </w:rPr>
      </w:pPr>
      <w:proofErr w:type="spellStart"/>
      <w:r w:rsidRPr="00BC7565">
        <w:rPr>
          <w:sz w:val="26"/>
          <w:szCs w:val="26"/>
        </w:rPr>
        <w:t>Милютинского</w:t>
      </w:r>
      <w:proofErr w:type="spellEnd"/>
      <w:r w:rsidRPr="00BC7565">
        <w:rPr>
          <w:sz w:val="26"/>
          <w:szCs w:val="26"/>
        </w:rPr>
        <w:t xml:space="preserve"> района</w:t>
      </w:r>
    </w:p>
    <w:p w:rsidR="00BC7565" w:rsidRPr="00BC7565" w:rsidRDefault="00BC7565">
      <w:pPr>
        <w:rPr>
          <w:sz w:val="26"/>
          <w:szCs w:val="26"/>
        </w:rPr>
      </w:pPr>
      <w:r w:rsidRPr="00BC7565">
        <w:rPr>
          <w:sz w:val="26"/>
          <w:szCs w:val="26"/>
        </w:rPr>
        <w:t>по организационной и кадровой работе</w:t>
      </w:r>
      <w:r w:rsidRPr="00BC7565">
        <w:rPr>
          <w:sz w:val="26"/>
          <w:szCs w:val="26"/>
        </w:rPr>
        <w:tab/>
      </w:r>
      <w:r w:rsidRPr="00BC7565">
        <w:rPr>
          <w:sz w:val="26"/>
          <w:szCs w:val="26"/>
        </w:rPr>
        <w:tab/>
      </w:r>
      <w:r w:rsidRPr="00BC7565">
        <w:rPr>
          <w:sz w:val="26"/>
          <w:szCs w:val="26"/>
        </w:rPr>
        <w:tab/>
      </w:r>
      <w:r w:rsidRPr="00BC7565">
        <w:rPr>
          <w:sz w:val="26"/>
          <w:szCs w:val="26"/>
        </w:rPr>
        <w:tab/>
      </w:r>
      <w:r w:rsidRPr="00BC7565">
        <w:rPr>
          <w:sz w:val="26"/>
          <w:szCs w:val="26"/>
        </w:rPr>
        <w:tab/>
        <w:t>Т.В. Королева</w:t>
      </w:r>
    </w:p>
    <w:p w:rsidR="00090A35" w:rsidRPr="00BC7565" w:rsidRDefault="00DD56DA" w:rsidP="00BC7565">
      <w:pPr>
        <w:jc w:val="both"/>
        <w:rPr>
          <w:sz w:val="26"/>
          <w:szCs w:val="26"/>
        </w:rPr>
      </w:pPr>
      <w:r w:rsidRPr="00BC7565">
        <w:rPr>
          <w:sz w:val="26"/>
          <w:szCs w:val="26"/>
        </w:rPr>
        <w:t xml:space="preserve">                                                                                             </w:t>
      </w:r>
    </w:p>
    <w:p w:rsidR="00090A35" w:rsidRPr="00BC7565" w:rsidRDefault="00DD56DA" w:rsidP="00BC7565">
      <w:pPr>
        <w:ind w:left="6237"/>
        <w:jc w:val="center"/>
        <w:rPr>
          <w:sz w:val="26"/>
          <w:szCs w:val="26"/>
        </w:rPr>
      </w:pPr>
      <w:r w:rsidRPr="00BC7565">
        <w:rPr>
          <w:sz w:val="26"/>
          <w:szCs w:val="26"/>
        </w:rPr>
        <w:lastRenderedPageBreak/>
        <w:t>Приложение №2</w:t>
      </w:r>
    </w:p>
    <w:p w:rsidR="00090A35" w:rsidRPr="00BC7565" w:rsidRDefault="00DD56DA" w:rsidP="00BC7565">
      <w:pPr>
        <w:ind w:left="6237"/>
        <w:jc w:val="center"/>
        <w:rPr>
          <w:sz w:val="26"/>
          <w:szCs w:val="26"/>
        </w:rPr>
      </w:pPr>
      <w:r w:rsidRPr="00BC7565">
        <w:rPr>
          <w:sz w:val="26"/>
          <w:szCs w:val="26"/>
        </w:rPr>
        <w:t>к постановлению</w:t>
      </w:r>
    </w:p>
    <w:p w:rsidR="00090A35" w:rsidRPr="00BC7565" w:rsidRDefault="00DD56DA" w:rsidP="00BC7565">
      <w:pPr>
        <w:ind w:left="6237"/>
        <w:jc w:val="center"/>
        <w:rPr>
          <w:sz w:val="26"/>
          <w:szCs w:val="26"/>
        </w:rPr>
      </w:pPr>
      <w:r w:rsidRPr="00BC7565">
        <w:rPr>
          <w:sz w:val="26"/>
          <w:szCs w:val="26"/>
        </w:rPr>
        <w:t>главы Администрации</w:t>
      </w:r>
    </w:p>
    <w:p w:rsidR="00090A35" w:rsidRPr="00BC7565" w:rsidRDefault="00DD56DA" w:rsidP="00BC7565">
      <w:pPr>
        <w:ind w:left="6237"/>
        <w:jc w:val="center"/>
        <w:rPr>
          <w:sz w:val="26"/>
          <w:szCs w:val="26"/>
        </w:rPr>
      </w:pPr>
      <w:proofErr w:type="spellStart"/>
      <w:r w:rsidRPr="00BC7565">
        <w:rPr>
          <w:sz w:val="26"/>
          <w:szCs w:val="26"/>
        </w:rPr>
        <w:t>Милютинского</w:t>
      </w:r>
      <w:proofErr w:type="spellEnd"/>
      <w:r w:rsidRPr="00BC7565">
        <w:rPr>
          <w:sz w:val="26"/>
          <w:szCs w:val="26"/>
        </w:rPr>
        <w:t xml:space="preserve"> района</w:t>
      </w:r>
    </w:p>
    <w:p w:rsidR="00090A35" w:rsidRPr="00BC7565" w:rsidRDefault="00BC7565" w:rsidP="00BC7565">
      <w:pPr>
        <w:ind w:left="6237"/>
        <w:jc w:val="center"/>
        <w:rPr>
          <w:sz w:val="26"/>
          <w:szCs w:val="26"/>
        </w:rPr>
      </w:pPr>
      <w:proofErr w:type="gramStart"/>
      <w:r w:rsidRPr="00BC7565">
        <w:rPr>
          <w:sz w:val="26"/>
          <w:szCs w:val="26"/>
        </w:rPr>
        <w:t>от  12</w:t>
      </w:r>
      <w:r>
        <w:rPr>
          <w:sz w:val="26"/>
          <w:szCs w:val="26"/>
        </w:rPr>
        <w:t>.12.2018</w:t>
      </w:r>
      <w:proofErr w:type="gramEnd"/>
      <w:r w:rsidRPr="00BC7565">
        <w:rPr>
          <w:sz w:val="26"/>
          <w:szCs w:val="26"/>
        </w:rPr>
        <w:t xml:space="preserve">  № 13</w:t>
      </w:r>
    </w:p>
    <w:p w:rsidR="00090A35" w:rsidRPr="00BC7565" w:rsidRDefault="00090A35">
      <w:pPr>
        <w:jc w:val="center"/>
        <w:rPr>
          <w:sz w:val="26"/>
          <w:szCs w:val="26"/>
        </w:rPr>
      </w:pPr>
    </w:p>
    <w:p w:rsidR="00BC7565" w:rsidRPr="00BC7565" w:rsidRDefault="00BC7565">
      <w:pPr>
        <w:jc w:val="center"/>
        <w:rPr>
          <w:sz w:val="26"/>
          <w:szCs w:val="26"/>
        </w:rPr>
      </w:pPr>
    </w:p>
    <w:p w:rsidR="00090A35" w:rsidRPr="00BC7565" w:rsidRDefault="00DD56DA">
      <w:pPr>
        <w:jc w:val="center"/>
        <w:rPr>
          <w:sz w:val="26"/>
          <w:szCs w:val="26"/>
        </w:rPr>
      </w:pPr>
      <w:r w:rsidRPr="00BC7565">
        <w:rPr>
          <w:sz w:val="26"/>
          <w:szCs w:val="26"/>
        </w:rPr>
        <w:t>ПОЛОЖЕНИЕ</w:t>
      </w:r>
    </w:p>
    <w:p w:rsidR="00090A35" w:rsidRPr="00BC7565" w:rsidRDefault="00DD56DA">
      <w:pPr>
        <w:jc w:val="center"/>
        <w:rPr>
          <w:sz w:val="26"/>
          <w:szCs w:val="26"/>
        </w:rPr>
      </w:pPr>
      <w:r w:rsidRPr="00BC7565">
        <w:rPr>
          <w:sz w:val="26"/>
          <w:szCs w:val="26"/>
        </w:rPr>
        <w:t>районной комиссии по рассмотрению представлений кандидатур по присвоению почетного звания «Трудовая династия Дона».</w:t>
      </w:r>
    </w:p>
    <w:p w:rsidR="00BC7565" w:rsidRPr="00BC7565" w:rsidRDefault="00BC7565" w:rsidP="00BC7565">
      <w:pPr>
        <w:jc w:val="both"/>
        <w:rPr>
          <w:sz w:val="26"/>
          <w:szCs w:val="26"/>
        </w:rPr>
      </w:pPr>
    </w:p>
    <w:p w:rsidR="00090A35" w:rsidRPr="00BC7565" w:rsidRDefault="00BC7565" w:rsidP="00BC7565">
      <w:pPr>
        <w:ind w:firstLine="709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1.</w:t>
      </w:r>
      <w:r w:rsidR="00DD56DA" w:rsidRPr="00BC7565">
        <w:rPr>
          <w:sz w:val="26"/>
          <w:szCs w:val="26"/>
        </w:rPr>
        <w:t xml:space="preserve">Настоящее положение определяет порядок деятельности районной комиссии по рассмотрению представлений кандидатур по присвоение почетного звания «Трудовая династия Дона» </w:t>
      </w:r>
      <w:proofErr w:type="gramStart"/>
      <w:r w:rsidR="00DD56DA" w:rsidRPr="00BC7565">
        <w:rPr>
          <w:sz w:val="26"/>
          <w:szCs w:val="26"/>
        </w:rPr>
        <w:t>( далее</w:t>
      </w:r>
      <w:proofErr w:type="gramEnd"/>
      <w:r w:rsidR="00DD56DA" w:rsidRPr="00BC7565">
        <w:rPr>
          <w:sz w:val="26"/>
          <w:szCs w:val="26"/>
        </w:rPr>
        <w:t>- комиссия).</w:t>
      </w:r>
    </w:p>
    <w:p w:rsidR="00090A35" w:rsidRPr="00BC7565" w:rsidRDefault="00DD56DA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Комиссия является совещательным органом, образованным для рассмотрения представлений о присвоении почетных званий «Трудовая династия Дона» (далее - ходатайства</w:t>
      </w:r>
      <w:r w:rsidR="00BC7565" w:rsidRPr="00BC7565">
        <w:rPr>
          <w:sz w:val="26"/>
          <w:szCs w:val="26"/>
        </w:rPr>
        <w:t xml:space="preserve"> о присвоении почетного звания)</w:t>
      </w:r>
      <w:r w:rsidRPr="00BC7565">
        <w:rPr>
          <w:sz w:val="26"/>
          <w:szCs w:val="26"/>
        </w:rPr>
        <w:t>, основная цель деятельности состоит в выявлении и объективной оценке кандидатур к присвоению почетных званий «Трудовая династия Дона».</w:t>
      </w:r>
    </w:p>
    <w:p w:rsidR="00090A35" w:rsidRPr="00BC7565" w:rsidRDefault="00BC7565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2.</w:t>
      </w:r>
      <w:r w:rsidR="00DD56DA" w:rsidRPr="00BC7565">
        <w:rPr>
          <w:sz w:val="26"/>
          <w:szCs w:val="26"/>
        </w:rPr>
        <w:t>Комиссия осуществляет следующие функции:</w:t>
      </w:r>
    </w:p>
    <w:p w:rsidR="00090A35" w:rsidRPr="00BC7565" w:rsidRDefault="00DD56DA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 xml:space="preserve">2.1. учитывая мнение общественности </w:t>
      </w:r>
      <w:proofErr w:type="gramStart"/>
      <w:r w:rsidRPr="00BC7565">
        <w:rPr>
          <w:sz w:val="26"/>
          <w:szCs w:val="26"/>
        </w:rPr>
        <w:t>принимает  представления</w:t>
      </w:r>
      <w:proofErr w:type="gramEnd"/>
      <w:r w:rsidRPr="00BC7565">
        <w:rPr>
          <w:sz w:val="26"/>
          <w:szCs w:val="26"/>
        </w:rPr>
        <w:t xml:space="preserve"> о присвоении почетного звания и прилагаемые к ним документы;</w:t>
      </w:r>
    </w:p>
    <w:p w:rsidR="00090A35" w:rsidRPr="00BC7565" w:rsidRDefault="00DD56DA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2.2. проводит заседания по отбору кандидатур для представления к награждению на основании критериев, утвержденных Указом Губернатора Ростовской области от 16.10.2017 № 98 «О почетном звании «Трудовая династия Дона»;</w:t>
      </w:r>
    </w:p>
    <w:p w:rsidR="00090A35" w:rsidRPr="00BC7565" w:rsidRDefault="00BC7565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2.3.представляет г</w:t>
      </w:r>
      <w:r w:rsidR="00DD56DA" w:rsidRPr="00BC7565">
        <w:rPr>
          <w:sz w:val="26"/>
          <w:szCs w:val="26"/>
        </w:rPr>
        <w:t xml:space="preserve">лаве Администрации </w:t>
      </w:r>
      <w:proofErr w:type="spellStart"/>
      <w:r w:rsidR="00DD56DA" w:rsidRPr="00BC7565">
        <w:rPr>
          <w:sz w:val="26"/>
          <w:szCs w:val="26"/>
        </w:rPr>
        <w:t>Милютинского</w:t>
      </w:r>
      <w:proofErr w:type="spellEnd"/>
      <w:r w:rsidR="00DD56DA" w:rsidRPr="00BC7565">
        <w:rPr>
          <w:sz w:val="26"/>
          <w:szCs w:val="26"/>
        </w:rPr>
        <w:t xml:space="preserve"> района мотивированные предложения о при</w:t>
      </w:r>
      <w:r w:rsidRPr="00BC7565">
        <w:rPr>
          <w:sz w:val="26"/>
          <w:szCs w:val="26"/>
        </w:rPr>
        <w:t>своении почетного звания либо об</w:t>
      </w:r>
      <w:r w:rsidR="00DD56DA" w:rsidRPr="00BC7565">
        <w:rPr>
          <w:sz w:val="26"/>
          <w:szCs w:val="26"/>
        </w:rPr>
        <w:t xml:space="preserve"> отклонении ходатайства о присвоении почетного звания.</w:t>
      </w:r>
    </w:p>
    <w:p w:rsidR="00090A35" w:rsidRPr="00BC7565" w:rsidRDefault="00DD56DA">
      <w:pPr>
        <w:jc w:val="both"/>
        <w:rPr>
          <w:sz w:val="26"/>
          <w:szCs w:val="26"/>
        </w:rPr>
      </w:pPr>
      <w:r w:rsidRPr="00BC7565">
        <w:rPr>
          <w:sz w:val="26"/>
          <w:szCs w:val="26"/>
        </w:rPr>
        <w:t xml:space="preserve">    </w:t>
      </w:r>
      <w:r w:rsidR="00BC7565" w:rsidRPr="00BC7565">
        <w:rPr>
          <w:sz w:val="26"/>
          <w:szCs w:val="26"/>
        </w:rPr>
        <w:tab/>
      </w:r>
      <w:r w:rsidRPr="00BC7565">
        <w:rPr>
          <w:sz w:val="26"/>
          <w:szCs w:val="26"/>
        </w:rPr>
        <w:t>К ходатайству о присвоении почетного звания прилагаются:</w:t>
      </w:r>
    </w:p>
    <w:p w:rsidR="00090A35" w:rsidRPr="00BC7565" w:rsidRDefault="00DD56DA">
      <w:pPr>
        <w:jc w:val="both"/>
        <w:rPr>
          <w:sz w:val="26"/>
          <w:szCs w:val="26"/>
        </w:rPr>
      </w:pPr>
      <w:r w:rsidRPr="00BC7565">
        <w:rPr>
          <w:sz w:val="26"/>
          <w:szCs w:val="26"/>
        </w:rPr>
        <w:t>пояснительная записка, содержащая информацию о каждом члене трудовой династии;</w:t>
      </w:r>
    </w:p>
    <w:p w:rsidR="00090A35" w:rsidRPr="00BC7565" w:rsidRDefault="00DD56DA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Перечень документов, подтверждающих трудовой стаж членов трудовой династии, факт родственных отношений, вклад трудово</w:t>
      </w:r>
      <w:r w:rsidR="00BC7565" w:rsidRPr="00BC7565">
        <w:rPr>
          <w:sz w:val="26"/>
          <w:szCs w:val="26"/>
        </w:rPr>
        <w:t>й династии в развитие отрасли (</w:t>
      </w:r>
      <w:r w:rsidRPr="00BC7565">
        <w:rPr>
          <w:sz w:val="26"/>
          <w:szCs w:val="26"/>
        </w:rPr>
        <w:t>при наличии), наличие государственных, ведомственных, региональных и иных наград членов трудовой династии.</w:t>
      </w:r>
    </w:p>
    <w:p w:rsidR="00090A35" w:rsidRPr="00BC7565" w:rsidRDefault="00BC7565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3.</w:t>
      </w:r>
      <w:r w:rsidR="00DD56DA" w:rsidRPr="00BC7565">
        <w:rPr>
          <w:sz w:val="26"/>
          <w:szCs w:val="26"/>
        </w:rPr>
        <w:t>Представления о присвоении почетного звания в текущем году направляются в районную комиссию не позднее, чем за четыре месяца до даты проведения торжественного мероприятия, приуроченного к профессиональному или государственному празднику, на котором планируется осуществить вручение диплома.</w:t>
      </w:r>
    </w:p>
    <w:p w:rsidR="00090A35" w:rsidRPr="00BC7565" w:rsidRDefault="00BC7565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4.</w:t>
      </w:r>
      <w:r w:rsidR="00DD56DA" w:rsidRPr="00BC7565">
        <w:rPr>
          <w:sz w:val="26"/>
          <w:szCs w:val="26"/>
        </w:rPr>
        <w:t xml:space="preserve"> Комиссия для осуществления своих функций имеет право:</w:t>
      </w:r>
    </w:p>
    <w:p w:rsidR="00090A35" w:rsidRPr="00BC7565" w:rsidRDefault="00DD56DA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4.1. запрашивать и получать в установленном порядке дополнительную информацию для объективной и полной оценки кандидата на награждение;</w:t>
      </w:r>
    </w:p>
    <w:p w:rsidR="00090A35" w:rsidRPr="00BC7565" w:rsidRDefault="00DD56DA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4.2 приглашать на свои заседания представителей органов государственной власти, органов местного самоуправления, представителей организаций и общественных объединений.</w:t>
      </w:r>
    </w:p>
    <w:p w:rsidR="00090A35" w:rsidRPr="00BC7565" w:rsidRDefault="00BC7565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5.</w:t>
      </w:r>
      <w:r w:rsidR="00DD56DA" w:rsidRPr="00BC7565">
        <w:rPr>
          <w:sz w:val="26"/>
          <w:szCs w:val="26"/>
        </w:rPr>
        <w:t>В состав комиссии входят: председатель комиссии, заместитель председателя комиссии, секретарь и иные члены комиссии.</w:t>
      </w:r>
    </w:p>
    <w:p w:rsidR="00090A35" w:rsidRPr="00BC7565" w:rsidRDefault="00DD56DA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Возглавляет и осуществляет общее руководство комиссией председатель комиссии, в его отсутствие функции выполняет заместитель председателя комиссии.</w:t>
      </w:r>
    </w:p>
    <w:p w:rsidR="00090A35" w:rsidRPr="00BC7565" w:rsidRDefault="00DD56DA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Заседания комиссии проводятся по мере поступления ходатайств о присвоении почетного звания.</w:t>
      </w:r>
    </w:p>
    <w:p w:rsidR="00090A35" w:rsidRPr="00BC7565" w:rsidRDefault="00DD56DA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lastRenderedPageBreak/>
        <w:t>Заседания комиссии считаются правомочными, если в них участвует более половины от общего числа ее членов.</w:t>
      </w:r>
    </w:p>
    <w:p w:rsidR="00090A35" w:rsidRPr="00BC7565" w:rsidRDefault="00BC7565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6.</w:t>
      </w:r>
      <w:r w:rsidR="00DD56DA" w:rsidRPr="00BC7565">
        <w:rPr>
          <w:sz w:val="26"/>
          <w:szCs w:val="26"/>
        </w:rPr>
        <w:t xml:space="preserve">Решение комиссии принимается большинством голосов членов комиссии путем открытого голосования. </w:t>
      </w:r>
    </w:p>
    <w:p w:rsidR="00090A35" w:rsidRPr="00BC7565" w:rsidRDefault="00BC7565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7.</w:t>
      </w:r>
      <w:r w:rsidR="00DD56DA" w:rsidRPr="00BC7565">
        <w:rPr>
          <w:sz w:val="26"/>
          <w:szCs w:val="26"/>
        </w:rPr>
        <w:t>Решение комиссии оформляется протоколом заседания комиссии, который подписывается председательствующим на заседании комиссии и секретарем комиссии.</w:t>
      </w:r>
    </w:p>
    <w:p w:rsidR="00090A35" w:rsidRPr="00BC7565" w:rsidRDefault="00BC7565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8.</w:t>
      </w:r>
      <w:r w:rsidR="00DD56DA" w:rsidRPr="00BC7565">
        <w:rPr>
          <w:sz w:val="26"/>
          <w:szCs w:val="26"/>
        </w:rPr>
        <w:t>Решение комиссии о присвоении почетного звания либо об отклонении ходатайства о присвоении почетного звания должно быть мотивированным.</w:t>
      </w:r>
      <w:r w:rsidRPr="00BC7565">
        <w:rPr>
          <w:sz w:val="26"/>
          <w:szCs w:val="26"/>
        </w:rPr>
        <w:t xml:space="preserve"> Решение комиссии направляется г</w:t>
      </w:r>
      <w:r w:rsidR="00DD56DA" w:rsidRPr="00BC7565">
        <w:rPr>
          <w:sz w:val="26"/>
          <w:szCs w:val="26"/>
        </w:rPr>
        <w:t xml:space="preserve">лаве </w:t>
      </w:r>
      <w:proofErr w:type="gramStart"/>
      <w:r w:rsidR="00DD56DA" w:rsidRPr="00BC7565">
        <w:rPr>
          <w:sz w:val="26"/>
          <w:szCs w:val="26"/>
        </w:rPr>
        <w:t xml:space="preserve">Администрации  </w:t>
      </w:r>
      <w:proofErr w:type="spellStart"/>
      <w:r w:rsidR="00DD56DA" w:rsidRPr="00BC7565">
        <w:rPr>
          <w:sz w:val="26"/>
          <w:szCs w:val="26"/>
        </w:rPr>
        <w:t>Милютинского</w:t>
      </w:r>
      <w:proofErr w:type="spellEnd"/>
      <w:proofErr w:type="gramEnd"/>
      <w:r w:rsidR="00DD56DA" w:rsidRPr="00BC7565">
        <w:rPr>
          <w:sz w:val="26"/>
          <w:szCs w:val="26"/>
        </w:rPr>
        <w:t xml:space="preserve"> района в течении 5-ти рабочих дней со дня его принятия.</w:t>
      </w:r>
    </w:p>
    <w:p w:rsidR="00090A35" w:rsidRPr="00BC7565" w:rsidRDefault="00BC7565" w:rsidP="00BC7565">
      <w:pPr>
        <w:ind w:firstLine="708"/>
        <w:jc w:val="both"/>
        <w:rPr>
          <w:sz w:val="26"/>
          <w:szCs w:val="26"/>
        </w:rPr>
      </w:pPr>
      <w:r w:rsidRPr="00BC7565">
        <w:rPr>
          <w:sz w:val="26"/>
          <w:szCs w:val="26"/>
        </w:rPr>
        <w:t>9.</w:t>
      </w:r>
      <w:r w:rsidR="00DD56DA" w:rsidRPr="00BC7565">
        <w:rPr>
          <w:sz w:val="26"/>
          <w:szCs w:val="26"/>
        </w:rPr>
        <w:t xml:space="preserve">Организационно - техническое обеспечение деятельности комиссии осуществляет МУ «Отдел социальной защиты населения администрации </w:t>
      </w:r>
      <w:proofErr w:type="spellStart"/>
      <w:r w:rsidR="00DD56DA" w:rsidRPr="00BC7565">
        <w:rPr>
          <w:sz w:val="26"/>
          <w:szCs w:val="26"/>
        </w:rPr>
        <w:t>Милютинского</w:t>
      </w:r>
      <w:proofErr w:type="spellEnd"/>
      <w:r w:rsidR="00DD56DA" w:rsidRPr="00BC7565">
        <w:rPr>
          <w:sz w:val="26"/>
          <w:szCs w:val="26"/>
        </w:rPr>
        <w:t xml:space="preserve"> района».</w:t>
      </w:r>
    </w:p>
    <w:p w:rsidR="00090A35" w:rsidRPr="00BC7565" w:rsidRDefault="00090A35">
      <w:pPr>
        <w:jc w:val="both"/>
        <w:rPr>
          <w:sz w:val="26"/>
          <w:szCs w:val="26"/>
        </w:rPr>
      </w:pPr>
    </w:p>
    <w:p w:rsidR="00090A35" w:rsidRPr="00BC7565" w:rsidRDefault="00090A35">
      <w:pPr>
        <w:jc w:val="both"/>
        <w:rPr>
          <w:sz w:val="26"/>
          <w:szCs w:val="26"/>
        </w:rPr>
      </w:pPr>
    </w:p>
    <w:p w:rsidR="00090A35" w:rsidRPr="00BC7565" w:rsidRDefault="00090A35">
      <w:pPr>
        <w:jc w:val="both"/>
        <w:rPr>
          <w:sz w:val="26"/>
          <w:szCs w:val="26"/>
        </w:rPr>
      </w:pPr>
    </w:p>
    <w:p w:rsidR="00090A35" w:rsidRPr="00BC7565" w:rsidRDefault="00DD56DA">
      <w:pPr>
        <w:jc w:val="both"/>
        <w:rPr>
          <w:sz w:val="26"/>
          <w:szCs w:val="26"/>
        </w:rPr>
      </w:pPr>
      <w:r w:rsidRPr="00BC7565">
        <w:rPr>
          <w:sz w:val="26"/>
          <w:szCs w:val="26"/>
        </w:rPr>
        <w:t xml:space="preserve">Заместитель главы Администрации </w:t>
      </w:r>
    </w:p>
    <w:p w:rsidR="00090A35" w:rsidRPr="00BC7565" w:rsidRDefault="00DD56DA">
      <w:pPr>
        <w:jc w:val="both"/>
        <w:rPr>
          <w:sz w:val="26"/>
          <w:szCs w:val="26"/>
        </w:rPr>
      </w:pPr>
      <w:proofErr w:type="spellStart"/>
      <w:r w:rsidRPr="00BC7565">
        <w:rPr>
          <w:sz w:val="26"/>
          <w:szCs w:val="26"/>
        </w:rPr>
        <w:t>Милютинского</w:t>
      </w:r>
      <w:proofErr w:type="spellEnd"/>
      <w:r w:rsidRPr="00BC7565">
        <w:rPr>
          <w:sz w:val="26"/>
          <w:szCs w:val="26"/>
        </w:rPr>
        <w:t xml:space="preserve"> района </w:t>
      </w:r>
    </w:p>
    <w:p w:rsidR="00DD56DA" w:rsidRDefault="00DD56DA">
      <w:pPr>
        <w:jc w:val="both"/>
        <w:rPr>
          <w:sz w:val="28"/>
        </w:rPr>
      </w:pPr>
      <w:r w:rsidRPr="00BC7565">
        <w:rPr>
          <w:sz w:val="26"/>
          <w:szCs w:val="26"/>
        </w:rPr>
        <w:t xml:space="preserve">по </w:t>
      </w:r>
      <w:proofErr w:type="gramStart"/>
      <w:r w:rsidRPr="00BC7565">
        <w:rPr>
          <w:sz w:val="26"/>
          <w:szCs w:val="26"/>
        </w:rPr>
        <w:t>организационной  и</w:t>
      </w:r>
      <w:proofErr w:type="gramEnd"/>
      <w:r w:rsidRPr="00BC7565">
        <w:rPr>
          <w:sz w:val="26"/>
          <w:szCs w:val="26"/>
        </w:rPr>
        <w:t xml:space="preserve"> кадровой работе</w:t>
      </w:r>
      <w:r w:rsidRPr="00BC7565">
        <w:rPr>
          <w:sz w:val="26"/>
          <w:szCs w:val="26"/>
        </w:rPr>
        <w:tab/>
      </w:r>
      <w:r w:rsidRPr="00BC7565">
        <w:rPr>
          <w:sz w:val="26"/>
          <w:szCs w:val="26"/>
        </w:rPr>
        <w:tab/>
      </w:r>
      <w:r w:rsidRPr="00BC7565">
        <w:rPr>
          <w:sz w:val="26"/>
          <w:szCs w:val="26"/>
        </w:rPr>
        <w:tab/>
      </w:r>
      <w:r w:rsidRPr="00BC7565">
        <w:rPr>
          <w:sz w:val="26"/>
          <w:szCs w:val="26"/>
        </w:rPr>
        <w:tab/>
        <w:t xml:space="preserve">           Т.В. Королева                                                                                                                                         </w:t>
      </w:r>
    </w:p>
    <w:sectPr w:rsidR="00DD56DA">
      <w:pgSz w:w="11906" w:h="16838"/>
      <w:pgMar w:top="709" w:right="851" w:bottom="1134" w:left="130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A5A40"/>
    <w:multiLevelType w:val="singleLevel"/>
    <w:tmpl w:val="5A3A5A40"/>
    <w:lvl w:ilvl="0">
      <w:start w:val="2"/>
      <w:numFmt w:val="decimal"/>
      <w:suff w:val="nothing"/>
      <w:lvlText w:val="%1."/>
      <w:lvlJc w:val="left"/>
    </w:lvl>
  </w:abstractNum>
  <w:abstractNum w:abstractNumId="1" w15:restartNumberingAfterBreak="0">
    <w:nsid w:val="5A3B9F80"/>
    <w:multiLevelType w:val="singleLevel"/>
    <w:tmpl w:val="5A3B9F8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768"/>
    <w:rsid w:val="00072643"/>
    <w:rsid w:val="00090A35"/>
    <w:rsid w:val="000B7F9E"/>
    <w:rsid w:val="000F24E1"/>
    <w:rsid w:val="00145D84"/>
    <w:rsid w:val="001E17B0"/>
    <w:rsid w:val="00297C7B"/>
    <w:rsid w:val="002C3869"/>
    <w:rsid w:val="002E583D"/>
    <w:rsid w:val="00367208"/>
    <w:rsid w:val="003D2334"/>
    <w:rsid w:val="003F62A7"/>
    <w:rsid w:val="0040632C"/>
    <w:rsid w:val="0043177B"/>
    <w:rsid w:val="00435124"/>
    <w:rsid w:val="00454745"/>
    <w:rsid w:val="00464366"/>
    <w:rsid w:val="00467110"/>
    <w:rsid w:val="00541F10"/>
    <w:rsid w:val="0057677B"/>
    <w:rsid w:val="00617730"/>
    <w:rsid w:val="0062505D"/>
    <w:rsid w:val="00691CD3"/>
    <w:rsid w:val="006A1AAE"/>
    <w:rsid w:val="006A3768"/>
    <w:rsid w:val="006C140D"/>
    <w:rsid w:val="00702360"/>
    <w:rsid w:val="007A6B92"/>
    <w:rsid w:val="00861471"/>
    <w:rsid w:val="00873E9D"/>
    <w:rsid w:val="009075B1"/>
    <w:rsid w:val="009E3937"/>
    <w:rsid w:val="00A12168"/>
    <w:rsid w:val="00A147AE"/>
    <w:rsid w:val="00A72783"/>
    <w:rsid w:val="00AA56F0"/>
    <w:rsid w:val="00B764FB"/>
    <w:rsid w:val="00BA6440"/>
    <w:rsid w:val="00BA7031"/>
    <w:rsid w:val="00BC7565"/>
    <w:rsid w:val="00C171B1"/>
    <w:rsid w:val="00C63C9E"/>
    <w:rsid w:val="00CF3F29"/>
    <w:rsid w:val="00D26760"/>
    <w:rsid w:val="00D85DE6"/>
    <w:rsid w:val="00D92500"/>
    <w:rsid w:val="00DD56DA"/>
    <w:rsid w:val="00E44517"/>
    <w:rsid w:val="00E67943"/>
    <w:rsid w:val="00E83853"/>
    <w:rsid w:val="00EB1593"/>
    <w:rsid w:val="00F20AA2"/>
    <w:rsid w:val="00F63563"/>
    <w:rsid w:val="00F710FD"/>
    <w:rsid w:val="00FE0024"/>
    <w:rsid w:val="05D25F8C"/>
    <w:rsid w:val="450A453C"/>
    <w:rsid w:val="57353210"/>
    <w:rsid w:val="689D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4BCB441A-DE60-46A6-8AE2-B3908521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uiPriority w:val="99"/>
    <w:unhideWhenUsed/>
    <w:rPr>
      <w:sz w:val="16"/>
      <w:szCs w:val="16"/>
    </w:rPr>
  </w:style>
  <w:style w:type="character" w:customStyle="1" w:styleId="a6">
    <w:name w:val="Тема примечания Знак"/>
    <w:link w:val="a7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Основной текст Знак"/>
    <w:link w:val="a9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text"/>
    <w:basedOn w:val="a"/>
    <w:link w:val="aa"/>
    <w:uiPriority w:val="99"/>
    <w:unhideWhenUsed/>
  </w:style>
  <w:style w:type="paragraph" w:styleId="a7">
    <w:name w:val="annotation subject"/>
    <w:basedOn w:val="ab"/>
    <w:next w:val="ab"/>
    <w:link w:val="a6"/>
    <w:uiPriority w:val="99"/>
    <w:unhideWhenUsed/>
    <w:rPr>
      <w:b/>
      <w:bCs/>
    </w:rPr>
  </w:style>
  <w:style w:type="paragraph" w:styleId="ac">
    <w:name w:val="Normal (Web)"/>
    <w:basedOn w:val="a"/>
    <w:uiPriority w:val="99"/>
    <w:unhideWhenUsed/>
    <w:rPr>
      <w:sz w:val="24"/>
      <w:szCs w:val="24"/>
    </w:rPr>
  </w:style>
  <w:style w:type="paragraph" w:customStyle="1" w:styleId="Style1">
    <w:name w:val="_Style 1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3"/>
    <w:uiPriority w:val="99"/>
    <w:unhideWhenUsed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8"/>
    <w:uiPriority w:val="99"/>
    <w:unhideWhenUsed/>
    <w:pPr>
      <w:spacing w:after="120"/>
    </w:pPr>
  </w:style>
  <w:style w:type="paragraph" w:styleId="ad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MILADMIN_19</cp:lastModifiedBy>
  <cp:revision>3</cp:revision>
  <cp:lastPrinted>2018-01-15T09:32:00Z</cp:lastPrinted>
  <dcterms:created xsi:type="dcterms:W3CDTF">2018-01-15T08:16:00Z</dcterms:created>
  <dcterms:modified xsi:type="dcterms:W3CDTF">2018-01-15T09:34:00Z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