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3FBF" w:rsidRPr="00A43FBF" w:rsidRDefault="0041240E" w:rsidP="00A43FBF">
      <w:pPr>
        <w:tabs>
          <w:tab w:val="center" w:pos="4677"/>
          <w:tab w:val="left" w:pos="5160"/>
        </w:tabs>
        <w:jc w:val="both"/>
        <w:rPr>
          <w:rFonts w:eastAsia="Times New Roman"/>
          <w:szCs w:val="20"/>
          <w:lang w:eastAsia="ru-RU"/>
        </w:rPr>
      </w:pPr>
      <w:bookmarkStart w:id="0" w:name="_GoBack"/>
      <w:bookmarkEnd w:id="0"/>
      <w:r w:rsidRPr="00A43FBF">
        <w:rPr>
          <w:rFonts w:eastAsia="Times New Roman"/>
          <w:noProof/>
          <w:szCs w:val="20"/>
          <w:lang w:eastAsia="ru-R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2738755</wp:posOffset>
            </wp:positionH>
            <wp:positionV relativeFrom="paragraph">
              <wp:posOffset>3810</wp:posOffset>
            </wp:positionV>
            <wp:extent cx="619125" cy="5715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43FBF" w:rsidRPr="00A43FBF" w:rsidRDefault="00A43FBF" w:rsidP="00A43FBF">
      <w:pPr>
        <w:rPr>
          <w:rFonts w:eastAsia="Times New Roman"/>
          <w:sz w:val="24"/>
          <w:szCs w:val="24"/>
          <w:lang w:eastAsia="ru-RU"/>
        </w:rPr>
      </w:pPr>
    </w:p>
    <w:p w:rsidR="00A43FBF" w:rsidRPr="00A43FBF" w:rsidRDefault="00A43FBF" w:rsidP="00A43FBF">
      <w:pPr>
        <w:jc w:val="center"/>
        <w:rPr>
          <w:rFonts w:eastAsia="Times New Roman"/>
          <w:sz w:val="24"/>
          <w:szCs w:val="24"/>
          <w:lang w:eastAsia="ru-RU"/>
        </w:rPr>
      </w:pPr>
    </w:p>
    <w:p w:rsidR="00A43FBF" w:rsidRPr="00A43FBF" w:rsidRDefault="00A43FBF" w:rsidP="00A43FBF">
      <w:pPr>
        <w:jc w:val="center"/>
        <w:rPr>
          <w:rFonts w:eastAsia="Times New Roman"/>
          <w:sz w:val="24"/>
          <w:szCs w:val="24"/>
          <w:lang w:eastAsia="ru-RU"/>
        </w:rPr>
      </w:pPr>
    </w:p>
    <w:p w:rsidR="00A43FBF" w:rsidRPr="00A43FBF" w:rsidRDefault="00A43FBF" w:rsidP="00A43FBF">
      <w:pPr>
        <w:jc w:val="center"/>
        <w:rPr>
          <w:rFonts w:eastAsia="Times New Roman"/>
          <w:szCs w:val="28"/>
          <w:lang w:eastAsia="ru-RU"/>
        </w:rPr>
      </w:pPr>
      <w:r w:rsidRPr="00A43FBF">
        <w:rPr>
          <w:rFonts w:eastAsia="Times New Roman"/>
          <w:szCs w:val="28"/>
          <w:lang w:eastAsia="ru-RU"/>
        </w:rPr>
        <w:t>РОСТОВСКАЯ ОБЛАСТЬ</w:t>
      </w:r>
    </w:p>
    <w:p w:rsidR="00A43FBF" w:rsidRPr="00A43FBF" w:rsidRDefault="00A43FBF" w:rsidP="00A43FBF">
      <w:pPr>
        <w:jc w:val="center"/>
        <w:rPr>
          <w:rFonts w:eastAsia="Times New Roman"/>
          <w:szCs w:val="28"/>
          <w:lang w:eastAsia="ru-RU"/>
        </w:rPr>
      </w:pPr>
      <w:r w:rsidRPr="00A43FBF">
        <w:rPr>
          <w:rFonts w:eastAsia="Times New Roman"/>
          <w:szCs w:val="28"/>
          <w:lang w:eastAsia="ru-RU"/>
        </w:rPr>
        <w:t>АДМИНИСТРАЦИЯ МИЛЮТИНСКОГО РАЙОНА</w:t>
      </w:r>
    </w:p>
    <w:p w:rsidR="00A43FBF" w:rsidRPr="00A43FBF" w:rsidRDefault="00A43FBF" w:rsidP="00A43FBF">
      <w:pPr>
        <w:jc w:val="center"/>
        <w:rPr>
          <w:rFonts w:eastAsia="Times New Roman"/>
          <w:szCs w:val="28"/>
          <w:lang w:eastAsia="ru-RU"/>
        </w:rPr>
      </w:pPr>
    </w:p>
    <w:p w:rsidR="00A43FBF" w:rsidRPr="00A43FBF" w:rsidRDefault="00A43FBF" w:rsidP="00A43FBF">
      <w:pPr>
        <w:jc w:val="center"/>
        <w:rPr>
          <w:rFonts w:eastAsia="Times New Roman"/>
          <w:szCs w:val="28"/>
          <w:lang w:eastAsia="ru-RU"/>
        </w:rPr>
      </w:pPr>
      <w:r w:rsidRPr="00A43FBF">
        <w:rPr>
          <w:rFonts w:eastAsia="Times New Roman"/>
          <w:szCs w:val="28"/>
          <w:lang w:eastAsia="ru-RU"/>
        </w:rPr>
        <w:t>ПОСТАНОВЛЕНИЕ</w:t>
      </w:r>
    </w:p>
    <w:p w:rsidR="00A43FBF" w:rsidRPr="00A43FBF" w:rsidRDefault="00A43FBF" w:rsidP="00A43FBF">
      <w:pPr>
        <w:jc w:val="both"/>
        <w:rPr>
          <w:rFonts w:eastAsia="Times New Roman"/>
          <w:szCs w:val="28"/>
          <w:lang w:eastAsia="ru-RU"/>
        </w:rPr>
      </w:pPr>
    </w:p>
    <w:p w:rsidR="00A43FBF" w:rsidRPr="00A43FBF" w:rsidRDefault="00A43FBF" w:rsidP="00A43FBF">
      <w:pPr>
        <w:jc w:val="center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27.12.</w:t>
      </w:r>
      <w:r w:rsidRPr="00A43FBF">
        <w:rPr>
          <w:rFonts w:eastAsia="Times New Roman"/>
          <w:szCs w:val="28"/>
          <w:lang w:eastAsia="ru-RU"/>
        </w:rPr>
        <w:t>2017</w:t>
      </w:r>
      <w:r w:rsidRPr="00A43FBF">
        <w:rPr>
          <w:rFonts w:eastAsia="Times New Roman"/>
          <w:szCs w:val="28"/>
          <w:lang w:eastAsia="ru-RU"/>
        </w:rPr>
        <w:tab/>
        <w:t>№</w:t>
      </w:r>
      <w:r>
        <w:rPr>
          <w:rFonts w:eastAsia="Times New Roman"/>
          <w:szCs w:val="28"/>
          <w:lang w:eastAsia="ru-RU"/>
        </w:rPr>
        <w:t xml:space="preserve"> 939</w:t>
      </w:r>
    </w:p>
    <w:p w:rsidR="00A43FBF" w:rsidRPr="00A43FBF" w:rsidRDefault="00A43FBF" w:rsidP="00A43FBF">
      <w:pPr>
        <w:jc w:val="center"/>
        <w:rPr>
          <w:rFonts w:eastAsia="Times New Roman"/>
          <w:sz w:val="26"/>
          <w:szCs w:val="26"/>
          <w:lang w:eastAsia="ru-RU"/>
        </w:rPr>
      </w:pPr>
    </w:p>
    <w:p w:rsidR="00A43FBF" w:rsidRPr="00A43FBF" w:rsidRDefault="00A43FBF" w:rsidP="00A43FBF">
      <w:pPr>
        <w:jc w:val="center"/>
        <w:rPr>
          <w:rFonts w:eastAsia="Times New Roman"/>
          <w:szCs w:val="28"/>
          <w:lang w:eastAsia="ru-RU"/>
        </w:rPr>
      </w:pPr>
      <w:r w:rsidRPr="00A43FBF">
        <w:rPr>
          <w:rFonts w:eastAsia="Times New Roman"/>
          <w:szCs w:val="28"/>
          <w:lang w:eastAsia="ru-RU"/>
        </w:rPr>
        <w:t>ст. Милютинская</w:t>
      </w:r>
    </w:p>
    <w:p w:rsidR="005F12AD" w:rsidRPr="003B2A6F" w:rsidRDefault="005F12AD" w:rsidP="0016166E">
      <w:pPr>
        <w:ind w:right="-2"/>
        <w:jc w:val="center"/>
        <w:rPr>
          <w:rFonts w:eastAsia="Times New Roman"/>
          <w:szCs w:val="20"/>
          <w:lang w:eastAsia="ru-RU"/>
        </w:rPr>
      </w:pPr>
    </w:p>
    <w:p w:rsidR="00D94E5E" w:rsidRPr="00A43FBF" w:rsidRDefault="00E27147" w:rsidP="0057330F">
      <w:pPr>
        <w:ind w:right="-2"/>
        <w:jc w:val="center"/>
        <w:rPr>
          <w:rFonts w:eastAsia="Times New Roman"/>
          <w:b/>
          <w:sz w:val="26"/>
          <w:szCs w:val="26"/>
          <w:lang w:eastAsia="ru-RU"/>
        </w:rPr>
      </w:pPr>
      <w:r w:rsidRPr="00A43FBF">
        <w:rPr>
          <w:rFonts w:eastAsia="Times New Roman"/>
          <w:b/>
          <w:sz w:val="26"/>
          <w:szCs w:val="26"/>
          <w:lang w:eastAsia="ru-RU"/>
        </w:rPr>
        <w:t xml:space="preserve">О мерах по организации </w:t>
      </w:r>
      <w:r w:rsidRPr="00A43FBF">
        <w:rPr>
          <w:rFonts w:eastAsia="Times New Roman"/>
          <w:b/>
          <w:sz w:val="26"/>
          <w:szCs w:val="26"/>
          <w:lang w:eastAsia="ru-RU"/>
        </w:rPr>
        <w:br/>
        <w:t xml:space="preserve">регистрации (учета) избирателей, </w:t>
      </w:r>
      <w:r w:rsidRPr="00A43FBF">
        <w:rPr>
          <w:rFonts w:eastAsia="Times New Roman"/>
          <w:b/>
          <w:sz w:val="26"/>
          <w:szCs w:val="26"/>
          <w:lang w:eastAsia="ru-RU"/>
        </w:rPr>
        <w:br/>
        <w:t xml:space="preserve">участников референдума на территории </w:t>
      </w:r>
      <w:r w:rsidRPr="00A43FBF">
        <w:rPr>
          <w:rFonts w:eastAsia="Times New Roman"/>
          <w:b/>
          <w:sz w:val="26"/>
          <w:szCs w:val="26"/>
          <w:lang w:eastAsia="ru-RU"/>
        </w:rPr>
        <w:br/>
      </w:r>
      <w:r w:rsidR="00A31790" w:rsidRPr="00A43FBF">
        <w:rPr>
          <w:rFonts w:eastAsia="Times New Roman"/>
          <w:b/>
          <w:sz w:val="26"/>
          <w:szCs w:val="26"/>
          <w:lang w:eastAsia="ru-RU"/>
        </w:rPr>
        <w:t>Милютинского</w:t>
      </w:r>
      <w:r w:rsidRPr="00A43FBF">
        <w:rPr>
          <w:rFonts w:eastAsia="Times New Roman"/>
          <w:b/>
          <w:sz w:val="26"/>
          <w:szCs w:val="26"/>
          <w:lang w:eastAsia="ru-RU"/>
        </w:rPr>
        <w:t xml:space="preserve"> района Ростовской области</w:t>
      </w:r>
    </w:p>
    <w:p w:rsidR="00D94E5E" w:rsidRPr="00A43FBF" w:rsidRDefault="00D94E5E" w:rsidP="0016166E">
      <w:pPr>
        <w:ind w:right="-2"/>
        <w:jc w:val="center"/>
        <w:rPr>
          <w:rFonts w:eastAsia="Times New Roman"/>
          <w:sz w:val="26"/>
          <w:szCs w:val="26"/>
          <w:lang w:eastAsia="ru-RU"/>
        </w:rPr>
      </w:pPr>
    </w:p>
    <w:p w:rsidR="00D94E5E" w:rsidRPr="00A43FBF" w:rsidRDefault="00E27147" w:rsidP="00A43FBF">
      <w:pPr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A43FBF">
        <w:rPr>
          <w:rFonts w:eastAsia="Times New Roman"/>
          <w:sz w:val="26"/>
          <w:szCs w:val="26"/>
          <w:lang w:eastAsia="ru-RU"/>
        </w:rPr>
        <w:t xml:space="preserve">В соответствии с Федеральным законом от 12.06.2002 № 67-ФЗ </w:t>
      </w:r>
      <w:r w:rsidRPr="00A43FBF">
        <w:rPr>
          <w:rFonts w:eastAsia="Times New Roman"/>
          <w:sz w:val="26"/>
          <w:szCs w:val="26"/>
          <w:lang w:eastAsia="ru-RU"/>
        </w:rPr>
        <w:br/>
        <w:t xml:space="preserve">«Об основных гарантиях избирательных прав и права на участие в референдуме граждан Российской Федерации», постановлением Центральной избирательной комиссии Российской Федерации от 06.11.1997 № 134/973-II «О Положении </w:t>
      </w:r>
      <w:r w:rsidRPr="00A43FBF">
        <w:rPr>
          <w:rFonts w:eastAsia="Times New Roman"/>
          <w:sz w:val="26"/>
          <w:szCs w:val="26"/>
          <w:lang w:eastAsia="ru-RU"/>
        </w:rPr>
        <w:br/>
        <w:t>о Государственной системе регистрации (учета) избирателей, участников референдума в Российской Федерации» (далее – Положение), Указом Губернатора Ростовской области от 02.08.2012 № 70 «О мерах по организации регистрации (учета) избирателей, участников референдума на территории Ростовской области», постановлением Избирательной комиссии Ростовской области от 10.08.2017 № 4-13 «Об обеспечении функционирования Государственной системы регистрации (учета) избирателей, участников референдума на территории Ростовской области»</w:t>
      </w:r>
      <w:r w:rsidR="00A43FBF" w:rsidRPr="00A43FBF">
        <w:rPr>
          <w:rFonts w:eastAsia="Times New Roman"/>
          <w:sz w:val="26"/>
          <w:szCs w:val="26"/>
          <w:lang w:eastAsia="ru-RU"/>
        </w:rPr>
        <w:t>,</w:t>
      </w:r>
    </w:p>
    <w:p w:rsidR="00D94E5E" w:rsidRPr="00A43FBF" w:rsidRDefault="00D94E5E" w:rsidP="0016166E">
      <w:pPr>
        <w:jc w:val="center"/>
        <w:outlineLvl w:val="3"/>
        <w:rPr>
          <w:rFonts w:eastAsia="Times New Roman"/>
          <w:sz w:val="26"/>
          <w:szCs w:val="26"/>
          <w:lang w:eastAsia="ru-RU"/>
        </w:rPr>
      </w:pPr>
      <w:r w:rsidRPr="00A43FBF">
        <w:rPr>
          <w:rFonts w:eastAsia="Times New Roman"/>
          <w:sz w:val="26"/>
          <w:szCs w:val="26"/>
          <w:lang w:eastAsia="ru-RU"/>
        </w:rPr>
        <w:t>ПОСТАНОВЛЯЮ:</w:t>
      </w:r>
    </w:p>
    <w:p w:rsidR="00D94E5E" w:rsidRPr="00A43FBF" w:rsidRDefault="00D94E5E" w:rsidP="0016166E">
      <w:pPr>
        <w:jc w:val="center"/>
        <w:rPr>
          <w:rFonts w:eastAsia="Times New Roman"/>
          <w:sz w:val="26"/>
          <w:szCs w:val="26"/>
          <w:lang w:eastAsia="ru-RU"/>
        </w:rPr>
      </w:pPr>
    </w:p>
    <w:p w:rsidR="00E27147" w:rsidRPr="00A43FBF" w:rsidRDefault="0057330F" w:rsidP="0016166E">
      <w:pPr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A43FBF">
        <w:rPr>
          <w:rFonts w:eastAsia="Times New Roman"/>
          <w:sz w:val="26"/>
          <w:szCs w:val="26"/>
          <w:lang w:eastAsia="ru-RU"/>
        </w:rPr>
        <w:t>1</w:t>
      </w:r>
      <w:r w:rsidR="00E27147" w:rsidRPr="00A43FBF">
        <w:rPr>
          <w:rFonts w:eastAsia="Times New Roman"/>
          <w:sz w:val="26"/>
          <w:szCs w:val="26"/>
          <w:lang w:eastAsia="ru-RU"/>
        </w:rPr>
        <w:t xml:space="preserve">. Утвердить рабочую группу для координации деятельности структурных подразделений учреждений и организаций, осуществляющих регистрационный учет населения, анализа достоверности сведений и численности зарегистрированных избирателей на территории </w:t>
      </w:r>
      <w:r w:rsidR="00A31790" w:rsidRPr="00A43FBF">
        <w:rPr>
          <w:rFonts w:eastAsia="Times New Roman"/>
          <w:sz w:val="26"/>
          <w:szCs w:val="26"/>
          <w:lang w:eastAsia="ru-RU"/>
        </w:rPr>
        <w:t>Милютинского</w:t>
      </w:r>
      <w:r w:rsidR="00E27147" w:rsidRPr="00A43FBF">
        <w:rPr>
          <w:rFonts w:eastAsia="Times New Roman"/>
          <w:sz w:val="26"/>
          <w:szCs w:val="26"/>
          <w:lang w:eastAsia="ru-RU"/>
        </w:rPr>
        <w:t xml:space="preserve"> района Ростовской области, а также контроля за выполнением настоящего постановления согласно приложению № </w:t>
      </w:r>
      <w:r w:rsidRPr="00A43FBF">
        <w:rPr>
          <w:rFonts w:eastAsia="Times New Roman"/>
          <w:sz w:val="26"/>
          <w:szCs w:val="26"/>
          <w:lang w:eastAsia="ru-RU"/>
        </w:rPr>
        <w:t>1</w:t>
      </w:r>
      <w:r w:rsidR="00E27147" w:rsidRPr="00A43FBF">
        <w:rPr>
          <w:rFonts w:eastAsia="Times New Roman"/>
          <w:sz w:val="26"/>
          <w:szCs w:val="26"/>
          <w:lang w:eastAsia="ru-RU"/>
        </w:rPr>
        <w:t xml:space="preserve"> к настоящему постановлению.</w:t>
      </w:r>
    </w:p>
    <w:p w:rsidR="00E27147" w:rsidRPr="00A43FBF" w:rsidRDefault="0057330F" w:rsidP="0016166E">
      <w:pPr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A43FBF">
        <w:rPr>
          <w:rFonts w:eastAsia="Times New Roman"/>
          <w:sz w:val="26"/>
          <w:szCs w:val="26"/>
          <w:lang w:eastAsia="ru-RU"/>
        </w:rPr>
        <w:t>2</w:t>
      </w:r>
      <w:r w:rsidR="00E27147" w:rsidRPr="00A43FBF">
        <w:rPr>
          <w:rFonts w:eastAsia="Times New Roman"/>
          <w:sz w:val="26"/>
          <w:szCs w:val="26"/>
          <w:lang w:eastAsia="ru-RU"/>
        </w:rPr>
        <w:t xml:space="preserve">. Назначить заместителя </w:t>
      </w:r>
      <w:r w:rsidR="00987F7C" w:rsidRPr="00A43FBF">
        <w:rPr>
          <w:rFonts w:eastAsia="Times New Roman"/>
          <w:sz w:val="26"/>
          <w:szCs w:val="26"/>
          <w:lang w:eastAsia="ru-RU"/>
        </w:rPr>
        <w:t xml:space="preserve">главы Администрации Милютинского района </w:t>
      </w:r>
      <w:r w:rsidR="00987F7C" w:rsidRPr="00A43FBF">
        <w:rPr>
          <w:sz w:val="26"/>
          <w:szCs w:val="26"/>
        </w:rPr>
        <w:t>по организационной и кадровой работе (Т.В. Королева</w:t>
      </w:r>
      <w:r w:rsidR="00987F7C" w:rsidRPr="00A43FBF">
        <w:rPr>
          <w:rFonts w:eastAsia="Times New Roman"/>
          <w:sz w:val="26"/>
          <w:szCs w:val="26"/>
          <w:lang w:eastAsia="ru-RU"/>
        </w:rPr>
        <w:t>)</w:t>
      </w:r>
      <w:r w:rsidR="00E27147" w:rsidRPr="00A43FBF">
        <w:rPr>
          <w:rFonts w:eastAsia="Times New Roman"/>
          <w:sz w:val="26"/>
          <w:szCs w:val="26"/>
          <w:lang w:eastAsia="ru-RU"/>
        </w:rPr>
        <w:t xml:space="preserve"> ответственным за организацию работ по регистрации (учету) избирателей участников референдума на территории </w:t>
      </w:r>
      <w:r w:rsidR="00A31790" w:rsidRPr="00A43FBF">
        <w:rPr>
          <w:rFonts w:eastAsia="Times New Roman"/>
          <w:sz w:val="26"/>
          <w:szCs w:val="26"/>
          <w:lang w:eastAsia="ru-RU"/>
        </w:rPr>
        <w:t>Милютинского</w:t>
      </w:r>
      <w:r w:rsidR="00E27147" w:rsidRPr="00A43FBF">
        <w:rPr>
          <w:rFonts w:eastAsia="Times New Roman"/>
          <w:sz w:val="26"/>
          <w:szCs w:val="26"/>
          <w:lang w:eastAsia="ru-RU"/>
        </w:rPr>
        <w:t xml:space="preserve"> района Ростовской области.</w:t>
      </w:r>
    </w:p>
    <w:p w:rsidR="00E27147" w:rsidRPr="00A43FBF" w:rsidRDefault="0057330F" w:rsidP="0016166E">
      <w:pPr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A43FBF">
        <w:rPr>
          <w:rFonts w:eastAsia="Times New Roman"/>
          <w:sz w:val="26"/>
          <w:szCs w:val="26"/>
          <w:lang w:eastAsia="ru-RU"/>
        </w:rPr>
        <w:t>3</w:t>
      </w:r>
      <w:r w:rsidR="00E27147" w:rsidRPr="00A43FBF">
        <w:rPr>
          <w:rFonts w:eastAsia="Times New Roman"/>
          <w:sz w:val="26"/>
          <w:szCs w:val="26"/>
          <w:lang w:eastAsia="ru-RU"/>
        </w:rPr>
        <w:t xml:space="preserve">. Заместителю </w:t>
      </w:r>
      <w:r w:rsidR="00987F7C" w:rsidRPr="00A43FBF">
        <w:rPr>
          <w:rFonts w:eastAsia="Times New Roman"/>
          <w:sz w:val="26"/>
          <w:szCs w:val="26"/>
          <w:lang w:eastAsia="ru-RU"/>
        </w:rPr>
        <w:t xml:space="preserve">главы Администрации Милютинского района </w:t>
      </w:r>
      <w:r w:rsidR="00987F7C" w:rsidRPr="00A43FBF">
        <w:rPr>
          <w:sz w:val="26"/>
          <w:szCs w:val="26"/>
        </w:rPr>
        <w:t>по организационной и кадровой работе (Т.В. Королева</w:t>
      </w:r>
      <w:r w:rsidR="00987F7C" w:rsidRPr="00A43FBF">
        <w:rPr>
          <w:rFonts w:eastAsia="Times New Roman"/>
          <w:sz w:val="26"/>
          <w:szCs w:val="26"/>
          <w:lang w:eastAsia="ru-RU"/>
        </w:rPr>
        <w:t>)</w:t>
      </w:r>
      <w:r w:rsidR="00E27147" w:rsidRPr="00A43FBF">
        <w:rPr>
          <w:rFonts w:eastAsia="Times New Roman"/>
          <w:sz w:val="26"/>
          <w:szCs w:val="26"/>
          <w:lang w:eastAsia="ru-RU"/>
        </w:rPr>
        <w:t>:</w:t>
      </w:r>
    </w:p>
    <w:p w:rsidR="00E27147" w:rsidRPr="00A43FBF" w:rsidRDefault="0057330F" w:rsidP="0016166E">
      <w:pPr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A43FBF">
        <w:rPr>
          <w:rFonts w:eastAsia="Times New Roman"/>
          <w:sz w:val="26"/>
          <w:szCs w:val="26"/>
          <w:lang w:eastAsia="ru-RU"/>
        </w:rPr>
        <w:t>3</w:t>
      </w:r>
      <w:r w:rsidR="00E27147" w:rsidRPr="00A43FBF">
        <w:rPr>
          <w:rFonts w:eastAsia="Times New Roman"/>
          <w:sz w:val="26"/>
          <w:szCs w:val="26"/>
          <w:lang w:eastAsia="ru-RU"/>
        </w:rPr>
        <w:t xml:space="preserve">.1. Осуществлять контроль за соблюдением порядка предоставления сведений </w:t>
      </w:r>
      <w:r w:rsidR="00A43FBF">
        <w:rPr>
          <w:rFonts w:eastAsia="Times New Roman"/>
          <w:sz w:val="26"/>
          <w:szCs w:val="26"/>
          <w:lang w:eastAsia="ru-RU"/>
        </w:rPr>
        <w:t xml:space="preserve">в соответствии с пунктами </w:t>
      </w:r>
      <w:r w:rsidR="006C7F4D" w:rsidRPr="00A43FBF">
        <w:rPr>
          <w:rFonts w:eastAsia="Times New Roman"/>
          <w:sz w:val="26"/>
          <w:szCs w:val="26"/>
          <w:lang w:eastAsia="ru-RU"/>
        </w:rPr>
        <w:t>4</w:t>
      </w:r>
      <w:r w:rsidR="00A43FBF">
        <w:rPr>
          <w:rFonts w:eastAsia="Times New Roman"/>
          <w:sz w:val="26"/>
          <w:szCs w:val="26"/>
          <w:lang w:eastAsia="ru-RU"/>
        </w:rPr>
        <w:t xml:space="preserve"> и </w:t>
      </w:r>
      <w:r w:rsidR="006C7F4D" w:rsidRPr="00A43FBF">
        <w:rPr>
          <w:rFonts w:eastAsia="Times New Roman"/>
          <w:sz w:val="26"/>
          <w:szCs w:val="26"/>
          <w:lang w:eastAsia="ru-RU"/>
        </w:rPr>
        <w:t>5</w:t>
      </w:r>
      <w:r w:rsidR="00A43FBF">
        <w:rPr>
          <w:rFonts w:eastAsia="Times New Roman"/>
          <w:sz w:val="26"/>
          <w:szCs w:val="26"/>
          <w:lang w:eastAsia="ru-RU"/>
        </w:rPr>
        <w:t xml:space="preserve"> настоящего </w:t>
      </w:r>
      <w:r w:rsidR="00E27147" w:rsidRPr="00A43FBF">
        <w:rPr>
          <w:rFonts w:eastAsia="Times New Roman"/>
          <w:sz w:val="26"/>
          <w:szCs w:val="26"/>
          <w:lang w:eastAsia="ru-RU"/>
        </w:rPr>
        <w:t>постановления,</w:t>
      </w:r>
      <w:r w:rsidR="00A43FBF">
        <w:rPr>
          <w:rFonts w:eastAsia="Times New Roman"/>
          <w:sz w:val="26"/>
          <w:szCs w:val="26"/>
          <w:lang w:eastAsia="ru-RU"/>
        </w:rPr>
        <w:t xml:space="preserve"> </w:t>
      </w:r>
      <w:r w:rsidR="00E27147" w:rsidRPr="00A43FBF">
        <w:rPr>
          <w:rFonts w:eastAsia="Times New Roman"/>
          <w:sz w:val="26"/>
          <w:szCs w:val="26"/>
          <w:lang w:eastAsia="ru-RU"/>
        </w:rPr>
        <w:t>за полнотой и правильностью их ввода в ГАС «Выборы».</w:t>
      </w:r>
    </w:p>
    <w:p w:rsidR="00E27147" w:rsidRPr="00A43FBF" w:rsidRDefault="0057330F" w:rsidP="0016166E">
      <w:pPr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A43FBF">
        <w:rPr>
          <w:rFonts w:eastAsia="Times New Roman"/>
          <w:sz w:val="26"/>
          <w:szCs w:val="26"/>
          <w:lang w:eastAsia="ru-RU"/>
        </w:rPr>
        <w:t>3</w:t>
      </w:r>
      <w:r w:rsidR="00E27147" w:rsidRPr="00A43FBF">
        <w:rPr>
          <w:rFonts w:eastAsia="Times New Roman"/>
          <w:sz w:val="26"/>
          <w:szCs w:val="26"/>
          <w:lang w:eastAsia="ru-RU"/>
        </w:rPr>
        <w:t xml:space="preserve">.2. Не позднее 25 числа каждого месяца обобщать сведения, предоставляемые в соответствии с пунктами </w:t>
      </w:r>
      <w:r w:rsidR="006C7F4D" w:rsidRPr="00A43FBF">
        <w:rPr>
          <w:rFonts w:eastAsia="Times New Roman"/>
          <w:sz w:val="26"/>
          <w:szCs w:val="26"/>
          <w:lang w:eastAsia="ru-RU"/>
        </w:rPr>
        <w:t>4</w:t>
      </w:r>
      <w:r w:rsidR="00E27147" w:rsidRPr="00A43FBF">
        <w:rPr>
          <w:rFonts w:eastAsia="Times New Roman"/>
          <w:sz w:val="26"/>
          <w:szCs w:val="26"/>
          <w:lang w:eastAsia="ru-RU"/>
        </w:rPr>
        <w:t xml:space="preserve"> и </w:t>
      </w:r>
      <w:r w:rsidR="006C7F4D" w:rsidRPr="00A43FBF">
        <w:rPr>
          <w:rFonts w:eastAsia="Times New Roman"/>
          <w:sz w:val="26"/>
          <w:szCs w:val="26"/>
          <w:lang w:eastAsia="ru-RU"/>
        </w:rPr>
        <w:t>5</w:t>
      </w:r>
      <w:r w:rsidR="00A43FBF">
        <w:rPr>
          <w:rFonts w:eastAsia="Times New Roman"/>
          <w:sz w:val="26"/>
          <w:szCs w:val="26"/>
          <w:lang w:eastAsia="ru-RU"/>
        </w:rPr>
        <w:t xml:space="preserve"> настоящего постановления, </w:t>
      </w:r>
      <w:r w:rsidR="00E27147" w:rsidRPr="00A43FBF">
        <w:rPr>
          <w:rFonts w:eastAsia="Times New Roman"/>
          <w:sz w:val="26"/>
          <w:szCs w:val="26"/>
          <w:lang w:eastAsia="ru-RU"/>
        </w:rPr>
        <w:t xml:space="preserve">и передавать их уполномоченному представителю Избирательной комиссии Ростовской области (системному администратору комплекса средств </w:t>
      </w:r>
      <w:r w:rsidR="00F3534C" w:rsidRPr="00A43FBF">
        <w:rPr>
          <w:rFonts w:eastAsia="Times New Roman"/>
          <w:sz w:val="26"/>
          <w:szCs w:val="26"/>
          <w:lang w:eastAsia="ru-RU"/>
        </w:rPr>
        <w:t xml:space="preserve">автоматизации ГАС «Выборы» </w:t>
      </w:r>
      <w:r w:rsidR="00F3534C" w:rsidRPr="00A43FBF">
        <w:rPr>
          <w:rFonts w:eastAsia="Times New Roman"/>
          <w:sz w:val="26"/>
          <w:szCs w:val="26"/>
          <w:lang w:eastAsia="ru-RU"/>
        </w:rPr>
        <w:lastRenderedPageBreak/>
        <w:t>Милютинского района Ростовской области</w:t>
      </w:r>
      <w:r w:rsidR="00E27147" w:rsidRPr="00A43FBF">
        <w:rPr>
          <w:rFonts w:eastAsia="Times New Roman"/>
          <w:sz w:val="26"/>
          <w:szCs w:val="26"/>
          <w:lang w:eastAsia="ru-RU"/>
        </w:rPr>
        <w:t>) для формирования и ведения Регистра по форме № 1ро, утвержденной постановлением Избирательн</w:t>
      </w:r>
      <w:r w:rsidR="00A43FBF">
        <w:rPr>
          <w:rFonts w:eastAsia="Times New Roman"/>
          <w:sz w:val="26"/>
          <w:szCs w:val="26"/>
          <w:lang w:eastAsia="ru-RU"/>
        </w:rPr>
        <w:t xml:space="preserve">ой комиссии Ростовской области </w:t>
      </w:r>
      <w:r w:rsidR="00E27147" w:rsidRPr="00A43FBF">
        <w:rPr>
          <w:rFonts w:eastAsia="Times New Roman"/>
          <w:sz w:val="26"/>
          <w:szCs w:val="26"/>
          <w:lang w:eastAsia="ru-RU"/>
        </w:rPr>
        <w:t xml:space="preserve">от 10.08.2017 № 4-13, с приложением комплекта документов первоисточника </w:t>
      </w:r>
      <w:r w:rsidR="00E27147" w:rsidRPr="00A43FBF">
        <w:rPr>
          <w:rFonts w:eastAsia="Times New Roman"/>
          <w:sz w:val="26"/>
          <w:szCs w:val="26"/>
          <w:lang w:eastAsia="ru-RU"/>
        </w:rPr>
        <w:br/>
        <w:t xml:space="preserve">на бумажных и </w:t>
      </w:r>
      <w:r w:rsidR="002C22C3" w:rsidRPr="00A43FBF">
        <w:rPr>
          <w:rFonts w:eastAsia="Times New Roman"/>
          <w:sz w:val="26"/>
          <w:szCs w:val="26"/>
          <w:lang w:eastAsia="ru-RU"/>
        </w:rPr>
        <w:t>электронных</w:t>
      </w:r>
      <w:r w:rsidR="00E27147" w:rsidRPr="00A43FBF">
        <w:rPr>
          <w:rFonts w:eastAsia="Times New Roman"/>
          <w:sz w:val="26"/>
          <w:szCs w:val="26"/>
          <w:lang w:eastAsia="ru-RU"/>
        </w:rPr>
        <w:t xml:space="preserve"> носителях, а также сопроводительное письмо, в котором указывается перечень передаваемых документов.</w:t>
      </w:r>
    </w:p>
    <w:p w:rsidR="00E27147" w:rsidRPr="00A43FBF" w:rsidRDefault="0057330F" w:rsidP="0016166E">
      <w:pPr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A43FBF">
        <w:rPr>
          <w:rFonts w:eastAsia="Times New Roman"/>
          <w:sz w:val="26"/>
          <w:szCs w:val="26"/>
          <w:lang w:eastAsia="ru-RU"/>
        </w:rPr>
        <w:t>3</w:t>
      </w:r>
      <w:r w:rsidR="00E27147" w:rsidRPr="00A43FBF">
        <w:rPr>
          <w:rFonts w:eastAsia="Times New Roman"/>
          <w:sz w:val="26"/>
          <w:szCs w:val="26"/>
          <w:lang w:eastAsia="ru-RU"/>
        </w:rPr>
        <w:t>.3. </w:t>
      </w:r>
      <w:r w:rsidR="006C7F4D" w:rsidRPr="00A43FBF">
        <w:rPr>
          <w:rFonts w:eastAsia="Times New Roman"/>
          <w:sz w:val="26"/>
          <w:szCs w:val="26"/>
          <w:lang w:eastAsia="ru-RU"/>
        </w:rPr>
        <w:t>Н</w:t>
      </w:r>
      <w:r w:rsidR="00E27147" w:rsidRPr="00A43FBF">
        <w:rPr>
          <w:rFonts w:eastAsia="Times New Roman"/>
          <w:sz w:val="26"/>
          <w:szCs w:val="26"/>
          <w:lang w:eastAsia="ru-RU"/>
        </w:rPr>
        <w:t>е позднее 15 января и 15 июля каждого года устанавливать и направлять в Избирательную комиссию Ростовской области численность избирателей, участников р</w:t>
      </w:r>
      <w:r w:rsidR="00A43FBF">
        <w:rPr>
          <w:rFonts w:eastAsia="Times New Roman"/>
          <w:sz w:val="26"/>
          <w:szCs w:val="26"/>
          <w:lang w:eastAsia="ru-RU"/>
        </w:rPr>
        <w:t xml:space="preserve">еферендума, зарегистрированных </w:t>
      </w:r>
      <w:r w:rsidR="00E27147" w:rsidRPr="00A43FBF">
        <w:rPr>
          <w:rFonts w:eastAsia="Times New Roman"/>
          <w:sz w:val="26"/>
          <w:szCs w:val="26"/>
          <w:lang w:eastAsia="ru-RU"/>
        </w:rPr>
        <w:t xml:space="preserve">на территории </w:t>
      </w:r>
      <w:r w:rsidR="00A31790" w:rsidRPr="00A43FBF">
        <w:rPr>
          <w:rFonts w:eastAsia="Times New Roman"/>
          <w:sz w:val="26"/>
          <w:szCs w:val="26"/>
          <w:lang w:eastAsia="ru-RU"/>
        </w:rPr>
        <w:t>Милютинского</w:t>
      </w:r>
      <w:r w:rsidR="00E27147" w:rsidRPr="00A43FBF">
        <w:rPr>
          <w:rFonts w:eastAsia="Times New Roman"/>
          <w:sz w:val="26"/>
          <w:szCs w:val="26"/>
          <w:lang w:eastAsia="ru-RU"/>
        </w:rPr>
        <w:t xml:space="preserve"> района по состоянию на 1 января и 1 июля по форме № 3.2риур (приложение № 9 к Положению</w:t>
      </w:r>
      <w:r w:rsidR="00B94065" w:rsidRPr="00A43FBF">
        <w:rPr>
          <w:rFonts w:eastAsia="Times New Roman"/>
          <w:sz w:val="26"/>
          <w:szCs w:val="26"/>
          <w:lang w:eastAsia="ru-RU"/>
        </w:rPr>
        <w:t xml:space="preserve"> о Государственной системе регистрации (учета) избирателей, участников референдума в Российской Федерации, утвержденное постановлением Центральной избирательной комиссии Российской Федерации от 06.11.1997 № 134/973-II «О Положении </w:t>
      </w:r>
      <w:r w:rsidR="00B94065" w:rsidRPr="00A43FBF">
        <w:rPr>
          <w:rFonts w:eastAsia="Times New Roman"/>
          <w:sz w:val="26"/>
          <w:szCs w:val="26"/>
          <w:lang w:eastAsia="ru-RU"/>
        </w:rPr>
        <w:br/>
        <w:t>о Государственной системе регистрации (учета) избирателей, участников референдума в Российской Федерации» - далее «Положение»</w:t>
      </w:r>
      <w:r w:rsidR="00E27147" w:rsidRPr="00A43FBF">
        <w:rPr>
          <w:rFonts w:eastAsia="Times New Roman"/>
          <w:sz w:val="26"/>
          <w:szCs w:val="26"/>
          <w:lang w:eastAsia="ru-RU"/>
        </w:rPr>
        <w:t>).</w:t>
      </w:r>
    </w:p>
    <w:p w:rsidR="00E27147" w:rsidRPr="00A43FBF" w:rsidRDefault="0057330F" w:rsidP="0016166E">
      <w:pPr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A43FBF">
        <w:rPr>
          <w:rFonts w:eastAsia="Times New Roman"/>
          <w:sz w:val="26"/>
          <w:szCs w:val="26"/>
          <w:lang w:eastAsia="ru-RU"/>
        </w:rPr>
        <w:t>3</w:t>
      </w:r>
      <w:r w:rsidR="00E27147" w:rsidRPr="00A43FBF">
        <w:rPr>
          <w:rFonts w:eastAsia="Times New Roman"/>
          <w:sz w:val="26"/>
          <w:szCs w:val="26"/>
          <w:lang w:eastAsia="ru-RU"/>
        </w:rPr>
        <w:t>.4. </w:t>
      </w:r>
      <w:r w:rsidR="006C7F4D" w:rsidRPr="00A43FBF">
        <w:rPr>
          <w:rFonts w:eastAsia="Times New Roman"/>
          <w:sz w:val="26"/>
          <w:szCs w:val="26"/>
          <w:lang w:eastAsia="ru-RU"/>
        </w:rPr>
        <w:t>Обеспечить направление</w:t>
      </w:r>
      <w:r w:rsidR="00E27147" w:rsidRPr="00A43FBF">
        <w:rPr>
          <w:rFonts w:eastAsia="Times New Roman"/>
          <w:sz w:val="26"/>
          <w:szCs w:val="26"/>
          <w:lang w:eastAsia="ru-RU"/>
        </w:rPr>
        <w:t xml:space="preserve"> уполномоченному представителю Избирательной комиссии Ростовской области копи</w:t>
      </w:r>
      <w:r w:rsidR="006C7F4D" w:rsidRPr="00A43FBF">
        <w:rPr>
          <w:rFonts w:eastAsia="Times New Roman"/>
          <w:sz w:val="26"/>
          <w:szCs w:val="26"/>
          <w:lang w:eastAsia="ru-RU"/>
        </w:rPr>
        <w:t>й</w:t>
      </w:r>
      <w:r w:rsidR="00E27147" w:rsidRPr="00A43FBF">
        <w:rPr>
          <w:rFonts w:eastAsia="Times New Roman"/>
          <w:sz w:val="26"/>
          <w:szCs w:val="26"/>
          <w:lang w:eastAsia="ru-RU"/>
        </w:rPr>
        <w:t xml:space="preserve"> решени</w:t>
      </w:r>
      <w:r w:rsidR="006C7F4D" w:rsidRPr="00A43FBF">
        <w:rPr>
          <w:rFonts w:eastAsia="Times New Roman"/>
          <w:sz w:val="26"/>
          <w:szCs w:val="26"/>
          <w:lang w:eastAsia="ru-RU"/>
        </w:rPr>
        <w:t>й</w:t>
      </w:r>
      <w:r w:rsidR="00E27147" w:rsidRPr="00A43FBF">
        <w:rPr>
          <w:rFonts w:eastAsia="Times New Roman"/>
          <w:sz w:val="26"/>
          <w:szCs w:val="26"/>
          <w:lang w:eastAsia="ru-RU"/>
        </w:rPr>
        <w:t xml:space="preserve"> со сведениями о переименовании населенных пунктов, улиц, изменении и присвоении новых адресов жилых домов для учета в работе по формированию и ведению территориального фрагмента Регистра на бумажном и </w:t>
      </w:r>
      <w:r w:rsidR="006C7F4D" w:rsidRPr="00A43FBF">
        <w:rPr>
          <w:rFonts w:eastAsia="Times New Roman"/>
          <w:sz w:val="26"/>
          <w:szCs w:val="26"/>
          <w:lang w:eastAsia="ru-RU"/>
        </w:rPr>
        <w:t>электронном</w:t>
      </w:r>
      <w:r w:rsidR="00E27147" w:rsidRPr="00A43FBF">
        <w:rPr>
          <w:rFonts w:eastAsia="Times New Roman"/>
          <w:sz w:val="26"/>
          <w:szCs w:val="26"/>
          <w:lang w:eastAsia="ru-RU"/>
        </w:rPr>
        <w:t xml:space="preserve"> носителе (в течение трех рабочих дней, а за </w:t>
      </w:r>
      <w:r w:rsidR="009D3C10" w:rsidRPr="00A43FBF">
        <w:rPr>
          <w:rFonts w:eastAsia="Times New Roman"/>
          <w:sz w:val="26"/>
          <w:szCs w:val="26"/>
          <w:lang w:eastAsia="ru-RU"/>
        </w:rPr>
        <w:t>десять</w:t>
      </w:r>
      <w:r w:rsidR="00E27147" w:rsidRPr="00A43FBF">
        <w:rPr>
          <w:rFonts w:eastAsia="Times New Roman"/>
          <w:sz w:val="26"/>
          <w:szCs w:val="26"/>
          <w:lang w:eastAsia="ru-RU"/>
        </w:rPr>
        <w:t xml:space="preserve"> и менее дней до дня голосования – незамедлительно, со дня принятия соответствующего решения).</w:t>
      </w:r>
    </w:p>
    <w:p w:rsidR="0057330F" w:rsidRPr="00A43FBF" w:rsidRDefault="0057330F" w:rsidP="0057330F">
      <w:pPr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A43FBF">
        <w:rPr>
          <w:rFonts w:eastAsia="Times New Roman"/>
          <w:sz w:val="26"/>
          <w:szCs w:val="26"/>
          <w:lang w:eastAsia="ru-RU"/>
        </w:rPr>
        <w:t xml:space="preserve">4. Рекомендовать председателю Морозовского районного суда Ростовской области обеспечить информирование главы Администрации Милютинского района о признании судом </w:t>
      </w:r>
      <w:r w:rsidRPr="00A43FBF">
        <w:rPr>
          <w:rFonts w:eastAsia="Times New Roman"/>
          <w:spacing w:val="-2"/>
          <w:sz w:val="26"/>
          <w:szCs w:val="26"/>
          <w:lang w:eastAsia="ru-RU"/>
        </w:rPr>
        <w:t>граждан, место жительство которых находится на территории Милютинского района,</w:t>
      </w:r>
      <w:r w:rsidRPr="00A43FBF">
        <w:rPr>
          <w:rFonts w:eastAsia="Times New Roman"/>
          <w:sz w:val="26"/>
          <w:szCs w:val="26"/>
          <w:lang w:eastAsia="ru-RU"/>
        </w:rPr>
        <w:t xml:space="preserve"> недееспособными, дееспособными в течение 10 дней со дня вступления такого решения в законную силу по форме № 1.5риур (приложение № 5 к Положению).</w:t>
      </w:r>
    </w:p>
    <w:p w:rsidR="0057330F" w:rsidRPr="00A43FBF" w:rsidRDefault="00811FDB" w:rsidP="0057330F">
      <w:pPr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A43FBF">
        <w:rPr>
          <w:rFonts w:eastAsia="Times New Roman"/>
          <w:sz w:val="26"/>
          <w:szCs w:val="26"/>
          <w:lang w:eastAsia="ru-RU"/>
        </w:rPr>
        <w:t>5</w:t>
      </w:r>
      <w:r w:rsidR="0057330F" w:rsidRPr="00A43FBF">
        <w:rPr>
          <w:rFonts w:eastAsia="Times New Roman"/>
          <w:sz w:val="26"/>
          <w:szCs w:val="26"/>
          <w:lang w:eastAsia="ru-RU"/>
        </w:rPr>
        <w:t>. Рекомендовать начальнику миграционного пункта полиции (дислокация в ст. Милютинская) межмуниципального отдела МВД России «Морозовский», начальнику военного комиссариата Морозовского, Милютинского, Обливского и Советского районов Ростовской области</w:t>
      </w:r>
      <w:r w:rsidRPr="00A43FBF">
        <w:rPr>
          <w:rFonts w:eastAsia="Times New Roman"/>
          <w:sz w:val="26"/>
          <w:szCs w:val="26"/>
          <w:lang w:eastAsia="ru-RU"/>
        </w:rPr>
        <w:t>,</w:t>
      </w:r>
      <w:r w:rsidR="0057330F" w:rsidRPr="00A43FBF">
        <w:rPr>
          <w:rFonts w:eastAsia="Times New Roman"/>
          <w:sz w:val="26"/>
          <w:szCs w:val="26"/>
          <w:lang w:eastAsia="ru-RU"/>
        </w:rPr>
        <w:t xml:space="preserve"> начальнику отдела записи </w:t>
      </w:r>
      <w:r w:rsidR="0057330F" w:rsidRPr="00A43FBF">
        <w:rPr>
          <w:rFonts w:eastAsia="Times New Roman"/>
          <w:spacing w:val="-2"/>
          <w:sz w:val="26"/>
          <w:szCs w:val="26"/>
          <w:lang w:eastAsia="ru-RU"/>
        </w:rPr>
        <w:t>актов гражданского состояния Администрации Милютинского района предоставлять</w:t>
      </w:r>
      <w:r w:rsidR="0057330F" w:rsidRPr="00A43FBF">
        <w:rPr>
          <w:rFonts w:eastAsia="Times New Roman"/>
          <w:sz w:val="26"/>
          <w:szCs w:val="26"/>
          <w:lang w:eastAsia="ru-RU"/>
        </w:rPr>
        <w:t xml:space="preserve"> главе Администрации Милютинского района сведения для регистрации (учета) избирателей, участников референдума в сроки и по формам, установленным в приложении № </w:t>
      </w:r>
      <w:r w:rsidRPr="00A43FBF">
        <w:rPr>
          <w:rFonts w:eastAsia="Times New Roman"/>
          <w:sz w:val="26"/>
          <w:szCs w:val="26"/>
          <w:lang w:eastAsia="ru-RU"/>
        </w:rPr>
        <w:t>2</w:t>
      </w:r>
      <w:r w:rsidR="0057330F" w:rsidRPr="00A43FBF">
        <w:rPr>
          <w:rFonts w:eastAsia="Times New Roman"/>
          <w:sz w:val="26"/>
          <w:szCs w:val="26"/>
          <w:lang w:eastAsia="ru-RU"/>
        </w:rPr>
        <w:t xml:space="preserve"> к настоящему постановлению.</w:t>
      </w:r>
    </w:p>
    <w:p w:rsidR="00E27147" w:rsidRPr="00A43FBF" w:rsidRDefault="00811FDB" w:rsidP="0016166E">
      <w:pPr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A43FBF">
        <w:rPr>
          <w:rFonts w:eastAsia="Times New Roman"/>
          <w:sz w:val="26"/>
          <w:szCs w:val="26"/>
          <w:lang w:eastAsia="ru-RU"/>
        </w:rPr>
        <w:t>6</w:t>
      </w:r>
      <w:r w:rsidR="00E27147" w:rsidRPr="00A43FBF">
        <w:rPr>
          <w:rFonts w:eastAsia="Times New Roman"/>
          <w:sz w:val="26"/>
          <w:szCs w:val="26"/>
          <w:lang w:eastAsia="ru-RU"/>
        </w:rPr>
        <w:t xml:space="preserve">. Признать утратившим силу постановление Администрации </w:t>
      </w:r>
      <w:r w:rsidR="00A31790" w:rsidRPr="00A43FBF">
        <w:rPr>
          <w:rFonts w:eastAsia="Times New Roman"/>
          <w:sz w:val="26"/>
          <w:szCs w:val="26"/>
          <w:lang w:eastAsia="ru-RU"/>
        </w:rPr>
        <w:t>Милютинского района от 29</w:t>
      </w:r>
      <w:r w:rsidR="00E27147" w:rsidRPr="00A43FBF">
        <w:rPr>
          <w:rFonts w:eastAsia="Times New Roman"/>
          <w:sz w:val="26"/>
          <w:szCs w:val="26"/>
          <w:lang w:eastAsia="ru-RU"/>
        </w:rPr>
        <w:t>.0</w:t>
      </w:r>
      <w:r w:rsidR="00A31790" w:rsidRPr="00A43FBF">
        <w:rPr>
          <w:rFonts w:eastAsia="Times New Roman"/>
          <w:sz w:val="26"/>
          <w:szCs w:val="26"/>
          <w:lang w:eastAsia="ru-RU"/>
        </w:rPr>
        <w:t>4</w:t>
      </w:r>
      <w:r w:rsidR="00E27147" w:rsidRPr="00A43FBF">
        <w:rPr>
          <w:rFonts w:eastAsia="Times New Roman"/>
          <w:sz w:val="26"/>
          <w:szCs w:val="26"/>
          <w:lang w:eastAsia="ru-RU"/>
        </w:rPr>
        <w:t xml:space="preserve">.2014 № </w:t>
      </w:r>
      <w:r w:rsidR="00A31790" w:rsidRPr="00A43FBF">
        <w:rPr>
          <w:rFonts w:eastAsia="Times New Roman"/>
          <w:sz w:val="26"/>
          <w:szCs w:val="26"/>
          <w:lang w:eastAsia="ru-RU"/>
        </w:rPr>
        <w:t>365</w:t>
      </w:r>
      <w:r w:rsidR="00E27147" w:rsidRPr="00A43FBF">
        <w:rPr>
          <w:rFonts w:eastAsia="Times New Roman"/>
          <w:sz w:val="26"/>
          <w:szCs w:val="26"/>
          <w:lang w:eastAsia="ru-RU"/>
        </w:rPr>
        <w:t xml:space="preserve"> «О</w:t>
      </w:r>
      <w:r w:rsidR="00A31790" w:rsidRPr="00A43FBF">
        <w:rPr>
          <w:rFonts w:eastAsia="Times New Roman"/>
          <w:sz w:val="26"/>
          <w:szCs w:val="26"/>
          <w:lang w:eastAsia="ru-RU"/>
        </w:rPr>
        <w:t>б обеспечении функционирования Государственной системы регистрации (учета) избирателей, участников референдума на территории Милютинского района</w:t>
      </w:r>
      <w:r w:rsidR="00E27147" w:rsidRPr="00A43FBF">
        <w:rPr>
          <w:rFonts w:eastAsia="Times New Roman"/>
          <w:sz w:val="26"/>
          <w:szCs w:val="26"/>
          <w:lang w:eastAsia="ru-RU"/>
        </w:rPr>
        <w:t>».</w:t>
      </w:r>
    </w:p>
    <w:p w:rsidR="00E27147" w:rsidRPr="00A43FBF" w:rsidRDefault="0084486B" w:rsidP="0016166E">
      <w:pPr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A43FBF">
        <w:rPr>
          <w:rFonts w:eastAsia="Times New Roman"/>
          <w:sz w:val="26"/>
          <w:szCs w:val="26"/>
          <w:lang w:eastAsia="ru-RU"/>
        </w:rPr>
        <w:t>7</w:t>
      </w:r>
      <w:r w:rsidR="00E27147" w:rsidRPr="00A43FBF">
        <w:rPr>
          <w:rFonts w:eastAsia="Times New Roman"/>
          <w:sz w:val="26"/>
          <w:szCs w:val="26"/>
          <w:lang w:eastAsia="ru-RU"/>
        </w:rPr>
        <w:t>. Постановление вступает в силу со дня его</w:t>
      </w:r>
      <w:r w:rsidR="002546CF" w:rsidRPr="00A43FBF">
        <w:rPr>
          <w:rFonts w:eastAsia="Times New Roman"/>
          <w:sz w:val="26"/>
          <w:szCs w:val="26"/>
          <w:lang w:eastAsia="ru-RU"/>
        </w:rPr>
        <w:t xml:space="preserve"> подписания</w:t>
      </w:r>
      <w:r w:rsidR="00E27147" w:rsidRPr="00A43FBF">
        <w:rPr>
          <w:rFonts w:eastAsia="Times New Roman"/>
          <w:sz w:val="26"/>
          <w:szCs w:val="26"/>
          <w:lang w:eastAsia="ru-RU"/>
        </w:rPr>
        <w:t>.</w:t>
      </w:r>
    </w:p>
    <w:p w:rsidR="00E96BAD" w:rsidRDefault="0084486B" w:rsidP="0016166E">
      <w:pPr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A43FBF">
        <w:rPr>
          <w:rFonts w:eastAsia="Times New Roman"/>
          <w:sz w:val="26"/>
          <w:szCs w:val="26"/>
          <w:lang w:eastAsia="ru-RU"/>
        </w:rPr>
        <w:t>8</w:t>
      </w:r>
      <w:r w:rsidR="00E27147" w:rsidRPr="00A43FBF">
        <w:rPr>
          <w:rFonts w:eastAsia="Times New Roman"/>
          <w:sz w:val="26"/>
          <w:szCs w:val="26"/>
          <w:lang w:eastAsia="ru-RU"/>
        </w:rPr>
        <w:t xml:space="preserve">. Контроль за выполнением настоящего постановления оставляю </w:t>
      </w:r>
      <w:r w:rsidR="00B959D3" w:rsidRPr="00A43FBF">
        <w:rPr>
          <w:rFonts w:eastAsia="Times New Roman"/>
          <w:sz w:val="26"/>
          <w:szCs w:val="26"/>
          <w:lang w:eastAsia="ru-RU"/>
        </w:rPr>
        <w:br/>
      </w:r>
      <w:r w:rsidR="00E27147" w:rsidRPr="00A43FBF">
        <w:rPr>
          <w:rFonts w:eastAsia="Times New Roman"/>
          <w:sz w:val="26"/>
          <w:szCs w:val="26"/>
          <w:lang w:eastAsia="ru-RU"/>
        </w:rPr>
        <w:t>за собой.</w:t>
      </w:r>
    </w:p>
    <w:p w:rsidR="00A43FBF" w:rsidRDefault="00A43FBF" w:rsidP="00A43FBF">
      <w:pPr>
        <w:jc w:val="both"/>
        <w:rPr>
          <w:rFonts w:eastAsia="Times New Roman"/>
          <w:sz w:val="26"/>
          <w:szCs w:val="26"/>
          <w:lang w:eastAsia="ru-RU"/>
        </w:rPr>
      </w:pPr>
    </w:p>
    <w:p w:rsidR="00A43FBF" w:rsidRDefault="00A43FBF" w:rsidP="00A43FBF">
      <w:pPr>
        <w:jc w:val="both"/>
        <w:rPr>
          <w:rFonts w:eastAsia="Times New Roman"/>
          <w:sz w:val="26"/>
          <w:szCs w:val="26"/>
          <w:lang w:eastAsia="ru-RU"/>
        </w:rPr>
      </w:pPr>
    </w:p>
    <w:p w:rsidR="00A43FBF" w:rsidRDefault="00A43FBF" w:rsidP="00A43FBF">
      <w:pPr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Глава Администрации</w:t>
      </w:r>
    </w:p>
    <w:p w:rsidR="00A43FBF" w:rsidRPr="00A43FBF" w:rsidRDefault="00A43FBF" w:rsidP="00A43FBF">
      <w:pPr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Милютинского района</w:t>
      </w:r>
      <w:r>
        <w:rPr>
          <w:rFonts w:eastAsia="Times New Roman"/>
          <w:sz w:val="26"/>
          <w:szCs w:val="26"/>
          <w:lang w:eastAsia="ru-RU"/>
        </w:rPr>
        <w:tab/>
      </w:r>
      <w:r>
        <w:rPr>
          <w:rFonts w:eastAsia="Times New Roman"/>
          <w:sz w:val="26"/>
          <w:szCs w:val="26"/>
          <w:lang w:eastAsia="ru-RU"/>
        </w:rPr>
        <w:tab/>
      </w:r>
      <w:r>
        <w:rPr>
          <w:rFonts w:eastAsia="Times New Roman"/>
          <w:sz w:val="26"/>
          <w:szCs w:val="26"/>
          <w:lang w:eastAsia="ru-RU"/>
        </w:rPr>
        <w:tab/>
      </w:r>
      <w:r>
        <w:rPr>
          <w:rFonts w:eastAsia="Times New Roman"/>
          <w:sz w:val="26"/>
          <w:szCs w:val="26"/>
          <w:lang w:eastAsia="ru-RU"/>
        </w:rPr>
        <w:tab/>
      </w:r>
      <w:r>
        <w:rPr>
          <w:rFonts w:eastAsia="Times New Roman"/>
          <w:sz w:val="26"/>
          <w:szCs w:val="26"/>
          <w:lang w:eastAsia="ru-RU"/>
        </w:rPr>
        <w:tab/>
      </w:r>
      <w:r>
        <w:rPr>
          <w:rFonts w:eastAsia="Times New Roman"/>
          <w:sz w:val="26"/>
          <w:szCs w:val="26"/>
          <w:lang w:eastAsia="ru-RU"/>
        </w:rPr>
        <w:tab/>
      </w:r>
      <w:r>
        <w:rPr>
          <w:rFonts w:eastAsia="Times New Roman"/>
          <w:sz w:val="26"/>
          <w:szCs w:val="26"/>
          <w:lang w:eastAsia="ru-RU"/>
        </w:rPr>
        <w:tab/>
      </w:r>
      <w:r>
        <w:rPr>
          <w:rFonts w:eastAsia="Times New Roman"/>
          <w:sz w:val="26"/>
          <w:szCs w:val="26"/>
          <w:lang w:eastAsia="ru-RU"/>
        </w:rPr>
        <w:tab/>
        <w:t>А.Н. Королев</w:t>
      </w:r>
    </w:p>
    <w:p w:rsidR="005F12AD" w:rsidRPr="00A43FBF" w:rsidRDefault="005F12AD" w:rsidP="0016166E">
      <w:pPr>
        <w:jc w:val="center"/>
        <w:rPr>
          <w:rFonts w:eastAsia="Times New Roman"/>
          <w:sz w:val="26"/>
          <w:szCs w:val="26"/>
          <w:lang w:eastAsia="ru-RU"/>
        </w:rPr>
      </w:pPr>
    </w:p>
    <w:p w:rsidR="00A43FBF" w:rsidRDefault="00A43FBF" w:rsidP="0016166E">
      <w:pPr>
        <w:rPr>
          <w:rFonts w:eastAsia="Times New Roman"/>
          <w:sz w:val="18"/>
          <w:szCs w:val="18"/>
          <w:lang w:eastAsia="ru-RU"/>
        </w:rPr>
      </w:pPr>
    </w:p>
    <w:p w:rsidR="005F12AD" w:rsidRPr="00A43FBF" w:rsidRDefault="00AC6C15" w:rsidP="0016166E">
      <w:pPr>
        <w:rPr>
          <w:rFonts w:eastAsia="Times New Roman"/>
          <w:sz w:val="18"/>
          <w:szCs w:val="18"/>
          <w:lang w:eastAsia="ru-RU"/>
        </w:rPr>
      </w:pPr>
      <w:r w:rsidRPr="00A43FBF">
        <w:rPr>
          <w:rFonts w:eastAsia="Times New Roman"/>
          <w:sz w:val="18"/>
          <w:szCs w:val="18"/>
          <w:lang w:eastAsia="ru-RU"/>
        </w:rPr>
        <w:t>Постановление вносит</w:t>
      </w:r>
    </w:p>
    <w:p w:rsidR="006C7F4D" w:rsidRPr="00A43FBF" w:rsidRDefault="009840EE" w:rsidP="0016166E">
      <w:pPr>
        <w:rPr>
          <w:rFonts w:eastAsia="Times New Roman"/>
          <w:sz w:val="18"/>
          <w:szCs w:val="18"/>
          <w:lang w:eastAsia="ru-RU"/>
        </w:rPr>
      </w:pPr>
      <w:r w:rsidRPr="00A43FBF">
        <w:rPr>
          <w:rFonts w:eastAsia="Times New Roman"/>
          <w:sz w:val="18"/>
          <w:szCs w:val="18"/>
          <w:lang w:eastAsia="ru-RU"/>
        </w:rPr>
        <w:t>Отдел по общим, организационно-</w:t>
      </w:r>
    </w:p>
    <w:p w:rsidR="006419E7" w:rsidRPr="00A43FBF" w:rsidRDefault="009840EE" w:rsidP="0016166E">
      <w:pPr>
        <w:rPr>
          <w:rFonts w:eastAsia="Times New Roman"/>
          <w:sz w:val="18"/>
          <w:szCs w:val="18"/>
          <w:lang w:eastAsia="ru-RU"/>
        </w:rPr>
      </w:pPr>
      <w:r w:rsidRPr="00A43FBF">
        <w:rPr>
          <w:rFonts w:eastAsia="Times New Roman"/>
          <w:sz w:val="18"/>
          <w:szCs w:val="18"/>
          <w:lang w:eastAsia="ru-RU"/>
        </w:rPr>
        <w:t>правовым и кадровым вопросам</w:t>
      </w:r>
      <w:r w:rsidR="00B959D3" w:rsidRPr="00A43FBF">
        <w:rPr>
          <w:rFonts w:eastAsia="Times New Roman"/>
          <w:sz w:val="18"/>
          <w:szCs w:val="18"/>
          <w:lang w:eastAsia="ru-RU"/>
        </w:rPr>
        <w:t xml:space="preserve"> </w:t>
      </w:r>
      <w:r w:rsidR="00B959D3" w:rsidRPr="00A43FBF">
        <w:rPr>
          <w:rFonts w:eastAsia="Times New Roman"/>
          <w:sz w:val="18"/>
          <w:szCs w:val="18"/>
          <w:lang w:eastAsia="ru-RU"/>
        </w:rPr>
        <w:br/>
      </w:r>
    </w:p>
    <w:p w:rsidR="00B959D3" w:rsidRPr="00A43FBF" w:rsidRDefault="00B959D3" w:rsidP="0016166E">
      <w:pPr>
        <w:pageBreakBefore/>
        <w:ind w:left="6237"/>
        <w:jc w:val="center"/>
        <w:rPr>
          <w:sz w:val="26"/>
          <w:szCs w:val="26"/>
        </w:rPr>
      </w:pPr>
      <w:r w:rsidRPr="00A43FBF">
        <w:rPr>
          <w:sz w:val="26"/>
          <w:szCs w:val="26"/>
        </w:rPr>
        <w:lastRenderedPageBreak/>
        <w:t xml:space="preserve">Приложение № </w:t>
      </w:r>
      <w:r w:rsidR="0084486B" w:rsidRPr="00A43FBF">
        <w:rPr>
          <w:sz w:val="26"/>
          <w:szCs w:val="26"/>
        </w:rPr>
        <w:t>1</w:t>
      </w:r>
    </w:p>
    <w:p w:rsidR="00B959D3" w:rsidRPr="00A43FBF" w:rsidRDefault="00B959D3" w:rsidP="0016166E">
      <w:pPr>
        <w:ind w:left="6237"/>
        <w:jc w:val="center"/>
        <w:rPr>
          <w:sz w:val="26"/>
          <w:szCs w:val="26"/>
        </w:rPr>
      </w:pPr>
      <w:r w:rsidRPr="00A43FBF">
        <w:rPr>
          <w:sz w:val="26"/>
          <w:szCs w:val="26"/>
        </w:rPr>
        <w:t>к постановлению</w:t>
      </w:r>
    </w:p>
    <w:p w:rsidR="00B959D3" w:rsidRPr="00A43FBF" w:rsidRDefault="00B959D3" w:rsidP="0016166E">
      <w:pPr>
        <w:ind w:left="6237"/>
        <w:jc w:val="center"/>
        <w:rPr>
          <w:sz w:val="26"/>
          <w:szCs w:val="26"/>
        </w:rPr>
      </w:pPr>
      <w:r w:rsidRPr="00A43FBF">
        <w:rPr>
          <w:sz w:val="26"/>
          <w:szCs w:val="26"/>
        </w:rPr>
        <w:t>Администрации</w:t>
      </w:r>
    </w:p>
    <w:p w:rsidR="00B959D3" w:rsidRPr="00A43FBF" w:rsidRDefault="00A31790" w:rsidP="0016166E">
      <w:pPr>
        <w:ind w:left="6237"/>
        <w:jc w:val="center"/>
        <w:rPr>
          <w:sz w:val="26"/>
          <w:szCs w:val="26"/>
        </w:rPr>
      </w:pPr>
      <w:r w:rsidRPr="00A43FBF">
        <w:rPr>
          <w:sz w:val="26"/>
          <w:szCs w:val="26"/>
        </w:rPr>
        <w:t>Милютинского</w:t>
      </w:r>
      <w:r w:rsidR="00B959D3" w:rsidRPr="00A43FBF">
        <w:rPr>
          <w:sz w:val="26"/>
          <w:szCs w:val="26"/>
        </w:rPr>
        <w:t xml:space="preserve"> района</w:t>
      </w:r>
    </w:p>
    <w:p w:rsidR="00B959D3" w:rsidRPr="00A43FBF" w:rsidRDefault="00A43FBF" w:rsidP="0016166E">
      <w:pPr>
        <w:ind w:left="6237"/>
        <w:jc w:val="center"/>
        <w:rPr>
          <w:sz w:val="26"/>
          <w:szCs w:val="26"/>
        </w:rPr>
      </w:pPr>
      <w:r>
        <w:rPr>
          <w:sz w:val="26"/>
          <w:szCs w:val="26"/>
        </w:rPr>
        <w:t>От 27.12</w:t>
      </w:r>
      <w:r w:rsidR="00764A1A" w:rsidRPr="00A43FBF">
        <w:rPr>
          <w:sz w:val="26"/>
          <w:szCs w:val="26"/>
        </w:rPr>
        <w:t xml:space="preserve">.2017 № </w:t>
      </w:r>
      <w:r>
        <w:rPr>
          <w:sz w:val="26"/>
          <w:szCs w:val="26"/>
        </w:rPr>
        <w:t>939</w:t>
      </w:r>
    </w:p>
    <w:p w:rsidR="00B959D3" w:rsidRPr="00A43FBF" w:rsidRDefault="00B959D3" w:rsidP="0016166E">
      <w:pPr>
        <w:jc w:val="center"/>
        <w:rPr>
          <w:rFonts w:eastAsia="Times New Roman"/>
          <w:sz w:val="26"/>
          <w:szCs w:val="26"/>
          <w:lang w:eastAsia="ru-RU"/>
        </w:rPr>
      </w:pPr>
    </w:p>
    <w:p w:rsidR="00B959D3" w:rsidRPr="00A43FBF" w:rsidRDefault="00B959D3" w:rsidP="0016166E">
      <w:pPr>
        <w:jc w:val="center"/>
        <w:rPr>
          <w:rFonts w:eastAsia="Times New Roman"/>
          <w:sz w:val="26"/>
          <w:szCs w:val="26"/>
          <w:lang w:eastAsia="ru-RU"/>
        </w:rPr>
      </w:pPr>
    </w:p>
    <w:p w:rsidR="00B959D3" w:rsidRPr="00A43FBF" w:rsidRDefault="00B959D3" w:rsidP="0016166E">
      <w:pPr>
        <w:jc w:val="center"/>
        <w:rPr>
          <w:rFonts w:eastAsia="Times New Roman"/>
          <w:sz w:val="26"/>
          <w:szCs w:val="26"/>
          <w:lang w:eastAsia="ru-RU"/>
        </w:rPr>
      </w:pPr>
      <w:r w:rsidRPr="00A43FBF">
        <w:rPr>
          <w:rFonts w:eastAsia="Times New Roman"/>
          <w:sz w:val="26"/>
          <w:szCs w:val="26"/>
          <w:lang w:eastAsia="ru-RU"/>
        </w:rPr>
        <w:t xml:space="preserve">СОСТАВ </w:t>
      </w:r>
      <w:r w:rsidR="0016166E" w:rsidRPr="00A43FBF">
        <w:rPr>
          <w:rFonts w:eastAsia="Times New Roman"/>
          <w:sz w:val="26"/>
          <w:szCs w:val="26"/>
          <w:lang w:eastAsia="ru-RU"/>
        </w:rPr>
        <w:br/>
      </w:r>
      <w:r w:rsidRPr="00A43FBF">
        <w:rPr>
          <w:rFonts w:eastAsia="Times New Roman"/>
          <w:sz w:val="26"/>
          <w:szCs w:val="26"/>
          <w:lang w:eastAsia="ru-RU"/>
        </w:rPr>
        <w:t xml:space="preserve">рабочей группы для координации деятельности структурных подразделений учреждений и организаций, осуществляющих регистрационный учет населения, анализа достоверности сведений и численности зарегистрированных избирателей на территории </w:t>
      </w:r>
      <w:r w:rsidR="00A31790" w:rsidRPr="00A43FBF">
        <w:rPr>
          <w:rFonts w:eastAsia="Times New Roman"/>
          <w:sz w:val="26"/>
          <w:szCs w:val="26"/>
          <w:lang w:eastAsia="ru-RU"/>
        </w:rPr>
        <w:t>Милютинского</w:t>
      </w:r>
      <w:r w:rsidRPr="00A43FBF">
        <w:rPr>
          <w:rFonts w:eastAsia="Times New Roman"/>
          <w:sz w:val="26"/>
          <w:szCs w:val="26"/>
          <w:lang w:eastAsia="ru-RU"/>
        </w:rPr>
        <w:t xml:space="preserve"> района</w:t>
      </w:r>
      <w:r w:rsidR="0016166E" w:rsidRPr="00A43FBF">
        <w:rPr>
          <w:rFonts w:eastAsia="Times New Roman"/>
          <w:sz w:val="26"/>
          <w:szCs w:val="26"/>
          <w:lang w:eastAsia="ru-RU"/>
        </w:rPr>
        <w:t xml:space="preserve"> Ростовской области</w:t>
      </w:r>
    </w:p>
    <w:p w:rsidR="00B959D3" w:rsidRPr="00A43FBF" w:rsidRDefault="00B959D3" w:rsidP="0016166E">
      <w:pPr>
        <w:jc w:val="center"/>
        <w:rPr>
          <w:rFonts w:eastAsia="Times New Roman"/>
          <w:sz w:val="26"/>
          <w:szCs w:val="26"/>
          <w:lang w:eastAsia="ru-RU"/>
        </w:rPr>
      </w:pPr>
    </w:p>
    <w:tbl>
      <w:tblPr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288"/>
        <w:gridCol w:w="455"/>
        <w:gridCol w:w="6122"/>
      </w:tblGrid>
      <w:tr w:rsidR="0016166E" w:rsidRPr="00A43FBF" w:rsidTr="00CE450A">
        <w:tc>
          <w:tcPr>
            <w:tcW w:w="3288" w:type="dxa"/>
            <w:shd w:val="clear" w:color="auto" w:fill="auto"/>
          </w:tcPr>
          <w:p w:rsidR="00561FCB" w:rsidRPr="00A43FBF" w:rsidRDefault="00561FCB" w:rsidP="005B451A">
            <w:pPr>
              <w:rPr>
                <w:sz w:val="26"/>
                <w:szCs w:val="26"/>
              </w:rPr>
            </w:pPr>
            <w:r w:rsidRPr="00A43FBF">
              <w:rPr>
                <w:sz w:val="26"/>
                <w:szCs w:val="26"/>
              </w:rPr>
              <w:t xml:space="preserve">Королева </w:t>
            </w:r>
          </w:p>
          <w:p w:rsidR="0016166E" w:rsidRPr="00A43FBF" w:rsidRDefault="00561FCB" w:rsidP="005B451A">
            <w:pPr>
              <w:rPr>
                <w:rFonts w:eastAsia="Times New Roman"/>
                <w:sz w:val="26"/>
                <w:szCs w:val="26"/>
                <w:lang w:eastAsia="ru-RU"/>
              </w:rPr>
            </w:pPr>
            <w:r w:rsidRPr="00A43FBF">
              <w:rPr>
                <w:sz w:val="26"/>
                <w:szCs w:val="26"/>
              </w:rPr>
              <w:t>Тамара Викторовна</w:t>
            </w:r>
          </w:p>
        </w:tc>
        <w:tc>
          <w:tcPr>
            <w:tcW w:w="455" w:type="dxa"/>
            <w:shd w:val="clear" w:color="auto" w:fill="auto"/>
          </w:tcPr>
          <w:p w:rsidR="0016166E" w:rsidRPr="00A43FBF" w:rsidRDefault="0016166E" w:rsidP="00CE450A">
            <w:pPr>
              <w:spacing w:after="12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A43FBF">
              <w:rPr>
                <w:rFonts w:eastAsia="Times New Roman"/>
                <w:sz w:val="26"/>
                <w:szCs w:val="26"/>
                <w:lang w:eastAsia="ru-RU"/>
              </w:rPr>
              <w:t>–</w:t>
            </w:r>
          </w:p>
        </w:tc>
        <w:tc>
          <w:tcPr>
            <w:tcW w:w="6122" w:type="dxa"/>
            <w:shd w:val="clear" w:color="auto" w:fill="auto"/>
          </w:tcPr>
          <w:p w:rsidR="0016166E" w:rsidRPr="00A43FBF" w:rsidRDefault="0016166E" w:rsidP="00561FCB">
            <w:pPr>
              <w:spacing w:after="120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A43FBF">
              <w:rPr>
                <w:sz w:val="26"/>
                <w:szCs w:val="26"/>
              </w:rPr>
              <w:t xml:space="preserve">заместитель главы Администрации </w:t>
            </w:r>
            <w:r w:rsidR="00A31790" w:rsidRPr="00A43FBF">
              <w:rPr>
                <w:sz w:val="26"/>
                <w:szCs w:val="26"/>
              </w:rPr>
              <w:t>Милютинского</w:t>
            </w:r>
            <w:r w:rsidR="00561FCB" w:rsidRPr="00A43FBF">
              <w:rPr>
                <w:sz w:val="26"/>
                <w:szCs w:val="26"/>
              </w:rPr>
              <w:t xml:space="preserve"> района по организационной и кадровой работе</w:t>
            </w:r>
            <w:r w:rsidRPr="00A43FBF">
              <w:rPr>
                <w:sz w:val="26"/>
                <w:szCs w:val="26"/>
              </w:rPr>
              <w:t>, руководитель рабочей группы</w:t>
            </w:r>
          </w:p>
        </w:tc>
      </w:tr>
      <w:tr w:rsidR="0016166E" w:rsidRPr="00A43FBF" w:rsidTr="00CE450A">
        <w:tc>
          <w:tcPr>
            <w:tcW w:w="3288" w:type="dxa"/>
            <w:shd w:val="clear" w:color="auto" w:fill="auto"/>
          </w:tcPr>
          <w:p w:rsidR="00561FCB" w:rsidRPr="00A43FBF" w:rsidRDefault="00561FCB" w:rsidP="005B451A">
            <w:pPr>
              <w:rPr>
                <w:sz w:val="26"/>
                <w:szCs w:val="26"/>
              </w:rPr>
            </w:pPr>
            <w:r w:rsidRPr="00A43FBF">
              <w:rPr>
                <w:sz w:val="26"/>
                <w:szCs w:val="26"/>
              </w:rPr>
              <w:t>Безденежный</w:t>
            </w:r>
          </w:p>
          <w:p w:rsidR="0016166E" w:rsidRPr="00A43FBF" w:rsidRDefault="00561FCB" w:rsidP="005B451A">
            <w:pPr>
              <w:rPr>
                <w:rFonts w:eastAsia="Times New Roman"/>
                <w:sz w:val="26"/>
                <w:szCs w:val="26"/>
                <w:lang w:eastAsia="ru-RU"/>
              </w:rPr>
            </w:pPr>
            <w:r w:rsidRPr="00A43FBF">
              <w:rPr>
                <w:sz w:val="26"/>
                <w:szCs w:val="26"/>
              </w:rPr>
              <w:t>Петр Васильевич</w:t>
            </w:r>
          </w:p>
        </w:tc>
        <w:tc>
          <w:tcPr>
            <w:tcW w:w="455" w:type="dxa"/>
            <w:shd w:val="clear" w:color="auto" w:fill="auto"/>
          </w:tcPr>
          <w:p w:rsidR="0016166E" w:rsidRPr="00A43FBF" w:rsidRDefault="0016166E" w:rsidP="00CE450A">
            <w:pPr>
              <w:spacing w:after="12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A43FBF">
              <w:rPr>
                <w:rFonts w:eastAsia="Times New Roman"/>
                <w:sz w:val="26"/>
                <w:szCs w:val="26"/>
                <w:lang w:eastAsia="ru-RU"/>
              </w:rPr>
              <w:t>–</w:t>
            </w:r>
          </w:p>
        </w:tc>
        <w:tc>
          <w:tcPr>
            <w:tcW w:w="6122" w:type="dxa"/>
            <w:shd w:val="clear" w:color="auto" w:fill="auto"/>
          </w:tcPr>
          <w:p w:rsidR="0016166E" w:rsidRPr="00A43FBF" w:rsidRDefault="0016166E" w:rsidP="00CE450A">
            <w:pPr>
              <w:spacing w:after="120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A43FBF">
              <w:rPr>
                <w:sz w:val="26"/>
                <w:szCs w:val="26"/>
              </w:rPr>
              <w:t xml:space="preserve">председатель территориальной избирательной комиссии </w:t>
            </w:r>
            <w:r w:rsidR="00A31790" w:rsidRPr="00A43FBF">
              <w:rPr>
                <w:sz w:val="26"/>
                <w:szCs w:val="26"/>
              </w:rPr>
              <w:t>Милютинского</w:t>
            </w:r>
            <w:r w:rsidRPr="00A43FBF">
              <w:rPr>
                <w:sz w:val="26"/>
                <w:szCs w:val="26"/>
              </w:rPr>
              <w:t xml:space="preserve"> района, заместитель руководителя рабочей группы (по согласованию)</w:t>
            </w:r>
          </w:p>
        </w:tc>
      </w:tr>
      <w:tr w:rsidR="0016166E" w:rsidRPr="00A43FBF" w:rsidTr="00CE450A">
        <w:tc>
          <w:tcPr>
            <w:tcW w:w="9865" w:type="dxa"/>
            <w:gridSpan w:val="3"/>
            <w:shd w:val="clear" w:color="auto" w:fill="auto"/>
          </w:tcPr>
          <w:p w:rsidR="0016166E" w:rsidRPr="00A43FBF" w:rsidRDefault="0016166E" w:rsidP="00CE450A">
            <w:pPr>
              <w:spacing w:after="12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A43FBF">
              <w:rPr>
                <w:sz w:val="26"/>
                <w:szCs w:val="26"/>
              </w:rPr>
              <w:t>Члены рабочей группы:</w:t>
            </w:r>
          </w:p>
        </w:tc>
      </w:tr>
      <w:tr w:rsidR="0016166E" w:rsidRPr="00A43FBF" w:rsidTr="00CE450A">
        <w:tc>
          <w:tcPr>
            <w:tcW w:w="3288" w:type="dxa"/>
            <w:shd w:val="clear" w:color="auto" w:fill="auto"/>
          </w:tcPr>
          <w:p w:rsidR="0016166E" w:rsidRPr="00A43FBF" w:rsidRDefault="00561FCB" w:rsidP="00561FCB">
            <w:pPr>
              <w:spacing w:after="120"/>
              <w:rPr>
                <w:rFonts w:eastAsia="Times New Roman"/>
                <w:sz w:val="26"/>
                <w:szCs w:val="26"/>
                <w:lang w:eastAsia="ru-RU"/>
              </w:rPr>
            </w:pPr>
            <w:r w:rsidRPr="00A43FBF">
              <w:rPr>
                <w:sz w:val="26"/>
                <w:szCs w:val="26"/>
              </w:rPr>
              <w:t xml:space="preserve">Диденко </w:t>
            </w:r>
            <w:r w:rsidRPr="00A43FBF">
              <w:rPr>
                <w:sz w:val="26"/>
                <w:szCs w:val="26"/>
              </w:rPr>
              <w:br/>
              <w:t>Татьяна</w:t>
            </w:r>
            <w:r w:rsidR="0016166E" w:rsidRPr="00A43FBF">
              <w:rPr>
                <w:sz w:val="26"/>
                <w:szCs w:val="26"/>
              </w:rPr>
              <w:t xml:space="preserve"> </w:t>
            </w:r>
            <w:r w:rsidRPr="00A43FBF">
              <w:rPr>
                <w:sz w:val="26"/>
                <w:szCs w:val="26"/>
              </w:rPr>
              <w:t>Никола</w:t>
            </w:r>
            <w:r w:rsidR="0016166E" w:rsidRPr="00A43FBF">
              <w:rPr>
                <w:sz w:val="26"/>
                <w:szCs w:val="26"/>
              </w:rPr>
              <w:t>евна</w:t>
            </w:r>
          </w:p>
        </w:tc>
        <w:tc>
          <w:tcPr>
            <w:tcW w:w="455" w:type="dxa"/>
            <w:shd w:val="clear" w:color="auto" w:fill="auto"/>
          </w:tcPr>
          <w:p w:rsidR="0016166E" w:rsidRPr="00A43FBF" w:rsidRDefault="0016166E" w:rsidP="00CE450A">
            <w:pPr>
              <w:spacing w:after="12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A43FBF">
              <w:rPr>
                <w:rFonts w:eastAsia="Times New Roman"/>
                <w:sz w:val="26"/>
                <w:szCs w:val="26"/>
                <w:lang w:eastAsia="ru-RU"/>
              </w:rPr>
              <w:t>–</w:t>
            </w:r>
          </w:p>
        </w:tc>
        <w:tc>
          <w:tcPr>
            <w:tcW w:w="6122" w:type="dxa"/>
            <w:shd w:val="clear" w:color="auto" w:fill="auto"/>
          </w:tcPr>
          <w:p w:rsidR="0016166E" w:rsidRPr="00A43FBF" w:rsidRDefault="0016166E" w:rsidP="00CE450A">
            <w:pPr>
              <w:spacing w:after="120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A43FBF">
              <w:rPr>
                <w:sz w:val="26"/>
                <w:szCs w:val="26"/>
              </w:rPr>
              <w:t xml:space="preserve">начальник отдела записи актов гражданского состояния Администрации </w:t>
            </w:r>
            <w:r w:rsidR="00A31790" w:rsidRPr="00A43FBF">
              <w:rPr>
                <w:sz w:val="26"/>
                <w:szCs w:val="26"/>
              </w:rPr>
              <w:t>Милютинского</w:t>
            </w:r>
            <w:r w:rsidRPr="00A43FBF">
              <w:rPr>
                <w:sz w:val="26"/>
                <w:szCs w:val="26"/>
              </w:rPr>
              <w:t xml:space="preserve"> района</w:t>
            </w:r>
          </w:p>
        </w:tc>
      </w:tr>
      <w:tr w:rsidR="0016166E" w:rsidRPr="00A43FBF" w:rsidTr="00CE450A">
        <w:tc>
          <w:tcPr>
            <w:tcW w:w="3288" w:type="dxa"/>
            <w:shd w:val="clear" w:color="auto" w:fill="auto"/>
          </w:tcPr>
          <w:p w:rsidR="0016166E" w:rsidRPr="00A43FBF" w:rsidRDefault="0016166E" w:rsidP="00561FCB">
            <w:pPr>
              <w:spacing w:after="120"/>
              <w:rPr>
                <w:rFonts w:eastAsia="Times New Roman"/>
                <w:sz w:val="26"/>
                <w:szCs w:val="26"/>
                <w:lang w:eastAsia="ru-RU"/>
              </w:rPr>
            </w:pPr>
            <w:r w:rsidRPr="00A43FBF">
              <w:rPr>
                <w:sz w:val="26"/>
                <w:szCs w:val="26"/>
              </w:rPr>
              <w:t>Ч</w:t>
            </w:r>
            <w:r w:rsidR="00561FCB" w:rsidRPr="00A43FBF">
              <w:rPr>
                <w:sz w:val="26"/>
                <w:szCs w:val="26"/>
              </w:rPr>
              <w:t>умаков</w:t>
            </w:r>
            <w:r w:rsidRPr="00A43FBF">
              <w:rPr>
                <w:sz w:val="26"/>
                <w:szCs w:val="26"/>
              </w:rPr>
              <w:t xml:space="preserve"> </w:t>
            </w:r>
            <w:r w:rsidRPr="00A43FBF">
              <w:rPr>
                <w:sz w:val="26"/>
                <w:szCs w:val="26"/>
              </w:rPr>
              <w:br/>
            </w:r>
            <w:r w:rsidR="00A153E4" w:rsidRPr="00A43FBF">
              <w:rPr>
                <w:sz w:val="26"/>
                <w:szCs w:val="26"/>
              </w:rPr>
              <w:t>Виктор Владимирович</w:t>
            </w:r>
          </w:p>
        </w:tc>
        <w:tc>
          <w:tcPr>
            <w:tcW w:w="455" w:type="dxa"/>
            <w:shd w:val="clear" w:color="auto" w:fill="auto"/>
          </w:tcPr>
          <w:p w:rsidR="0016166E" w:rsidRPr="00A43FBF" w:rsidRDefault="0016166E" w:rsidP="00CE450A">
            <w:pPr>
              <w:spacing w:after="12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A43FBF">
              <w:rPr>
                <w:rFonts w:eastAsia="Times New Roman"/>
                <w:sz w:val="26"/>
                <w:szCs w:val="26"/>
                <w:lang w:eastAsia="ru-RU"/>
              </w:rPr>
              <w:t>–</w:t>
            </w:r>
          </w:p>
        </w:tc>
        <w:tc>
          <w:tcPr>
            <w:tcW w:w="6122" w:type="dxa"/>
            <w:shd w:val="clear" w:color="auto" w:fill="auto"/>
          </w:tcPr>
          <w:p w:rsidR="0016166E" w:rsidRPr="00A43FBF" w:rsidRDefault="0016166E" w:rsidP="00561FCB">
            <w:pPr>
              <w:spacing w:after="120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A43FBF">
              <w:rPr>
                <w:sz w:val="26"/>
                <w:szCs w:val="26"/>
              </w:rPr>
              <w:t xml:space="preserve">начальник миграционного пункта полиции </w:t>
            </w:r>
            <w:r w:rsidRPr="00A43FBF">
              <w:rPr>
                <w:spacing w:val="-2"/>
                <w:sz w:val="26"/>
                <w:szCs w:val="26"/>
              </w:rPr>
              <w:t xml:space="preserve">(дислокация в ст. </w:t>
            </w:r>
            <w:r w:rsidR="00561FCB" w:rsidRPr="00A43FBF">
              <w:rPr>
                <w:spacing w:val="-2"/>
                <w:sz w:val="26"/>
                <w:szCs w:val="26"/>
              </w:rPr>
              <w:t>Милютинска</w:t>
            </w:r>
            <w:r w:rsidRPr="00A43FBF">
              <w:rPr>
                <w:spacing w:val="-2"/>
                <w:sz w:val="26"/>
                <w:szCs w:val="26"/>
              </w:rPr>
              <w:t>я) межмуниципального</w:t>
            </w:r>
            <w:r w:rsidRPr="00A43FBF">
              <w:rPr>
                <w:sz w:val="26"/>
                <w:szCs w:val="26"/>
              </w:rPr>
              <w:t xml:space="preserve"> отдела МВД России «</w:t>
            </w:r>
            <w:r w:rsidR="00561FCB" w:rsidRPr="00A43FBF">
              <w:rPr>
                <w:sz w:val="26"/>
                <w:szCs w:val="26"/>
              </w:rPr>
              <w:t>Морозовск</w:t>
            </w:r>
            <w:r w:rsidRPr="00A43FBF">
              <w:rPr>
                <w:sz w:val="26"/>
                <w:szCs w:val="26"/>
              </w:rPr>
              <w:t>ий» (по согласова</w:t>
            </w:r>
            <w:r w:rsidRPr="00A43FBF">
              <w:rPr>
                <w:sz w:val="26"/>
                <w:szCs w:val="26"/>
              </w:rPr>
              <w:softHyphen/>
              <w:t>нию)</w:t>
            </w:r>
          </w:p>
        </w:tc>
      </w:tr>
      <w:tr w:rsidR="0016166E" w:rsidRPr="00A43FBF" w:rsidTr="00CE450A">
        <w:tc>
          <w:tcPr>
            <w:tcW w:w="3288" w:type="dxa"/>
            <w:shd w:val="clear" w:color="auto" w:fill="auto"/>
          </w:tcPr>
          <w:p w:rsidR="0016166E" w:rsidRPr="00A43FBF" w:rsidRDefault="00561FCB" w:rsidP="00561FCB">
            <w:pPr>
              <w:spacing w:after="120"/>
              <w:rPr>
                <w:rFonts w:eastAsia="Times New Roman"/>
                <w:sz w:val="26"/>
                <w:szCs w:val="26"/>
                <w:lang w:eastAsia="ru-RU"/>
              </w:rPr>
            </w:pPr>
            <w:r w:rsidRPr="00A43FBF">
              <w:rPr>
                <w:sz w:val="26"/>
                <w:szCs w:val="26"/>
              </w:rPr>
              <w:t>Шапошник</w:t>
            </w:r>
            <w:r w:rsidR="0016166E" w:rsidRPr="00A43FBF">
              <w:rPr>
                <w:sz w:val="26"/>
                <w:szCs w:val="26"/>
              </w:rPr>
              <w:t xml:space="preserve">ов </w:t>
            </w:r>
            <w:r w:rsidR="0016166E" w:rsidRPr="00A43FBF">
              <w:rPr>
                <w:sz w:val="26"/>
                <w:szCs w:val="26"/>
              </w:rPr>
              <w:br/>
            </w:r>
            <w:r w:rsidRPr="00A43FBF">
              <w:rPr>
                <w:sz w:val="26"/>
                <w:szCs w:val="26"/>
              </w:rPr>
              <w:t>Сергей</w:t>
            </w:r>
            <w:r w:rsidR="0016166E" w:rsidRPr="00A43FBF">
              <w:rPr>
                <w:sz w:val="26"/>
                <w:szCs w:val="26"/>
              </w:rPr>
              <w:t xml:space="preserve"> </w:t>
            </w:r>
            <w:r w:rsidRPr="00A43FBF">
              <w:rPr>
                <w:sz w:val="26"/>
                <w:szCs w:val="26"/>
              </w:rPr>
              <w:t>Александров</w:t>
            </w:r>
            <w:r w:rsidR="0016166E" w:rsidRPr="00A43FBF">
              <w:rPr>
                <w:sz w:val="26"/>
                <w:szCs w:val="26"/>
              </w:rPr>
              <w:t>ич</w:t>
            </w:r>
          </w:p>
        </w:tc>
        <w:tc>
          <w:tcPr>
            <w:tcW w:w="455" w:type="dxa"/>
            <w:shd w:val="clear" w:color="auto" w:fill="auto"/>
          </w:tcPr>
          <w:p w:rsidR="0016166E" w:rsidRPr="00A43FBF" w:rsidRDefault="0016166E" w:rsidP="00CE450A">
            <w:pPr>
              <w:spacing w:after="12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A43FBF">
              <w:rPr>
                <w:rFonts w:eastAsia="Times New Roman"/>
                <w:sz w:val="26"/>
                <w:szCs w:val="26"/>
                <w:lang w:eastAsia="ru-RU"/>
              </w:rPr>
              <w:t>–</w:t>
            </w:r>
          </w:p>
        </w:tc>
        <w:tc>
          <w:tcPr>
            <w:tcW w:w="6122" w:type="dxa"/>
            <w:shd w:val="clear" w:color="auto" w:fill="auto"/>
          </w:tcPr>
          <w:p w:rsidR="0016166E" w:rsidRPr="00A43FBF" w:rsidRDefault="0016166E" w:rsidP="00CE450A">
            <w:pPr>
              <w:spacing w:after="120"/>
              <w:jc w:val="both"/>
              <w:rPr>
                <w:sz w:val="26"/>
                <w:szCs w:val="26"/>
              </w:rPr>
            </w:pPr>
            <w:r w:rsidRPr="00A43FBF">
              <w:rPr>
                <w:sz w:val="26"/>
                <w:szCs w:val="26"/>
              </w:rPr>
              <w:t xml:space="preserve">уполномоченный работник Избирательной комиссии Ростовской области – системный администратор КСА ТИК ГАС «Выборы» </w:t>
            </w:r>
            <w:r w:rsidR="00A31790" w:rsidRPr="00A43FBF">
              <w:rPr>
                <w:sz w:val="26"/>
                <w:szCs w:val="26"/>
              </w:rPr>
              <w:t>Милютинского</w:t>
            </w:r>
            <w:r w:rsidRPr="00A43FBF">
              <w:rPr>
                <w:sz w:val="26"/>
                <w:szCs w:val="26"/>
              </w:rPr>
              <w:t xml:space="preserve"> района (по согласованию)</w:t>
            </w:r>
          </w:p>
        </w:tc>
      </w:tr>
    </w:tbl>
    <w:p w:rsidR="0016166E" w:rsidRPr="00A43FBF" w:rsidRDefault="0016166E" w:rsidP="0016166E">
      <w:pPr>
        <w:jc w:val="center"/>
        <w:rPr>
          <w:rFonts w:eastAsia="Times New Roman"/>
          <w:sz w:val="26"/>
          <w:szCs w:val="26"/>
          <w:lang w:eastAsia="ru-RU"/>
        </w:rPr>
      </w:pPr>
    </w:p>
    <w:p w:rsidR="0016166E" w:rsidRPr="00A43FBF" w:rsidRDefault="0016166E" w:rsidP="0016166E">
      <w:pPr>
        <w:jc w:val="center"/>
        <w:rPr>
          <w:rFonts w:eastAsia="Times New Roman"/>
          <w:sz w:val="26"/>
          <w:szCs w:val="26"/>
          <w:lang w:eastAsia="ru-RU"/>
        </w:rPr>
      </w:pPr>
    </w:p>
    <w:p w:rsidR="0084486B" w:rsidRPr="00A43FBF" w:rsidRDefault="0016166E" w:rsidP="00A43FBF">
      <w:pPr>
        <w:ind w:right="5498"/>
        <w:rPr>
          <w:sz w:val="26"/>
          <w:szCs w:val="26"/>
        </w:rPr>
      </w:pPr>
      <w:r w:rsidRPr="00A43FBF">
        <w:rPr>
          <w:sz w:val="26"/>
          <w:szCs w:val="26"/>
        </w:rPr>
        <w:t>Заместитель главы</w:t>
      </w:r>
      <w:r w:rsidR="00A43FBF">
        <w:rPr>
          <w:sz w:val="26"/>
          <w:szCs w:val="26"/>
        </w:rPr>
        <w:t xml:space="preserve"> </w:t>
      </w:r>
      <w:r w:rsidRPr="00A43FBF">
        <w:rPr>
          <w:sz w:val="26"/>
          <w:szCs w:val="26"/>
        </w:rPr>
        <w:t xml:space="preserve">Администрации </w:t>
      </w:r>
      <w:r w:rsidR="00A31790" w:rsidRPr="00A43FBF">
        <w:rPr>
          <w:sz w:val="26"/>
          <w:szCs w:val="26"/>
        </w:rPr>
        <w:t>Милютинского</w:t>
      </w:r>
      <w:r w:rsidRPr="00A43FBF">
        <w:rPr>
          <w:sz w:val="26"/>
          <w:szCs w:val="26"/>
        </w:rPr>
        <w:t xml:space="preserve"> района</w:t>
      </w:r>
    </w:p>
    <w:p w:rsidR="0016166E" w:rsidRPr="00A43FBF" w:rsidRDefault="0084486B" w:rsidP="0084486B">
      <w:pPr>
        <w:tabs>
          <w:tab w:val="right" w:pos="9751"/>
        </w:tabs>
        <w:rPr>
          <w:sz w:val="26"/>
          <w:szCs w:val="26"/>
        </w:rPr>
      </w:pPr>
      <w:r w:rsidRPr="00A43FBF">
        <w:rPr>
          <w:sz w:val="26"/>
          <w:szCs w:val="26"/>
        </w:rPr>
        <w:t>по организационной и кадровой работе</w:t>
      </w:r>
      <w:r w:rsidR="0016166E" w:rsidRPr="00A43FBF">
        <w:rPr>
          <w:sz w:val="26"/>
          <w:szCs w:val="26"/>
        </w:rPr>
        <w:tab/>
      </w:r>
      <w:r w:rsidR="00561FCB" w:rsidRPr="00A43FBF">
        <w:rPr>
          <w:sz w:val="26"/>
          <w:szCs w:val="26"/>
        </w:rPr>
        <w:t>Т.В. Королева</w:t>
      </w:r>
    </w:p>
    <w:p w:rsidR="0084486B" w:rsidRPr="00A43FBF" w:rsidRDefault="0084486B">
      <w:pPr>
        <w:tabs>
          <w:tab w:val="right" w:pos="9751"/>
        </w:tabs>
        <w:rPr>
          <w:sz w:val="26"/>
          <w:szCs w:val="26"/>
        </w:rPr>
      </w:pPr>
    </w:p>
    <w:p w:rsidR="0084486B" w:rsidRPr="00A43FBF" w:rsidRDefault="0084486B">
      <w:pPr>
        <w:tabs>
          <w:tab w:val="right" w:pos="9751"/>
        </w:tabs>
        <w:rPr>
          <w:sz w:val="26"/>
          <w:szCs w:val="26"/>
        </w:rPr>
      </w:pPr>
    </w:p>
    <w:p w:rsidR="0084486B" w:rsidRPr="00A43FBF" w:rsidRDefault="0084486B">
      <w:pPr>
        <w:tabs>
          <w:tab w:val="right" w:pos="9751"/>
        </w:tabs>
        <w:rPr>
          <w:sz w:val="26"/>
          <w:szCs w:val="26"/>
        </w:rPr>
      </w:pPr>
    </w:p>
    <w:p w:rsidR="0084486B" w:rsidRPr="00A43FBF" w:rsidRDefault="0084486B">
      <w:pPr>
        <w:tabs>
          <w:tab w:val="right" w:pos="9751"/>
        </w:tabs>
        <w:rPr>
          <w:sz w:val="26"/>
          <w:szCs w:val="26"/>
        </w:rPr>
      </w:pPr>
    </w:p>
    <w:p w:rsidR="0084486B" w:rsidRPr="00A43FBF" w:rsidRDefault="0084486B">
      <w:pPr>
        <w:tabs>
          <w:tab w:val="right" w:pos="9751"/>
        </w:tabs>
        <w:rPr>
          <w:sz w:val="26"/>
          <w:szCs w:val="26"/>
        </w:rPr>
      </w:pPr>
    </w:p>
    <w:p w:rsidR="0084486B" w:rsidRPr="00A43FBF" w:rsidRDefault="0084486B">
      <w:pPr>
        <w:tabs>
          <w:tab w:val="right" w:pos="9751"/>
        </w:tabs>
        <w:rPr>
          <w:sz w:val="26"/>
          <w:szCs w:val="26"/>
        </w:rPr>
      </w:pPr>
    </w:p>
    <w:p w:rsidR="0084486B" w:rsidRPr="00A43FBF" w:rsidRDefault="0084486B">
      <w:pPr>
        <w:tabs>
          <w:tab w:val="right" w:pos="9751"/>
        </w:tabs>
        <w:rPr>
          <w:sz w:val="26"/>
          <w:szCs w:val="26"/>
        </w:rPr>
      </w:pPr>
    </w:p>
    <w:p w:rsidR="0084486B" w:rsidRPr="00A43FBF" w:rsidRDefault="0084486B">
      <w:pPr>
        <w:tabs>
          <w:tab w:val="right" w:pos="9751"/>
        </w:tabs>
        <w:rPr>
          <w:sz w:val="26"/>
          <w:szCs w:val="26"/>
        </w:rPr>
      </w:pPr>
    </w:p>
    <w:p w:rsidR="0084486B" w:rsidRPr="00A43FBF" w:rsidRDefault="0084486B">
      <w:pPr>
        <w:tabs>
          <w:tab w:val="right" w:pos="9751"/>
        </w:tabs>
        <w:rPr>
          <w:sz w:val="26"/>
          <w:szCs w:val="26"/>
        </w:rPr>
      </w:pPr>
    </w:p>
    <w:p w:rsidR="0084486B" w:rsidRPr="00A43FBF" w:rsidRDefault="0084486B" w:rsidP="0084486B">
      <w:pPr>
        <w:pageBreakBefore/>
        <w:ind w:left="6237"/>
        <w:jc w:val="center"/>
        <w:rPr>
          <w:sz w:val="26"/>
          <w:szCs w:val="26"/>
        </w:rPr>
      </w:pPr>
      <w:r w:rsidRPr="00A43FBF">
        <w:rPr>
          <w:sz w:val="26"/>
          <w:szCs w:val="26"/>
        </w:rPr>
        <w:lastRenderedPageBreak/>
        <w:t>Приложение № 2</w:t>
      </w:r>
    </w:p>
    <w:p w:rsidR="0084486B" w:rsidRPr="00A43FBF" w:rsidRDefault="0084486B" w:rsidP="0084486B">
      <w:pPr>
        <w:ind w:left="6237"/>
        <w:jc w:val="center"/>
        <w:rPr>
          <w:sz w:val="26"/>
          <w:szCs w:val="26"/>
        </w:rPr>
      </w:pPr>
      <w:r w:rsidRPr="00A43FBF">
        <w:rPr>
          <w:sz w:val="26"/>
          <w:szCs w:val="26"/>
        </w:rPr>
        <w:t>к постановлению</w:t>
      </w:r>
    </w:p>
    <w:p w:rsidR="0084486B" w:rsidRPr="00A43FBF" w:rsidRDefault="0084486B" w:rsidP="0084486B">
      <w:pPr>
        <w:ind w:left="6237"/>
        <w:jc w:val="center"/>
        <w:rPr>
          <w:sz w:val="26"/>
          <w:szCs w:val="26"/>
        </w:rPr>
      </w:pPr>
      <w:r w:rsidRPr="00A43FBF">
        <w:rPr>
          <w:sz w:val="26"/>
          <w:szCs w:val="26"/>
        </w:rPr>
        <w:t>Администрации</w:t>
      </w:r>
    </w:p>
    <w:p w:rsidR="0084486B" w:rsidRPr="00A43FBF" w:rsidRDefault="0084486B" w:rsidP="0084486B">
      <w:pPr>
        <w:ind w:left="6237"/>
        <w:jc w:val="center"/>
        <w:rPr>
          <w:sz w:val="26"/>
          <w:szCs w:val="26"/>
        </w:rPr>
      </w:pPr>
      <w:r w:rsidRPr="00A43FBF">
        <w:rPr>
          <w:sz w:val="26"/>
          <w:szCs w:val="26"/>
        </w:rPr>
        <w:t>Милютинского района</w:t>
      </w:r>
    </w:p>
    <w:p w:rsidR="0084486B" w:rsidRPr="00A43FBF" w:rsidRDefault="0084486B" w:rsidP="0084486B">
      <w:pPr>
        <w:ind w:left="6237"/>
        <w:jc w:val="center"/>
        <w:rPr>
          <w:sz w:val="26"/>
          <w:szCs w:val="26"/>
        </w:rPr>
      </w:pPr>
      <w:r w:rsidRPr="00A43FBF">
        <w:rPr>
          <w:sz w:val="26"/>
          <w:szCs w:val="26"/>
        </w:rPr>
        <w:t xml:space="preserve">от </w:t>
      </w:r>
      <w:r w:rsidR="00A43FBF">
        <w:rPr>
          <w:sz w:val="26"/>
          <w:szCs w:val="26"/>
        </w:rPr>
        <w:t>27.12</w:t>
      </w:r>
      <w:r w:rsidRPr="00A43FBF">
        <w:rPr>
          <w:sz w:val="26"/>
          <w:szCs w:val="26"/>
        </w:rPr>
        <w:t xml:space="preserve">.2017 № </w:t>
      </w:r>
      <w:r w:rsidR="00A43FBF">
        <w:rPr>
          <w:sz w:val="26"/>
          <w:szCs w:val="26"/>
        </w:rPr>
        <w:t>939</w:t>
      </w:r>
    </w:p>
    <w:p w:rsidR="0084486B" w:rsidRPr="00A43FBF" w:rsidRDefault="0084486B" w:rsidP="0084486B">
      <w:pPr>
        <w:jc w:val="center"/>
        <w:rPr>
          <w:rFonts w:eastAsia="Times New Roman"/>
          <w:sz w:val="26"/>
          <w:szCs w:val="26"/>
          <w:lang w:eastAsia="ru-RU"/>
        </w:rPr>
      </w:pPr>
    </w:p>
    <w:p w:rsidR="0084486B" w:rsidRPr="00A43FBF" w:rsidRDefault="0084486B" w:rsidP="0084486B">
      <w:pPr>
        <w:jc w:val="center"/>
        <w:rPr>
          <w:rFonts w:eastAsia="Times New Roman"/>
          <w:sz w:val="26"/>
          <w:szCs w:val="26"/>
          <w:lang w:eastAsia="ru-RU"/>
        </w:rPr>
      </w:pPr>
    </w:p>
    <w:p w:rsidR="0084486B" w:rsidRPr="00A43FBF" w:rsidRDefault="0084486B" w:rsidP="0084486B">
      <w:pPr>
        <w:jc w:val="center"/>
        <w:rPr>
          <w:rFonts w:eastAsia="Times New Roman"/>
          <w:sz w:val="26"/>
          <w:szCs w:val="26"/>
          <w:lang w:eastAsia="ru-RU"/>
        </w:rPr>
      </w:pPr>
      <w:r w:rsidRPr="00A43FBF">
        <w:rPr>
          <w:rFonts w:eastAsia="Times New Roman"/>
          <w:sz w:val="26"/>
          <w:szCs w:val="26"/>
          <w:lang w:eastAsia="ru-RU"/>
        </w:rPr>
        <w:t xml:space="preserve">СРОКИ </w:t>
      </w:r>
      <w:r w:rsidRPr="00A43FBF">
        <w:rPr>
          <w:rFonts w:eastAsia="Times New Roman"/>
          <w:sz w:val="26"/>
          <w:szCs w:val="26"/>
          <w:lang w:eastAsia="ru-RU"/>
        </w:rPr>
        <w:br/>
        <w:t xml:space="preserve">предоставления главе Администрации Милютинского района сведений </w:t>
      </w:r>
      <w:r w:rsidRPr="00A43FBF">
        <w:rPr>
          <w:rFonts w:eastAsia="Times New Roman"/>
          <w:sz w:val="26"/>
          <w:szCs w:val="26"/>
          <w:lang w:eastAsia="ru-RU"/>
        </w:rPr>
        <w:br/>
        <w:t xml:space="preserve">для регистрации (учета) избирателей, участников референдума </w:t>
      </w:r>
      <w:r w:rsidRPr="00A43FBF">
        <w:rPr>
          <w:rFonts w:eastAsia="Times New Roman"/>
          <w:sz w:val="26"/>
          <w:szCs w:val="26"/>
          <w:lang w:eastAsia="ru-RU"/>
        </w:rPr>
        <w:br/>
        <w:t>и вид информационных носителей, на которых они предоставляются</w:t>
      </w:r>
    </w:p>
    <w:p w:rsidR="0084486B" w:rsidRPr="00A43FBF" w:rsidRDefault="0084486B" w:rsidP="0084486B">
      <w:pPr>
        <w:jc w:val="center"/>
        <w:rPr>
          <w:rFonts w:eastAsia="Times New Roman"/>
          <w:sz w:val="26"/>
          <w:szCs w:val="26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598"/>
        <w:gridCol w:w="1885"/>
        <w:gridCol w:w="1831"/>
        <w:gridCol w:w="3551"/>
      </w:tblGrid>
      <w:tr w:rsidR="0084486B" w:rsidRPr="00A43FBF" w:rsidTr="00A43CCA">
        <w:tc>
          <w:tcPr>
            <w:tcW w:w="2598" w:type="dxa"/>
            <w:vMerge w:val="restart"/>
            <w:shd w:val="clear" w:color="auto" w:fill="auto"/>
          </w:tcPr>
          <w:p w:rsidR="0084486B" w:rsidRPr="00A43FBF" w:rsidRDefault="0084486B" w:rsidP="00A43FBF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A43FBF">
              <w:rPr>
                <w:rFonts w:eastAsia="Times New Roman"/>
                <w:sz w:val="26"/>
                <w:szCs w:val="26"/>
                <w:lang w:eastAsia="ru-RU"/>
              </w:rPr>
              <w:t>Наименование органов учетов населения</w:t>
            </w:r>
          </w:p>
        </w:tc>
        <w:tc>
          <w:tcPr>
            <w:tcW w:w="3716" w:type="dxa"/>
            <w:gridSpan w:val="2"/>
            <w:shd w:val="clear" w:color="auto" w:fill="auto"/>
          </w:tcPr>
          <w:p w:rsidR="0084486B" w:rsidRPr="00A43FBF" w:rsidRDefault="0084486B" w:rsidP="00A43FBF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A43FBF">
              <w:rPr>
                <w:rFonts w:eastAsia="Times New Roman"/>
                <w:sz w:val="26"/>
                <w:szCs w:val="26"/>
                <w:lang w:eastAsia="ru-RU"/>
              </w:rPr>
              <w:t>Периодичность</w:t>
            </w:r>
          </w:p>
        </w:tc>
        <w:tc>
          <w:tcPr>
            <w:tcW w:w="3551" w:type="dxa"/>
            <w:vMerge w:val="restart"/>
            <w:shd w:val="clear" w:color="auto" w:fill="auto"/>
          </w:tcPr>
          <w:p w:rsidR="0084486B" w:rsidRPr="00A43FBF" w:rsidRDefault="0084486B" w:rsidP="00A43FBF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A43FBF">
              <w:rPr>
                <w:sz w:val="26"/>
                <w:szCs w:val="26"/>
              </w:rPr>
              <w:t>Вид информационного носителя</w:t>
            </w:r>
          </w:p>
        </w:tc>
      </w:tr>
      <w:tr w:rsidR="0084486B" w:rsidRPr="00A43FBF" w:rsidTr="00A43CCA">
        <w:tc>
          <w:tcPr>
            <w:tcW w:w="2598" w:type="dxa"/>
            <w:vMerge/>
            <w:shd w:val="clear" w:color="auto" w:fill="auto"/>
          </w:tcPr>
          <w:p w:rsidR="0084486B" w:rsidRPr="00A43FBF" w:rsidRDefault="0084486B" w:rsidP="00A43FBF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1885" w:type="dxa"/>
            <w:shd w:val="clear" w:color="auto" w:fill="auto"/>
          </w:tcPr>
          <w:p w:rsidR="0084486B" w:rsidRPr="00A43FBF" w:rsidRDefault="0084486B" w:rsidP="00A43FBF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A43FBF">
              <w:rPr>
                <w:sz w:val="26"/>
                <w:szCs w:val="26"/>
              </w:rPr>
              <w:t>в период избирательной кампании</w:t>
            </w:r>
          </w:p>
        </w:tc>
        <w:tc>
          <w:tcPr>
            <w:tcW w:w="1831" w:type="dxa"/>
            <w:shd w:val="clear" w:color="auto" w:fill="auto"/>
          </w:tcPr>
          <w:p w:rsidR="0084486B" w:rsidRPr="00A43FBF" w:rsidRDefault="0084486B" w:rsidP="00A43FBF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A43FBF">
              <w:rPr>
                <w:sz w:val="26"/>
                <w:szCs w:val="26"/>
              </w:rPr>
              <w:t>иные периоды</w:t>
            </w:r>
          </w:p>
        </w:tc>
        <w:tc>
          <w:tcPr>
            <w:tcW w:w="3551" w:type="dxa"/>
            <w:vMerge/>
            <w:shd w:val="clear" w:color="auto" w:fill="auto"/>
          </w:tcPr>
          <w:p w:rsidR="0084486B" w:rsidRPr="00A43FBF" w:rsidRDefault="0084486B" w:rsidP="00A43FBF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</w:tr>
      <w:tr w:rsidR="0084486B" w:rsidRPr="00A43FBF" w:rsidTr="00A43CCA">
        <w:tc>
          <w:tcPr>
            <w:tcW w:w="2598" w:type="dxa"/>
            <w:shd w:val="clear" w:color="auto" w:fill="auto"/>
          </w:tcPr>
          <w:p w:rsidR="0084486B" w:rsidRPr="00A43FBF" w:rsidRDefault="0084486B" w:rsidP="00A43FBF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A43FBF">
              <w:rPr>
                <w:rFonts w:eastAsia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85" w:type="dxa"/>
            <w:shd w:val="clear" w:color="auto" w:fill="auto"/>
          </w:tcPr>
          <w:p w:rsidR="0084486B" w:rsidRPr="00A43FBF" w:rsidRDefault="0084486B" w:rsidP="00A43FBF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A43FBF">
              <w:rPr>
                <w:rFonts w:eastAsia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831" w:type="dxa"/>
            <w:shd w:val="clear" w:color="auto" w:fill="auto"/>
          </w:tcPr>
          <w:p w:rsidR="0084486B" w:rsidRPr="00A43FBF" w:rsidRDefault="0084486B" w:rsidP="00A43FBF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A43FBF">
              <w:rPr>
                <w:rFonts w:eastAsia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551" w:type="dxa"/>
            <w:shd w:val="clear" w:color="auto" w:fill="auto"/>
          </w:tcPr>
          <w:p w:rsidR="0084486B" w:rsidRPr="00A43FBF" w:rsidRDefault="0084486B" w:rsidP="00A43FBF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A43FBF">
              <w:rPr>
                <w:rFonts w:eastAsia="Times New Roman"/>
                <w:sz w:val="26"/>
                <w:szCs w:val="26"/>
                <w:lang w:eastAsia="ru-RU"/>
              </w:rPr>
              <w:t>4</w:t>
            </w:r>
          </w:p>
        </w:tc>
      </w:tr>
      <w:tr w:rsidR="0084486B" w:rsidRPr="00A43FBF" w:rsidTr="00A43CCA">
        <w:tc>
          <w:tcPr>
            <w:tcW w:w="2598" w:type="dxa"/>
            <w:shd w:val="clear" w:color="auto" w:fill="auto"/>
          </w:tcPr>
          <w:p w:rsidR="0084486B" w:rsidRPr="00A43FBF" w:rsidRDefault="0084486B" w:rsidP="00A43FBF">
            <w:pPr>
              <w:rPr>
                <w:rFonts w:eastAsia="Times New Roman"/>
                <w:sz w:val="26"/>
                <w:szCs w:val="26"/>
                <w:lang w:eastAsia="ru-RU"/>
              </w:rPr>
            </w:pPr>
            <w:r w:rsidRPr="00A43FBF">
              <w:rPr>
                <w:rFonts w:eastAsia="Times New Roman"/>
                <w:sz w:val="26"/>
                <w:szCs w:val="26"/>
                <w:lang w:eastAsia="ru-RU"/>
              </w:rPr>
              <w:t xml:space="preserve">Миграционный пункт пункта полиции (дислокация </w:t>
            </w:r>
            <w:r w:rsidRPr="00A43FBF">
              <w:rPr>
                <w:rFonts w:eastAsia="Times New Roman"/>
                <w:sz w:val="26"/>
                <w:szCs w:val="26"/>
                <w:lang w:eastAsia="ru-RU"/>
              </w:rPr>
              <w:br/>
              <w:t>в ст. Милютинская) межмуниципального отдела МВД России «Морозовский»</w:t>
            </w:r>
          </w:p>
        </w:tc>
        <w:tc>
          <w:tcPr>
            <w:tcW w:w="1885" w:type="dxa"/>
            <w:shd w:val="clear" w:color="auto" w:fill="auto"/>
          </w:tcPr>
          <w:p w:rsidR="0084486B" w:rsidRPr="00A43FBF" w:rsidRDefault="0084486B" w:rsidP="00A43FBF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A43FBF">
              <w:rPr>
                <w:rFonts w:eastAsia="Times New Roman"/>
                <w:sz w:val="26"/>
                <w:szCs w:val="26"/>
                <w:lang w:eastAsia="ru-RU"/>
              </w:rPr>
              <w:t xml:space="preserve">еженедельно по средам; </w:t>
            </w:r>
            <w:r w:rsidRPr="00A43FBF">
              <w:rPr>
                <w:rFonts w:eastAsia="Times New Roman"/>
                <w:sz w:val="26"/>
                <w:szCs w:val="26"/>
                <w:lang w:eastAsia="ru-RU"/>
              </w:rPr>
              <w:br/>
              <w:t>за десять дней до дня голосования – ежедневно</w:t>
            </w:r>
          </w:p>
        </w:tc>
        <w:tc>
          <w:tcPr>
            <w:tcW w:w="1831" w:type="dxa"/>
            <w:shd w:val="clear" w:color="auto" w:fill="auto"/>
          </w:tcPr>
          <w:p w:rsidR="0084486B" w:rsidRPr="00A43FBF" w:rsidRDefault="0084486B" w:rsidP="00A43FBF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A43FBF">
              <w:rPr>
                <w:rFonts w:eastAsia="Times New Roman"/>
                <w:sz w:val="26"/>
                <w:szCs w:val="26"/>
                <w:lang w:eastAsia="ru-RU"/>
              </w:rPr>
              <w:t xml:space="preserve">не реже одного раза в месяц, </w:t>
            </w:r>
            <w:r w:rsidRPr="00A43FBF">
              <w:rPr>
                <w:rFonts w:eastAsia="Times New Roman"/>
                <w:sz w:val="26"/>
                <w:szCs w:val="26"/>
                <w:lang w:eastAsia="ru-RU"/>
              </w:rPr>
              <w:br/>
              <w:t>20-го числа</w:t>
            </w:r>
          </w:p>
        </w:tc>
        <w:tc>
          <w:tcPr>
            <w:tcW w:w="3551" w:type="dxa"/>
            <w:shd w:val="clear" w:color="auto" w:fill="auto"/>
          </w:tcPr>
          <w:p w:rsidR="0084486B" w:rsidRPr="00A43FBF" w:rsidRDefault="0084486B" w:rsidP="00A43FBF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A43FBF">
              <w:rPr>
                <w:rFonts w:eastAsia="Times New Roman"/>
                <w:sz w:val="26"/>
                <w:szCs w:val="26"/>
                <w:lang w:eastAsia="ru-RU"/>
              </w:rPr>
              <w:t>сведения представляются по форме 1.1риур (приложение № 1 к Положению</w:t>
            </w:r>
            <w:r w:rsidR="00B94065" w:rsidRPr="00A43FBF">
              <w:rPr>
                <w:rFonts w:eastAsia="Times New Roman"/>
                <w:sz w:val="26"/>
                <w:szCs w:val="26"/>
                <w:lang w:eastAsia="ru-RU"/>
              </w:rPr>
              <w:t>)</w:t>
            </w:r>
            <w:r w:rsidRPr="00A43FBF">
              <w:rPr>
                <w:rFonts w:eastAsia="Times New Roman"/>
                <w:sz w:val="26"/>
                <w:szCs w:val="26"/>
                <w:lang w:eastAsia="ru-RU"/>
              </w:rPr>
              <w:t xml:space="preserve"> на бумажном носителе и в электронном виде, а также в виде электронного файла в формате согласно приложению № 15 к Положению</w:t>
            </w:r>
          </w:p>
        </w:tc>
      </w:tr>
      <w:tr w:rsidR="0084486B" w:rsidRPr="00A43FBF" w:rsidTr="00A43CCA">
        <w:tc>
          <w:tcPr>
            <w:tcW w:w="2598" w:type="dxa"/>
            <w:shd w:val="clear" w:color="auto" w:fill="auto"/>
          </w:tcPr>
          <w:p w:rsidR="0084486B" w:rsidRPr="00A43FBF" w:rsidRDefault="0084486B" w:rsidP="00A43FBF">
            <w:pPr>
              <w:rPr>
                <w:rFonts w:eastAsia="Times New Roman"/>
                <w:sz w:val="26"/>
                <w:szCs w:val="26"/>
                <w:lang w:eastAsia="ru-RU"/>
              </w:rPr>
            </w:pPr>
            <w:r w:rsidRPr="00A43FBF">
              <w:rPr>
                <w:rFonts w:eastAsia="Times New Roman"/>
                <w:sz w:val="26"/>
                <w:szCs w:val="26"/>
                <w:lang w:eastAsia="ru-RU"/>
              </w:rPr>
              <w:t>Отдел записи актов гражданского состояния Администрации Милютинского района</w:t>
            </w:r>
          </w:p>
        </w:tc>
        <w:tc>
          <w:tcPr>
            <w:tcW w:w="1885" w:type="dxa"/>
            <w:shd w:val="clear" w:color="auto" w:fill="auto"/>
          </w:tcPr>
          <w:p w:rsidR="0084486B" w:rsidRPr="00A43FBF" w:rsidRDefault="0084486B" w:rsidP="00A43FBF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A43FBF">
              <w:rPr>
                <w:rFonts w:eastAsia="Times New Roman"/>
                <w:sz w:val="26"/>
                <w:szCs w:val="26"/>
                <w:lang w:eastAsia="ru-RU"/>
              </w:rPr>
              <w:t xml:space="preserve">еженедельно по средам; </w:t>
            </w:r>
            <w:r w:rsidRPr="00A43FBF">
              <w:rPr>
                <w:rFonts w:eastAsia="Times New Roman"/>
                <w:sz w:val="26"/>
                <w:szCs w:val="26"/>
                <w:lang w:eastAsia="ru-RU"/>
              </w:rPr>
              <w:br/>
              <w:t>за десять дней до дня голосования – ежедневно</w:t>
            </w:r>
          </w:p>
        </w:tc>
        <w:tc>
          <w:tcPr>
            <w:tcW w:w="1831" w:type="dxa"/>
            <w:shd w:val="clear" w:color="auto" w:fill="auto"/>
          </w:tcPr>
          <w:p w:rsidR="0084486B" w:rsidRPr="00A43FBF" w:rsidRDefault="0084486B" w:rsidP="00A43FBF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A43FBF">
              <w:rPr>
                <w:rFonts w:eastAsia="Times New Roman"/>
                <w:sz w:val="26"/>
                <w:szCs w:val="26"/>
                <w:lang w:eastAsia="ru-RU"/>
              </w:rPr>
              <w:t xml:space="preserve">не реже одного раза в месяц, </w:t>
            </w:r>
            <w:r w:rsidRPr="00A43FBF">
              <w:rPr>
                <w:rFonts w:eastAsia="Times New Roman"/>
                <w:sz w:val="26"/>
                <w:szCs w:val="26"/>
                <w:lang w:eastAsia="ru-RU"/>
              </w:rPr>
              <w:br/>
              <w:t>21-го числа</w:t>
            </w:r>
          </w:p>
        </w:tc>
        <w:tc>
          <w:tcPr>
            <w:tcW w:w="3551" w:type="dxa"/>
            <w:shd w:val="clear" w:color="auto" w:fill="auto"/>
          </w:tcPr>
          <w:p w:rsidR="0084486B" w:rsidRPr="00A43FBF" w:rsidRDefault="0084486B" w:rsidP="00A43FBF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A43FBF">
              <w:rPr>
                <w:rFonts w:eastAsia="Times New Roman"/>
                <w:sz w:val="26"/>
                <w:szCs w:val="26"/>
                <w:lang w:eastAsia="ru-RU"/>
              </w:rPr>
              <w:t>сведения представляются по форме 1.2риур (приложение № 2 к Положению) в форме электронного документа, подписанного уполномоченным должностным лицом органа записи актов гражданского состояния усиленной квалифицированной электронной подписью</w:t>
            </w:r>
          </w:p>
        </w:tc>
      </w:tr>
      <w:tr w:rsidR="00A43FBF" w:rsidRPr="00A43FBF" w:rsidTr="00A43CCA">
        <w:tc>
          <w:tcPr>
            <w:tcW w:w="2598" w:type="dxa"/>
            <w:shd w:val="clear" w:color="auto" w:fill="auto"/>
          </w:tcPr>
          <w:p w:rsidR="00A43FBF" w:rsidRPr="00A43FBF" w:rsidRDefault="00A43FBF" w:rsidP="00A43FBF">
            <w:pPr>
              <w:rPr>
                <w:rFonts w:eastAsia="Times New Roman"/>
                <w:sz w:val="26"/>
                <w:szCs w:val="26"/>
                <w:lang w:eastAsia="ru-RU"/>
              </w:rPr>
            </w:pPr>
            <w:r w:rsidRPr="00A43FBF">
              <w:rPr>
                <w:rFonts w:eastAsia="Times New Roman"/>
                <w:sz w:val="26"/>
                <w:szCs w:val="26"/>
                <w:lang w:eastAsia="ru-RU"/>
              </w:rPr>
              <w:t>Военный комиссариат Морозовского, Милютинского, Обливского и Советского районов Ростовской области</w:t>
            </w:r>
          </w:p>
        </w:tc>
        <w:tc>
          <w:tcPr>
            <w:tcW w:w="1885" w:type="dxa"/>
            <w:shd w:val="clear" w:color="auto" w:fill="auto"/>
          </w:tcPr>
          <w:p w:rsidR="00A43FBF" w:rsidRPr="00A43FBF" w:rsidRDefault="00A43FBF" w:rsidP="00A43FBF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A43FBF">
              <w:rPr>
                <w:rFonts w:eastAsia="Times New Roman"/>
                <w:sz w:val="26"/>
                <w:szCs w:val="26"/>
                <w:lang w:eastAsia="ru-RU"/>
              </w:rPr>
              <w:t xml:space="preserve">еженедельно по средам; </w:t>
            </w:r>
            <w:r w:rsidRPr="00A43FBF">
              <w:rPr>
                <w:rFonts w:eastAsia="Times New Roman"/>
                <w:sz w:val="26"/>
                <w:szCs w:val="26"/>
                <w:lang w:eastAsia="ru-RU"/>
              </w:rPr>
              <w:br/>
              <w:t>за десять дней до дня голосования – ежедневно</w:t>
            </w:r>
          </w:p>
        </w:tc>
        <w:tc>
          <w:tcPr>
            <w:tcW w:w="1831" w:type="dxa"/>
            <w:shd w:val="clear" w:color="auto" w:fill="auto"/>
          </w:tcPr>
          <w:p w:rsidR="00A43FBF" w:rsidRPr="00A43FBF" w:rsidRDefault="00A43FBF" w:rsidP="00A43FBF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A43FBF">
              <w:rPr>
                <w:rFonts w:eastAsia="Times New Roman"/>
                <w:sz w:val="26"/>
                <w:szCs w:val="26"/>
                <w:lang w:eastAsia="ru-RU"/>
              </w:rPr>
              <w:t xml:space="preserve">март, июнь, сентябрь, декабрь, </w:t>
            </w:r>
            <w:r w:rsidRPr="00A43FBF">
              <w:rPr>
                <w:rFonts w:eastAsia="Times New Roman"/>
                <w:sz w:val="26"/>
                <w:szCs w:val="26"/>
                <w:lang w:eastAsia="ru-RU"/>
              </w:rPr>
              <w:br/>
              <w:t>20-го числа</w:t>
            </w:r>
          </w:p>
        </w:tc>
        <w:tc>
          <w:tcPr>
            <w:tcW w:w="3551" w:type="dxa"/>
            <w:shd w:val="clear" w:color="auto" w:fill="auto"/>
          </w:tcPr>
          <w:p w:rsidR="00A43FBF" w:rsidRPr="00A43FBF" w:rsidRDefault="00A43FBF" w:rsidP="00A43FBF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A43FBF">
              <w:rPr>
                <w:rFonts w:eastAsia="Times New Roman"/>
                <w:sz w:val="26"/>
                <w:szCs w:val="26"/>
                <w:lang w:eastAsia="ru-RU"/>
              </w:rPr>
              <w:t>сведения представляются по форме 1.3риур, (приложение № 3 к Положению), на бумажном носителе и в электронном виде</w:t>
            </w:r>
          </w:p>
        </w:tc>
      </w:tr>
    </w:tbl>
    <w:p w:rsidR="0084486B" w:rsidRPr="00A43FBF" w:rsidRDefault="0084486B" w:rsidP="00A43FBF">
      <w:pPr>
        <w:jc w:val="center"/>
        <w:rPr>
          <w:rFonts w:eastAsia="Times New Roman"/>
          <w:sz w:val="26"/>
          <w:szCs w:val="26"/>
          <w:lang w:eastAsia="ru-RU"/>
        </w:rPr>
      </w:pPr>
    </w:p>
    <w:p w:rsidR="0084486B" w:rsidRPr="00A43FBF" w:rsidRDefault="0084486B" w:rsidP="00A43FBF">
      <w:pPr>
        <w:rPr>
          <w:rFonts w:eastAsia="Times New Roman"/>
          <w:sz w:val="26"/>
          <w:szCs w:val="26"/>
          <w:lang w:eastAsia="ru-RU"/>
        </w:rPr>
      </w:pPr>
    </w:p>
    <w:p w:rsidR="00A43FBF" w:rsidRDefault="0084486B" w:rsidP="00A43FBF">
      <w:pPr>
        <w:rPr>
          <w:sz w:val="26"/>
          <w:szCs w:val="26"/>
        </w:rPr>
      </w:pPr>
      <w:r w:rsidRPr="00A43FBF">
        <w:rPr>
          <w:sz w:val="26"/>
          <w:szCs w:val="26"/>
        </w:rPr>
        <w:t>Замести</w:t>
      </w:r>
      <w:r w:rsidR="00A43FBF">
        <w:rPr>
          <w:sz w:val="26"/>
          <w:szCs w:val="26"/>
        </w:rPr>
        <w:t xml:space="preserve">тель главы </w:t>
      </w:r>
      <w:r w:rsidRPr="00A43FBF">
        <w:rPr>
          <w:sz w:val="26"/>
          <w:szCs w:val="26"/>
        </w:rPr>
        <w:t xml:space="preserve">Администрации </w:t>
      </w:r>
    </w:p>
    <w:p w:rsidR="002C22C3" w:rsidRPr="00A43FBF" w:rsidRDefault="0084486B" w:rsidP="00A43FBF">
      <w:pPr>
        <w:rPr>
          <w:sz w:val="26"/>
          <w:szCs w:val="26"/>
        </w:rPr>
      </w:pPr>
      <w:r w:rsidRPr="00A43FBF">
        <w:rPr>
          <w:sz w:val="26"/>
          <w:szCs w:val="26"/>
        </w:rPr>
        <w:t>Милютинского района</w:t>
      </w:r>
    </w:p>
    <w:p w:rsidR="0084486B" w:rsidRPr="00A43FBF" w:rsidRDefault="002C22C3" w:rsidP="00A43FBF">
      <w:pPr>
        <w:tabs>
          <w:tab w:val="right" w:pos="9751"/>
        </w:tabs>
        <w:rPr>
          <w:sz w:val="26"/>
          <w:szCs w:val="26"/>
        </w:rPr>
      </w:pPr>
      <w:r w:rsidRPr="00A43FBF">
        <w:rPr>
          <w:sz w:val="26"/>
          <w:szCs w:val="26"/>
        </w:rPr>
        <w:t>по организационной и кадровой работе</w:t>
      </w:r>
      <w:r w:rsidR="0084486B" w:rsidRPr="00A43FBF">
        <w:rPr>
          <w:sz w:val="26"/>
          <w:szCs w:val="26"/>
        </w:rPr>
        <w:tab/>
        <w:t>Т.В. Королева</w:t>
      </w:r>
    </w:p>
    <w:p w:rsidR="0084486B" w:rsidRPr="00A43FBF" w:rsidRDefault="0084486B" w:rsidP="00A43FBF">
      <w:pPr>
        <w:tabs>
          <w:tab w:val="right" w:pos="9751"/>
        </w:tabs>
        <w:rPr>
          <w:sz w:val="26"/>
          <w:szCs w:val="26"/>
        </w:rPr>
      </w:pPr>
    </w:p>
    <w:sectPr w:rsidR="0084486B" w:rsidRPr="00A43FBF" w:rsidSect="00A43FBF">
      <w:footerReference w:type="default" r:id="rId7"/>
      <w:pgSz w:w="11906" w:h="16838" w:code="9"/>
      <w:pgMar w:top="709" w:right="851" w:bottom="851" w:left="130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46E2" w:rsidRDefault="00E846E2">
      <w:r>
        <w:separator/>
      </w:r>
    </w:p>
  </w:endnote>
  <w:endnote w:type="continuationSeparator" w:id="0">
    <w:p w:rsidR="00E846E2" w:rsidRDefault="00E84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7BD5" w:rsidRDefault="001E190A" w:rsidP="00367BD5">
    <w:pPr>
      <w:pStyle w:val="a3"/>
      <w:tabs>
        <w:tab w:val="right" w:pos="8931"/>
      </w:tabs>
      <w:jc w:val="right"/>
      <w:rPr>
        <w:rFonts w:ascii="Courier New" w:hAnsi="Courier New"/>
      </w:rPr>
    </w:pPr>
    <w:r>
      <w:rPr>
        <w:rStyle w:val="a5"/>
        <w:rFonts w:ascii="Courier New" w:hAnsi="Courier New"/>
      </w:rPr>
      <w:fldChar w:fldCharType="begin"/>
    </w:r>
    <w:r>
      <w:rPr>
        <w:rStyle w:val="a5"/>
        <w:rFonts w:ascii="Courier New" w:hAnsi="Courier New"/>
      </w:rPr>
      <w:instrText xml:space="preserve"> PAGE </w:instrText>
    </w:r>
    <w:r>
      <w:rPr>
        <w:rStyle w:val="a5"/>
        <w:rFonts w:ascii="Courier New" w:hAnsi="Courier New"/>
      </w:rPr>
      <w:fldChar w:fldCharType="separate"/>
    </w:r>
    <w:r w:rsidR="00DE0832">
      <w:rPr>
        <w:rStyle w:val="a5"/>
        <w:rFonts w:ascii="Courier New" w:hAnsi="Courier New"/>
        <w:noProof/>
      </w:rPr>
      <w:t>4</w:t>
    </w:r>
    <w:r>
      <w:rPr>
        <w:rStyle w:val="a5"/>
        <w:rFonts w:ascii="Courier New" w:hAnsi="Courier New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46E2" w:rsidRDefault="00E846E2">
      <w:r>
        <w:separator/>
      </w:r>
    </w:p>
  </w:footnote>
  <w:footnote w:type="continuationSeparator" w:id="0">
    <w:p w:rsidR="00E846E2" w:rsidRDefault="00E846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7A6"/>
    <w:rsid w:val="000A4F3F"/>
    <w:rsid w:val="000C6633"/>
    <w:rsid w:val="000D7522"/>
    <w:rsid w:val="00115C05"/>
    <w:rsid w:val="00135555"/>
    <w:rsid w:val="00136977"/>
    <w:rsid w:val="00142884"/>
    <w:rsid w:val="0016166E"/>
    <w:rsid w:val="00196190"/>
    <w:rsid w:val="001D17CD"/>
    <w:rsid w:val="001E190A"/>
    <w:rsid w:val="001E6A96"/>
    <w:rsid w:val="00240C28"/>
    <w:rsid w:val="002546CF"/>
    <w:rsid w:val="002B6E69"/>
    <w:rsid w:val="002C22C3"/>
    <w:rsid w:val="002F550C"/>
    <w:rsid w:val="00330B4F"/>
    <w:rsid w:val="0033481B"/>
    <w:rsid w:val="00367BD5"/>
    <w:rsid w:val="00371DA0"/>
    <w:rsid w:val="0038485C"/>
    <w:rsid w:val="003A01D2"/>
    <w:rsid w:val="003B2A6F"/>
    <w:rsid w:val="003E4C70"/>
    <w:rsid w:val="003F28C4"/>
    <w:rsid w:val="0041240E"/>
    <w:rsid w:val="00471010"/>
    <w:rsid w:val="00486234"/>
    <w:rsid w:val="004B114B"/>
    <w:rsid w:val="004C79D5"/>
    <w:rsid w:val="004E667B"/>
    <w:rsid w:val="004F3FB5"/>
    <w:rsid w:val="00554282"/>
    <w:rsid w:val="00561FCB"/>
    <w:rsid w:val="0057330F"/>
    <w:rsid w:val="00580A94"/>
    <w:rsid w:val="0059494D"/>
    <w:rsid w:val="005B451A"/>
    <w:rsid w:val="005D0D08"/>
    <w:rsid w:val="005F12AD"/>
    <w:rsid w:val="005F7AF3"/>
    <w:rsid w:val="00631362"/>
    <w:rsid w:val="006419E7"/>
    <w:rsid w:val="00661BAC"/>
    <w:rsid w:val="00686C10"/>
    <w:rsid w:val="006B1432"/>
    <w:rsid w:val="006B2AEF"/>
    <w:rsid w:val="006C282F"/>
    <w:rsid w:val="006C7F4D"/>
    <w:rsid w:val="0071246B"/>
    <w:rsid w:val="007170C6"/>
    <w:rsid w:val="0074028B"/>
    <w:rsid w:val="00764A1A"/>
    <w:rsid w:val="00784E1F"/>
    <w:rsid w:val="00797F63"/>
    <w:rsid w:val="007A470B"/>
    <w:rsid w:val="007B08C1"/>
    <w:rsid w:val="007D0516"/>
    <w:rsid w:val="007D3CED"/>
    <w:rsid w:val="007E5029"/>
    <w:rsid w:val="007F1F89"/>
    <w:rsid w:val="007F6774"/>
    <w:rsid w:val="00811FDB"/>
    <w:rsid w:val="008121E1"/>
    <w:rsid w:val="00824343"/>
    <w:rsid w:val="0084486B"/>
    <w:rsid w:val="00857E43"/>
    <w:rsid w:val="008627CF"/>
    <w:rsid w:val="008722D0"/>
    <w:rsid w:val="008A1802"/>
    <w:rsid w:val="008D7A0B"/>
    <w:rsid w:val="008F18FC"/>
    <w:rsid w:val="00902BE6"/>
    <w:rsid w:val="0092581E"/>
    <w:rsid w:val="00956D88"/>
    <w:rsid w:val="009706ED"/>
    <w:rsid w:val="009840EE"/>
    <w:rsid w:val="00987F7C"/>
    <w:rsid w:val="0099292D"/>
    <w:rsid w:val="009D3C10"/>
    <w:rsid w:val="00A142C0"/>
    <w:rsid w:val="00A153E4"/>
    <w:rsid w:val="00A31790"/>
    <w:rsid w:val="00A43CCA"/>
    <w:rsid w:val="00A43FBF"/>
    <w:rsid w:val="00A70A10"/>
    <w:rsid w:val="00A8306E"/>
    <w:rsid w:val="00AA2313"/>
    <w:rsid w:val="00AA2996"/>
    <w:rsid w:val="00AB122A"/>
    <w:rsid w:val="00AB2FC7"/>
    <w:rsid w:val="00AC6C15"/>
    <w:rsid w:val="00AD0EBE"/>
    <w:rsid w:val="00AF0167"/>
    <w:rsid w:val="00AF4097"/>
    <w:rsid w:val="00B034F6"/>
    <w:rsid w:val="00B75B21"/>
    <w:rsid w:val="00B847B7"/>
    <w:rsid w:val="00B93224"/>
    <w:rsid w:val="00B94065"/>
    <w:rsid w:val="00B959D3"/>
    <w:rsid w:val="00BB09C9"/>
    <w:rsid w:val="00BB4FDA"/>
    <w:rsid w:val="00BC7F47"/>
    <w:rsid w:val="00C015E9"/>
    <w:rsid w:val="00C02CE3"/>
    <w:rsid w:val="00C076E7"/>
    <w:rsid w:val="00C22A63"/>
    <w:rsid w:val="00C302E4"/>
    <w:rsid w:val="00CB7248"/>
    <w:rsid w:val="00CD2EC0"/>
    <w:rsid w:val="00CE450A"/>
    <w:rsid w:val="00D245F3"/>
    <w:rsid w:val="00D724C6"/>
    <w:rsid w:val="00D94E5E"/>
    <w:rsid w:val="00DE0832"/>
    <w:rsid w:val="00E11261"/>
    <w:rsid w:val="00E13904"/>
    <w:rsid w:val="00E27147"/>
    <w:rsid w:val="00E32019"/>
    <w:rsid w:val="00E537A6"/>
    <w:rsid w:val="00E846E2"/>
    <w:rsid w:val="00E96BAD"/>
    <w:rsid w:val="00EA1A42"/>
    <w:rsid w:val="00EB3FDD"/>
    <w:rsid w:val="00EF3E26"/>
    <w:rsid w:val="00F057DF"/>
    <w:rsid w:val="00F16EC5"/>
    <w:rsid w:val="00F20AEE"/>
    <w:rsid w:val="00F3534C"/>
    <w:rsid w:val="00F45AC9"/>
    <w:rsid w:val="00F6505B"/>
    <w:rsid w:val="00F91C24"/>
    <w:rsid w:val="00F9214A"/>
    <w:rsid w:val="00FC57D3"/>
    <w:rsid w:val="00FD4D80"/>
    <w:rsid w:val="00FE6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2F01B6-3CB3-4506-93ED-B7DC6359F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F12AD"/>
    <w:rPr>
      <w:sz w:val="28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F3E26"/>
    <w:pPr>
      <w:keepNext/>
      <w:overflowPunct w:val="0"/>
      <w:autoSpaceDE w:val="0"/>
      <w:autoSpaceDN w:val="0"/>
      <w:adjustRightInd w:val="0"/>
      <w:jc w:val="both"/>
      <w:textAlignment w:val="baseline"/>
      <w:outlineLvl w:val="0"/>
    </w:pPr>
    <w:rPr>
      <w:rFonts w:eastAsia="Times New Roman"/>
      <w:sz w:val="20"/>
      <w:szCs w:val="20"/>
      <w:lang w:val="x-none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59D3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1E190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1E190A"/>
  </w:style>
  <w:style w:type="character" w:styleId="a5">
    <w:name w:val="page number"/>
    <w:basedOn w:val="a0"/>
    <w:rsid w:val="001E190A"/>
  </w:style>
  <w:style w:type="character" w:customStyle="1" w:styleId="10">
    <w:name w:val="Заголовок 1 Знак"/>
    <w:link w:val="1"/>
    <w:rsid w:val="00EF3E26"/>
    <w:rPr>
      <w:rFonts w:eastAsia="Times New Roman" w:cs="Times New Roman"/>
      <w:szCs w:val="20"/>
      <w:lang w:eastAsia="ru-RU"/>
    </w:rPr>
  </w:style>
  <w:style w:type="paragraph" w:customStyle="1" w:styleId="21">
    <w:name w:val="Основной текст 21"/>
    <w:basedOn w:val="a"/>
    <w:rsid w:val="00EF3E26"/>
    <w:pPr>
      <w:overflowPunct w:val="0"/>
      <w:autoSpaceDE w:val="0"/>
      <w:autoSpaceDN w:val="0"/>
      <w:adjustRightInd w:val="0"/>
      <w:ind w:firstLine="540"/>
      <w:jc w:val="both"/>
      <w:textAlignment w:val="baseline"/>
    </w:pPr>
    <w:rPr>
      <w:rFonts w:eastAsia="Times New Roman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91C24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uiPriority w:val="99"/>
    <w:semiHidden/>
    <w:rsid w:val="00F91C24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AC6C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uiPriority w:val="9"/>
    <w:semiHidden/>
    <w:rsid w:val="00B959D3"/>
    <w:rPr>
      <w:rFonts w:ascii="Cambria" w:eastAsia="Times New Roman" w:hAnsi="Cambria" w:cs="Times New Roman"/>
      <w:b/>
      <w:bCs/>
      <w:color w:val="4F81BD"/>
    </w:rPr>
  </w:style>
  <w:style w:type="paragraph" w:styleId="2">
    <w:name w:val="Body Text 2"/>
    <w:basedOn w:val="a"/>
    <w:link w:val="20"/>
    <w:uiPriority w:val="99"/>
    <w:rsid w:val="00B959D3"/>
    <w:pPr>
      <w:ind w:firstLine="709"/>
      <w:jc w:val="both"/>
    </w:pPr>
    <w:rPr>
      <w:rFonts w:eastAsia="Times New Roman"/>
      <w:sz w:val="20"/>
      <w:szCs w:val="28"/>
      <w:lang w:val="x-none" w:eastAsia="ru-RU"/>
    </w:rPr>
  </w:style>
  <w:style w:type="character" w:customStyle="1" w:styleId="20">
    <w:name w:val="Основной текст 2 Знак"/>
    <w:link w:val="2"/>
    <w:uiPriority w:val="99"/>
    <w:rsid w:val="00B959D3"/>
    <w:rPr>
      <w:rFonts w:eastAsia="Times New Roman" w:cs="Times New Roman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1232</Words>
  <Characters>7025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cp:lastModifiedBy>MILADMIN_00</cp:lastModifiedBy>
  <cp:revision>2</cp:revision>
  <cp:lastPrinted>2017-12-27T12:27:00Z</cp:lastPrinted>
  <dcterms:created xsi:type="dcterms:W3CDTF">2019-01-21T09:31:00Z</dcterms:created>
  <dcterms:modified xsi:type="dcterms:W3CDTF">2019-01-21T09:31:00Z</dcterms:modified>
</cp:coreProperties>
</file>