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6A29" w:rsidRPr="00DD6A29" w:rsidRDefault="00745655" w:rsidP="00DD6A29">
      <w:pPr>
        <w:tabs>
          <w:tab w:val="center" w:pos="4677"/>
          <w:tab w:val="left" w:pos="5160"/>
        </w:tabs>
        <w:jc w:val="both"/>
        <w:rPr>
          <w:sz w:val="28"/>
        </w:rPr>
      </w:pPr>
      <w:bookmarkStart w:id="0" w:name="_GoBack"/>
      <w:bookmarkEnd w:id="0"/>
      <w:r w:rsidRPr="00DD6A29">
        <w:rPr>
          <w:noProof/>
          <w:sz w:val="28"/>
        </w:rPr>
        <w:drawing>
          <wp:anchor distT="0" distB="0" distL="114300" distR="114300" simplePos="0" relativeHeight="251658752" behindDoc="1" locked="0" layoutInCell="1" allowOverlap="1">
            <wp:simplePos x="0" y="0"/>
            <wp:positionH relativeFrom="column">
              <wp:posOffset>2738755</wp:posOffset>
            </wp:positionH>
            <wp:positionV relativeFrom="paragraph">
              <wp:posOffset>3810</wp:posOffset>
            </wp:positionV>
            <wp:extent cx="619125" cy="571500"/>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9125"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D6A29" w:rsidRPr="00DD6A29" w:rsidRDefault="00DD6A29" w:rsidP="00DD6A29">
      <w:pPr>
        <w:rPr>
          <w:sz w:val="24"/>
          <w:szCs w:val="24"/>
        </w:rPr>
      </w:pPr>
    </w:p>
    <w:p w:rsidR="00DD6A29" w:rsidRPr="00DD6A29" w:rsidRDefault="00DD6A29" w:rsidP="00DD6A29">
      <w:pPr>
        <w:jc w:val="center"/>
        <w:rPr>
          <w:sz w:val="24"/>
          <w:szCs w:val="24"/>
        </w:rPr>
      </w:pPr>
    </w:p>
    <w:p w:rsidR="00DD6A29" w:rsidRPr="00DD6A29" w:rsidRDefault="00DD6A29" w:rsidP="00DD6A29">
      <w:pPr>
        <w:jc w:val="center"/>
        <w:rPr>
          <w:sz w:val="24"/>
          <w:szCs w:val="24"/>
        </w:rPr>
      </w:pPr>
    </w:p>
    <w:p w:rsidR="00DD6A29" w:rsidRPr="00DD6A29" w:rsidRDefault="00DD6A29" w:rsidP="00DD6A29">
      <w:pPr>
        <w:jc w:val="center"/>
        <w:rPr>
          <w:sz w:val="28"/>
          <w:szCs w:val="28"/>
        </w:rPr>
      </w:pPr>
      <w:r w:rsidRPr="00DD6A29">
        <w:rPr>
          <w:sz w:val="28"/>
          <w:szCs w:val="28"/>
        </w:rPr>
        <w:t>РОСТОВСКАЯ ОБЛАСТЬ</w:t>
      </w:r>
    </w:p>
    <w:p w:rsidR="00DD6A29" w:rsidRPr="00DD6A29" w:rsidRDefault="00DD6A29" w:rsidP="00DD6A29">
      <w:pPr>
        <w:jc w:val="center"/>
        <w:rPr>
          <w:sz w:val="28"/>
          <w:szCs w:val="28"/>
        </w:rPr>
      </w:pPr>
      <w:r w:rsidRPr="00DD6A29">
        <w:rPr>
          <w:sz w:val="28"/>
          <w:szCs w:val="28"/>
        </w:rPr>
        <w:t>АДМИНИСТРАЦИЯ МИЛЮТИНСКОГО РАЙОНА</w:t>
      </w:r>
    </w:p>
    <w:p w:rsidR="00DD6A29" w:rsidRPr="00DD6A29" w:rsidRDefault="00DD6A29" w:rsidP="00DD6A29">
      <w:pPr>
        <w:jc w:val="center"/>
        <w:rPr>
          <w:sz w:val="28"/>
          <w:szCs w:val="28"/>
        </w:rPr>
      </w:pPr>
    </w:p>
    <w:p w:rsidR="00DD6A29" w:rsidRPr="00DD6A29" w:rsidRDefault="00DD6A29" w:rsidP="00DD6A29">
      <w:pPr>
        <w:jc w:val="center"/>
        <w:rPr>
          <w:sz w:val="28"/>
          <w:szCs w:val="28"/>
        </w:rPr>
      </w:pPr>
      <w:r w:rsidRPr="00DD6A29">
        <w:rPr>
          <w:sz w:val="28"/>
          <w:szCs w:val="28"/>
        </w:rPr>
        <w:t>ПОСТАНОВЛЕНИЕ</w:t>
      </w:r>
    </w:p>
    <w:p w:rsidR="00DD6A29" w:rsidRPr="00DD6A29" w:rsidRDefault="00DD6A29" w:rsidP="00DD6A29">
      <w:pPr>
        <w:jc w:val="both"/>
        <w:rPr>
          <w:sz w:val="28"/>
          <w:szCs w:val="28"/>
        </w:rPr>
      </w:pPr>
    </w:p>
    <w:p w:rsidR="00DD6A29" w:rsidRPr="00DD6A29" w:rsidRDefault="00DD6A29" w:rsidP="00DD6A29">
      <w:pPr>
        <w:jc w:val="center"/>
        <w:rPr>
          <w:sz w:val="28"/>
          <w:szCs w:val="28"/>
        </w:rPr>
      </w:pPr>
      <w:r>
        <w:rPr>
          <w:sz w:val="28"/>
          <w:szCs w:val="28"/>
        </w:rPr>
        <w:t>12.12.</w:t>
      </w:r>
      <w:r w:rsidRPr="00DD6A29">
        <w:rPr>
          <w:sz w:val="28"/>
          <w:szCs w:val="28"/>
        </w:rPr>
        <w:t>2017</w:t>
      </w:r>
      <w:r w:rsidRPr="00DD6A29">
        <w:rPr>
          <w:sz w:val="28"/>
          <w:szCs w:val="28"/>
        </w:rPr>
        <w:tab/>
        <w:t>№</w:t>
      </w:r>
      <w:r>
        <w:rPr>
          <w:sz w:val="28"/>
          <w:szCs w:val="28"/>
        </w:rPr>
        <w:t xml:space="preserve"> 903</w:t>
      </w:r>
    </w:p>
    <w:p w:rsidR="00DD6A29" w:rsidRPr="00DD6A29" w:rsidRDefault="00DD6A29" w:rsidP="00DD6A29">
      <w:pPr>
        <w:jc w:val="center"/>
        <w:rPr>
          <w:sz w:val="26"/>
          <w:szCs w:val="26"/>
        </w:rPr>
      </w:pPr>
    </w:p>
    <w:p w:rsidR="00DD6A29" w:rsidRPr="00DD6A29" w:rsidRDefault="00DD6A29" w:rsidP="00DD6A29">
      <w:pPr>
        <w:jc w:val="center"/>
        <w:rPr>
          <w:sz w:val="28"/>
          <w:szCs w:val="28"/>
        </w:rPr>
      </w:pPr>
      <w:r w:rsidRPr="00DD6A29">
        <w:rPr>
          <w:sz w:val="28"/>
          <w:szCs w:val="28"/>
        </w:rPr>
        <w:t>ст. Милютинская</w:t>
      </w:r>
    </w:p>
    <w:p w:rsidR="00750035" w:rsidRPr="00D03029" w:rsidRDefault="00750035" w:rsidP="009E784A">
      <w:pPr>
        <w:jc w:val="both"/>
        <w:rPr>
          <w:sz w:val="28"/>
          <w:szCs w:val="28"/>
        </w:rPr>
      </w:pPr>
    </w:p>
    <w:p w:rsidR="00DD6A29" w:rsidRDefault="001E368F" w:rsidP="001E368F">
      <w:pPr>
        <w:ind w:right="-30"/>
        <w:jc w:val="center"/>
        <w:rPr>
          <w:b/>
          <w:sz w:val="28"/>
          <w:szCs w:val="28"/>
        </w:rPr>
      </w:pPr>
      <w:r w:rsidRPr="001E368F">
        <w:rPr>
          <w:b/>
          <w:sz w:val="28"/>
          <w:szCs w:val="28"/>
        </w:rPr>
        <w:t>О в</w:t>
      </w:r>
      <w:r w:rsidR="006F5E98" w:rsidRPr="001E368F">
        <w:rPr>
          <w:b/>
          <w:sz w:val="28"/>
          <w:szCs w:val="28"/>
        </w:rPr>
        <w:t>несении изменений</w:t>
      </w:r>
      <w:r w:rsidRPr="001E368F">
        <w:rPr>
          <w:b/>
          <w:sz w:val="28"/>
          <w:szCs w:val="28"/>
        </w:rPr>
        <w:t xml:space="preserve"> постановление  </w:t>
      </w:r>
    </w:p>
    <w:p w:rsidR="00BE398D" w:rsidRDefault="001E368F" w:rsidP="001E368F">
      <w:pPr>
        <w:ind w:right="-30"/>
        <w:jc w:val="center"/>
        <w:rPr>
          <w:b/>
          <w:sz w:val="28"/>
          <w:szCs w:val="28"/>
        </w:rPr>
      </w:pPr>
      <w:r w:rsidRPr="001E368F">
        <w:rPr>
          <w:b/>
          <w:sz w:val="28"/>
          <w:szCs w:val="28"/>
        </w:rPr>
        <w:t>А</w:t>
      </w:r>
      <w:r w:rsidR="006F5E98" w:rsidRPr="001E368F">
        <w:rPr>
          <w:b/>
          <w:sz w:val="28"/>
          <w:szCs w:val="28"/>
        </w:rPr>
        <w:t>дминистрации Милютинского района</w:t>
      </w:r>
    </w:p>
    <w:p w:rsidR="009E784A" w:rsidRPr="001E368F" w:rsidRDefault="006F5E98" w:rsidP="001E368F">
      <w:pPr>
        <w:ind w:right="-30"/>
        <w:jc w:val="center"/>
        <w:rPr>
          <w:b/>
          <w:sz w:val="28"/>
          <w:szCs w:val="28"/>
        </w:rPr>
      </w:pPr>
      <w:r w:rsidRPr="001E368F">
        <w:rPr>
          <w:b/>
          <w:sz w:val="28"/>
          <w:szCs w:val="28"/>
        </w:rPr>
        <w:t>от 30.09.2013 № 723</w:t>
      </w:r>
    </w:p>
    <w:p w:rsidR="009E784A" w:rsidRPr="001E368F" w:rsidRDefault="009E784A" w:rsidP="009E784A">
      <w:pPr>
        <w:tabs>
          <w:tab w:val="left" w:pos="1134"/>
        </w:tabs>
        <w:jc w:val="both"/>
        <w:rPr>
          <w:b/>
          <w:sz w:val="27"/>
          <w:szCs w:val="27"/>
        </w:rPr>
      </w:pPr>
    </w:p>
    <w:p w:rsidR="009E784A" w:rsidRPr="009E784A" w:rsidRDefault="009E784A" w:rsidP="009E784A">
      <w:pPr>
        <w:suppressAutoHyphens/>
        <w:autoSpaceDE w:val="0"/>
        <w:autoSpaceDN w:val="0"/>
        <w:adjustRightInd w:val="0"/>
        <w:jc w:val="both"/>
        <w:rPr>
          <w:sz w:val="27"/>
          <w:szCs w:val="27"/>
        </w:rPr>
      </w:pPr>
    </w:p>
    <w:p w:rsidR="009E784A" w:rsidRPr="00DD6A29" w:rsidRDefault="009E784A" w:rsidP="00DD6A29">
      <w:pPr>
        <w:suppressAutoHyphens/>
        <w:autoSpaceDE w:val="0"/>
        <w:autoSpaceDN w:val="0"/>
        <w:adjustRightInd w:val="0"/>
        <w:ind w:firstLine="567"/>
        <w:jc w:val="both"/>
        <w:rPr>
          <w:bCs/>
          <w:sz w:val="28"/>
          <w:szCs w:val="28"/>
        </w:rPr>
      </w:pPr>
      <w:r w:rsidRPr="00160514">
        <w:rPr>
          <w:sz w:val="28"/>
          <w:szCs w:val="28"/>
        </w:rPr>
        <w:t>В соответствии</w:t>
      </w:r>
      <w:r>
        <w:rPr>
          <w:sz w:val="28"/>
          <w:szCs w:val="28"/>
        </w:rPr>
        <w:t xml:space="preserve"> </w:t>
      </w:r>
      <w:r w:rsidRPr="00160514">
        <w:rPr>
          <w:sz w:val="28"/>
          <w:szCs w:val="28"/>
        </w:rPr>
        <w:t xml:space="preserve">с </w:t>
      </w:r>
      <w:r>
        <w:rPr>
          <w:sz w:val="28"/>
          <w:szCs w:val="28"/>
        </w:rPr>
        <w:t xml:space="preserve">постановлением Администрации </w:t>
      </w:r>
      <w:r w:rsidR="00C332C9">
        <w:rPr>
          <w:sz w:val="28"/>
          <w:szCs w:val="28"/>
        </w:rPr>
        <w:t>Милютинского района</w:t>
      </w:r>
      <w:r w:rsidR="00CB2618">
        <w:rPr>
          <w:sz w:val="28"/>
          <w:szCs w:val="28"/>
        </w:rPr>
        <w:t xml:space="preserve"> </w:t>
      </w:r>
      <w:r w:rsidRPr="00160514">
        <w:rPr>
          <w:bCs/>
          <w:sz w:val="28"/>
          <w:szCs w:val="28"/>
        </w:rPr>
        <w:t xml:space="preserve">от </w:t>
      </w:r>
      <w:r>
        <w:rPr>
          <w:bCs/>
          <w:sz w:val="28"/>
          <w:szCs w:val="28"/>
        </w:rPr>
        <w:t>15</w:t>
      </w:r>
      <w:r w:rsidRPr="00160514">
        <w:rPr>
          <w:bCs/>
          <w:sz w:val="28"/>
          <w:szCs w:val="28"/>
        </w:rPr>
        <w:t>.0</w:t>
      </w:r>
      <w:r>
        <w:rPr>
          <w:bCs/>
          <w:sz w:val="28"/>
          <w:szCs w:val="28"/>
        </w:rPr>
        <w:t>8</w:t>
      </w:r>
      <w:r w:rsidRPr="00160514">
        <w:rPr>
          <w:bCs/>
          <w:sz w:val="28"/>
          <w:szCs w:val="28"/>
        </w:rPr>
        <w:t xml:space="preserve">.2013 № </w:t>
      </w:r>
      <w:r>
        <w:rPr>
          <w:bCs/>
          <w:sz w:val="28"/>
          <w:szCs w:val="28"/>
        </w:rPr>
        <w:t xml:space="preserve">611 </w:t>
      </w:r>
      <w:r w:rsidRPr="00160514">
        <w:rPr>
          <w:bCs/>
          <w:sz w:val="28"/>
          <w:szCs w:val="28"/>
        </w:rPr>
        <w:t>«Об</w:t>
      </w:r>
      <w:r>
        <w:rPr>
          <w:bCs/>
          <w:sz w:val="28"/>
          <w:szCs w:val="28"/>
        </w:rPr>
        <w:t xml:space="preserve"> </w:t>
      </w:r>
      <w:r w:rsidRPr="00160514">
        <w:rPr>
          <w:bCs/>
          <w:sz w:val="28"/>
          <w:szCs w:val="28"/>
        </w:rPr>
        <w:t xml:space="preserve">утверждении Перечня </w:t>
      </w:r>
      <w:r>
        <w:rPr>
          <w:bCs/>
          <w:sz w:val="28"/>
          <w:szCs w:val="28"/>
        </w:rPr>
        <w:t>муниципаль</w:t>
      </w:r>
      <w:r w:rsidRPr="00160514">
        <w:rPr>
          <w:bCs/>
          <w:sz w:val="28"/>
          <w:szCs w:val="28"/>
        </w:rPr>
        <w:t xml:space="preserve">ных программ </w:t>
      </w:r>
      <w:r w:rsidR="005E1011">
        <w:rPr>
          <w:bCs/>
          <w:sz w:val="28"/>
          <w:szCs w:val="28"/>
        </w:rPr>
        <w:t>Милютинского района</w:t>
      </w:r>
      <w:r w:rsidRPr="00160514">
        <w:rPr>
          <w:bCs/>
          <w:sz w:val="28"/>
          <w:szCs w:val="28"/>
        </w:rPr>
        <w:t>»</w:t>
      </w:r>
      <w:r>
        <w:rPr>
          <w:bCs/>
          <w:sz w:val="28"/>
          <w:szCs w:val="28"/>
        </w:rPr>
        <w:t xml:space="preserve"> и </w:t>
      </w:r>
      <w:r w:rsidRPr="00160514">
        <w:rPr>
          <w:bCs/>
          <w:sz w:val="28"/>
          <w:szCs w:val="28"/>
        </w:rPr>
        <w:t>постановлени</w:t>
      </w:r>
      <w:r>
        <w:rPr>
          <w:bCs/>
          <w:sz w:val="28"/>
          <w:szCs w:val="28"/>
        </w:rPr>
        <w:t>ем</w:t>
      </w:r>
      <w:r w:rsidRPr="00160514">
        <w:rPr>
          <w:bCs/>
          <w:sz w:val="28"/>
          <w:szCs w:val="28"/>
        </w:rPr>
        <w:t xml:space="preserve"> </w:t>
      </w:r>
      <w:r>
        <w:rPr>
          <w:bCs/>
          <w:sz w:val="28"/>
          <w:szCs w:val="28"/>
        </w:rPr>
        <w:t xml:space="preserve">Администрации </w:t>
      </w:r>
      <w:r w:rsidR="00C332C9">
        <w:rPr>
          <w:bCs/>
          <w:sz w:val="28"/>
          <w:szCs w:val="28"/>
        </w:rPr>
        <w:t>Милютинского района</w:t>
      </w:r>
      <w:r w:rsidR="00CB2618">
        <w:rPr>
          <w:bCs/>
          <w:sz w:val="28"/>
          <w:szCs w:val="28"/>
        </w:rPr>
        <w:t xml:space="preserve"> </w:t>
      </w:r>
      <w:r w:rsidRPr="00160514">
        <w:rPr>
          <w:bCs/>
          <w:sz w:val="28"/>
          <w:szCs w:val="28"/>
        </w:rPr>
        <w:t>от</w:t>
      </w:r>
      <w:r>
        <w:rPr>
          <w:bCs/>
          <w:sz w:val="28"/>
          <w:szCs w:val="28"/>
        </w:rPr>
        <w:t xml:space="preserve"> 15</w:t>
      </w:r>
      <w:r w:rsidRPr="00160514">
        <w:rPr>
          <w:bCs/>
          <w:sz w:val="28"/>
          <w:szCs w:val="28"/>
        </w:rPr>
        <w:t>.0</w:t>
      </w:r>
      <w:r>
        <w:rPr>
          <w:bCs/>
          <w:sz w:val="28"/>
          <w:szCs w:val="28"/>
        </w:rPr>
        <w:t>8</w:t>
      </w:r>
      <w:r w:rsidRPr="00160514">
        <w:rPr>
          <w:bCs/>
          <w:sz w:val="28"/>
          <w:szCs w:val="28"/>
        </w:rPr>
        <w:t xml:space="preserve">.2013 № </w:t>
      </w:r>
      <w:r>
        <w:rPr>
          <w:bCs/>
          <w:sz w:val="28"/>
          <w:szCs w:val="28"/>
        </w:rPr>
        <w:t>612</w:t>
      </w:r>
      <w:r w:rsidRPr="00160514">
        <w:rPr>
          <w:bCs/>
          <w:sz w:val="28"/>
          <w:szCs w:val="28"/>
        </w:rPr>
        <w:t xml:space="preserve"> «Об утверждении Порядка разработки, реализации и оценки эффективности </w:t>
      </w:r>
      <w:r>
        <w:rPr>
          <w:bCs/>
          <w:sz w:val="28"/>
          <w:szCs w:val="28"/>
        </w:rPr>
        <w:t>муниципаль</w:t>
      </w:r>
      <w:r w:rsidRPr="00160514">
        <w:rPr>
          <w:bCs/>
          <w:sz w:val="28"/>
          <w:szCs w:val="28"/>
        </w:rPr>
        <w:t xml:space="preserve">ных программ </w:t>
      </w:r>
      <w:r w:rsidR="00C332C9">
        <w:rPr>
          <w:bCs/>
          <w:sz w:val="28"/>
          <w:szCs w:val="28"/>
        </w:rPr>
        <w:t>Милютинского района</w:t>
      </w:r>
      <w:r w:rsidRPr="00160514">
        <w:rPr>
          <w:bCs/>
          <w:sz w:val="28"/>
          <w:szCs w:val="28"/>
        </w:rPr>
        <w:t>»</w:t>
      </w:r>
      <w:r>
        <w:rPr>
          <w:bCs/>
          <w:sz w:val="28"/>
          <w:szCs w:val="28"/>
        </w:rPr>
        <w:t xml:space="preserve"> </w:t>
      </w:r>
    </w:p>
    <w:p w:rsidR="009E784A" w:rsidRPr="00BE4F8A" w:rsidRDefault="009E784A" w:rsidP="00AA300F">
      <w:pPr>
        <w:suppressAutoHyphens/>
        <w:autoSpaceDE w:val="0"/>
        <w:autoSpaceDN w:val="0"/>
        <w:adjustRightInd w:val="0"/>
        <w:ind w:firstLine="567"/>
        <w:jc w:val="center"/>
        <w:rPr>
          <w:sz w:val="28"/>
          <w:szCs w:val="28"/>
        </w:rPr>
      </w:pPr>
      <w:r w:rsidRPr="00BE4F8A">
        <w:rPr>
          <w:sz w:val="28"/>
          <w:szCs w:val="28"/>
        </w:rPr>
        <w:t>ПОСТАНОВЛЯЮ:</w:t>
      </w:r>
    </w:p>
    <w:p w:rsidR="009E784A" w:rsidRDefault="009E784A" w:rsidP="00AA300F">
      <w:pPr>
        <w:suppressAutoHyphens/>
        <w:ind w:firstLine="567"/>
        <w:jc w:val="both"/>
        <w:rPr>
          <w:sz w:val="28"/>
          <w:szCs w:val="28"/>
        </w:rPr>
      </w:pPr>
    </w:p>
    <w:p w:rsidR="009E784A" w:rsidRDefault="009E784A" w:rsidP="00AA300F">
      <w:pPr>
        <w:suppressAutoHyphens/>
        <w:autoSpaceDE w:val="0"/>
        <w:autoSpaceDN w:val="0"/>
        <w:adjustRightInd w:val="0"/>
        <w:ind w:firstLine="567"/>
        <w:jc w:val="both"/>
        <w:rPr>
          <w:sz w:val="28"/>
          <w:szCs w:val="28"/>
        </w:rPr>
      </w:pPr>
      <w:r w:rsidRPr="00A404B3">
        <w:rPr>
          <w:sz w:val="28"/>
          <w:szCs w:val="28"/>
        </w:rPr>
        <w:t>1.</w:t>
      </w:r>
      <w:r w:rsidR="001E368F">
        <w:rPr>
          <w:sz w:val="28"/>
          <w:szCs w:val="28"/>
        </w:rPr>
        <w:t xml:space="preserve">Внести изменения в постановление </w:t>
      </w:r>
      <w:r w:rsidR="003D3447">
        <w:rPr>
          <w:sz w:val="28"/>
          <w:szCs w:val="28"/>
        </w:rPr>
        <w:t>А</w:t>
      </w:r>
      <w:r w:rsidR="001E368F">
        <w:rPr>
          <w:sz w:val="28"/>
          <w:szCs w:val="28"/>
        </w:rPr>
        <w:t>дминистрации Милютинского района от 30.09.2013 № 723 «Об утверждении</w:t>
      </w:r>
      <w:r w:rsidRPr="00A404B3">
        <w:rPr>
          <w:sz w:val="28"/>
          <w:szCs w:val="28"/>
        </w:rPr>
        <w:t xml:space="preserve"> </w:t>
      </w:r>
      <w:r>
        <w:rPr>
          <w:sz w:val="28"/>
          <w:szCs w:val="28"/>
        </w:rPr>
        <w:t>муниципаль</w:t>
      </w:r>
      <w:r w:rsidR="001E368F">
        <w:rPr>
          <w:sz w:val="28"/>
          <w:szCs w:val="28"/>
        </w:rPr>
        <w:t>ной</w:t>
      </w:r>
      <w:r w:rsidRPr="00A404B3">
        <w:rPr>
          <w:sz w:val="28"/>
          <w:szCs w:val="28"/>
        </w:rPr>
        <w:t xml:space="preserve"> программ</w:t>
      </w:r>
      <w:r w:rsidR="001E368F">
        <w:rPr>
          <w:sz w:val="28"/>
          <w:szCs w:val="28"/>
        </w:rPr>
        <w:t>ы</w:t>
      </w:r>
      <w:r w:rsidRPr="00A404B3">
        <w:rPr>
          <w:sz w:val="28"/>
          <w:szCs w:val="28"/>
        </w:rPr>
        <w:t xml:space="preserve"> </w:t>
      </w:r>
      <w:r w:rsidR="00C332C9">
        <w:rPr>
          <w:sz w:val="28"/>
          <w:szCs w:val="28"/>
        </w:rPr>
        <w:t>Милютинского района</w:t>
      </w:r>
      <w:r w:rsidR="00CB2618">
        <w:rPr>
          <w:sz w:val="28"/>
          <w:szCs w:val="28"/>
        </w:rPr>
        <w:t xml:space="preserve"> </w:t>
      </w:r>
      <w:r w:rsidR="005517DC" w:rsidRPr="00AA300F">
        <w:rPr>
          <w:sz w:val="28"/>
          <w:szCs w:val="28"/>
        </w:rPr>
        <w:t>«</w:t>
      </w:r>
      <w:r w:rsidR="005517DC">
        <w:rPr>
          <w:sz w:val="28"/>
          <w:szCs w:val="28"/>
        </w:rPr>
        <w:t>Муниципальная политика</w:t>
      </w:r>
      <w:r w:rsidR="005517DC" w:rsidRPr="00AA300F">
        <w:rPr>
          <w:sz w:val="28"/>
          <w:szCs w:val="28"/>
        </w:rPr>
        <w:t>»</w:t>
      </w:r>
      <w:r w:rsidR="003D3447">
        <w:rPr>
          <w:sz w:val="28"/>
          <w:szCs w:val="28"/>
        </w:rPr>
        <w:t>»</w:t>
      </w:r>
      <w:r w:rsidRPr="00A404B3">
        <w:rPr>
          <w:sz w:val="28"/>
          <w:szCs w:val="28"/>
        </w:rPr>
        <w:t xml:space="preserve"> </w:t>
      </w:r>
      <w:r w:rsidR="00DD6A29">
        <w:rPr>
          <w:sz w:val="28"/>
          <w:szCs w:val="28"/>
        </w:rPr>
        <w:t>изложив п</w:t>
      </w:r>
      <w:r w:rsidR="003D3447">
        <w:rPr>
          <w:sz w:val="28"/>
          <w:szCs w:val="28"/>
        </w:rPr>
        <w:t>риложение 1  в новой редакции</w:t>
      </w:r>
      <w:r w:rsidR="00DD6A29">
        <w:rPr>
          <w:sz w:val="28"/>
          <w:szCs w:val="28"/>
        </w:rPr>
        <w:t>,</w:t>
      </w:r>
      <w:r w:rsidR="003D3447">
        <w:rPr>
          <w:sz w:val="28"/>
          <w:szCs w:val="28"/>
        </w:rPr>
        <w:t xml:space="preserve"> </w:t>
      </w:r>
      <w:r w:rsidRPr="00A404B3">
        <w:rPr>
          <w:sz w:val="28"/>
          <w:szCs w:val="28"/>
        </w:rPr>
        <w:t>согласно приложению</w:t>
      </w:r>
      <w:r>
        <w:rPr>
          <w:sz w:val="28"/>
          <w:szCs w:val="28"/>
        </w:rPr>
        <w:t xml:space="preserve"> </w:t>
      </w:r>
      <w:r w:rsidR="001E368F">
        <w:rPr>
          <w:sz w:val="28"/>
          <w:szCs w:val="28"/>
        </w:rPr>
        <w:t xml:space="preserve"> к настоящему постановлению.</w:t>
      </w:r>
    </w:p>
    <w:p w:rsidR="001E368F" w:rsidRPr="001E368F" w:rsidRDefault="00DD6A29" w:rsidP="002B1847">
      <w:pPr>
        <w:ind w:right="-30" w:firstLine="567"/>
        <w:jc w:val="both"/>
        <w:rPr>
          <w:sz w:val="28"/>
          <w:szCs w:val="28"/>
        </w:rPr>
      </w:pPr>
      <w:r>
        <w:rPr>
          <w:sz w:val="28"/>
          <w:szCs w:val="28"/>
        </w:rPr>
        <w:t>2.Признать утратившим силу</w:t>
      </w:r>
      <w:r w:rsidRPr="001E368F">
        <w:rPr>
          <w:sz w:val="28"/>
          <w:szCs w:val="28"/>
        </w:rPr>
        <w:t xml:space="preserve"> </w:t>
      </w:r>
      <w:r>
        <w:rPr>
          <w:sz w:val="28"/>
          <w:szCs w:val="28"/>
        </w:rPr>
        <w:t>п</w:t>
      </w:r>
      <w:r w:rsidR="001E368F" w:rsidRPr="001E368F">
        <w:rPr>
          <w:sz w:val="28"/>
          <w:szCs w:val="28"/>
        </w:rPr>
        <w:t>остановление Администрации Милютин</w:t>
      </w:r>
      <w:r w:rsidR="00F63934">
        <w:rPr>
          <w:sz w:val="28"/>
          <w:szCs w:val="28"/>
        </w:rPr>
        <w:t>ского района от 27.09.2017 № 703</w:t>
      </w:r>
      <w:r w:rsidR="001E368F" w:rsidRPr="001E368F">
        <w:rPr>
          <w:sz w:val="28"/>
          <w:szCs w:val="28"/>
        </w:rPr>
        <w:t xml:space="preserve"> «О внесении изменений постановление  Администрации Милютинского района от 30.09.2013 № 723</w:t>
      </w:r>
      <w:r w:rsidR="001E368F">
        <w:rPr>
          <w:sz w:val="28"/>
          <w:szCs w:val="28"/>
        </w:rPr>
        <w:t>».</w:t>
      </w:r>
    </w:p>
    <w:p w:rsidR="009E784A" w:rsidRDefault="009E784A" w:rsidP="00AA300F">
      <w:pPr>
        <w:suppressAutoHyphens/>
        <w:ind w:firstLine="567"/>
        <w:jc w:val="both"/>
        <w:rPr>
          <w:sz w:val="28"/>
          <w:szCs w:val="28"/>
        </w:rPr>
      </w:pPr>
      <w:r>
        <w:rPr>
          <w:sz w:val="28"/>
          <w:szCs w:val="28"/>
        </w:rPr>
        <w:t xml:space="preserve">3.Контроль за выполнением постановления возложить на первого заместителя главы Администрации </w:t>
      </w:r>
      <w:r w:rsidR="00C332C9">
        <w:rPr>
          <w:sz w:val="28"/>
          <w:szCs w:val="28"/>
        </w:rPr>
        <w:t>Милютинского района</w:t>
      </w:r>
      <w:r w:rsidR="00CB2618">
        <w:rPr>
          <w:sz w:val="28"/>
          <w:szCs w:val="28"/>
        </w:rPr>
        <w:t xml:space="preserve"> </w:t>
      </w:r>
      <w:r>
        <w:rPr>
          <w:sz w:val="28"/>
          <w:szCs w:val="28"/>
        </w:rPr>
        <w:t>Писаренко О.Р.</w:t>
      </w:r>
      <w:r w:rsidR="00082D7A">
        <w:rPr>
          <w:sz w:val="28"/>
          <w:szCs w:val="28"/>
        </w:rPr>
        <w:t xml:space="preserve"> и </w:t>
      </w:r>
      <w:r w:rsidR="00A53531">
        <w:rPr>
          <w:sz w:val="28"/>
          <w:szCs w:val="28"/>
        </w:rPr>
        <w:t>заместителя главы Администрации Милютинского района по организационной и кадровой работе</w:t>
      </w:r>
      <w:r w:rsidR="00082D7A">
        <w:rPr>
          <w:sz w:val="28"/>
          <w:szCs w:val="28"/>
        </w:rPr>
        <w:t xml:space="preserve"> Королеву Т.В.</w:t>
      </w:r>
    </w:p>
    <w:p w:rsidR="00750035" w:rsidRDefault="00750035" w:rsidP="00AA300F">
      <w:pPr>
        <w:suppressAutoHyphens/>
        <w:ind w:firstLine="567"/>
        <w:jc w:val="both"/>
        <w:rPr>
          <w:sz w:val="28"/>
          <w:szCs w:val="28"/>
        </w:rPr>
      </w:pPr>
    </w:p>
    <w:p w:rsidR="00750035" w:rsidRDefault="00750035" w:rsidP="00AA300F">
      <w:pPr>
        <w:suppressAutoHyphens/>
        <w:ind w:firstLine="567"/>
        <w:jc w:val="both"/>
        <w:rPr>
          <w:sz w:val="28"/>
          <w:szCs w:val="28"/>
        </w:rPr>
      </w:pPr>
    </w:p>
    <w:p w:rsidR="00DD6A29" w:rsidRPr="00D24295" w:rsidRDefault="00DD6A29" w:rsidP="00AA300F">
      <w:pPr>
        <w:suppressAutoHyphens/>
        <w:ind w:firstLine="567"/>
        <w:jc w:val="both"/>
        <w:rPr>
          <w:sz w:val="28"/>
          <w:szCs w:val="28"/>
        </w:rPr>
      </w:pPr>
    </w:p>
    <w:p w:rsidR="00506AAA" w:rsidRDefault="009E784A" w:rsidP="00DD6A29">
      <w:pPr>
        <w:suppressAutoHyphens/>
        <w:rPr>
          <w:sz w:val="28"/>
        </w:rPr>
      </w:pPr>
      <w:r>
        <w:rPr>
          <w:sz w:val="28"/>
        </w:rPr>
        <w:t>Глава</w:t>
      </w:r>
      <w:r w:rsidR="00506AAA">
        <w:rPr>
          <w:sz w:val="28"/>
        </w:rPr>
        <w:t xml:space="preserve"> Администрации</w:t>
      </w:r>
    </w:p>
    <w:p w:rsidR="009E784A" w:rsidRDefault="00C332C9" w:rsidP="00DD6A29">
      <w:pPr>
        <w:suppressAutoHyphens/>
        <w:rPr>
          <w:sz w:val="28"/>
        </w:rPr>
      </w:pPr>
      <w:r>
        <w:rPr>
          <w:sz w:val="28"/>
        </w:rPr>
        <w:t>Милютинского района</w:t>
      </w:r>
      <w:r w:rsidR="00C96D9C">
        <w:rPr>
          <w:sz w:val="28"/>
        </w:rPr>
        <w:t xml:space="preserve"> </w:t>
      </w:r>
      <w:r w:rsidR="00C96D9C">
        <w:rPr>
          <w:sz w:val="28"/>
        </w:rPr>
        <w:tab/>
      </w:r>
      <w:r w:rsidR="00C96D9C">
        <w:rPr>
          <w:sz w:val="28"/>
        </w:rPr>
        <w:tab/>
      </w:r>
      <w:r w:rsidR="00C96D9C">
        <w:rPr>
          <w:sz w:val="28"/>
        </w:rPr>
        <w:tab/>
      </w:r>
      <w:r w:rsidR="00C96D9C">
        <w:rPr>
          <w:sz w:val="28"/>
        </w:rPr>
        <w:tab/>
      </w:r>
      <w:r w:rsidR="00C96D9C">
        <w:rPr>
          <w:sz w:val="28"/>
        </w:rPr>
        <w:tab/>
      </w:r>
      <w:r w:rsidR="00DD6A29">
        <w:rPr>
          <w:sz w:val="28"/>
        </w:rPr>
        <w:tab/>
      </w:r>
      <w:r w:rsidR="00DD6A29">
        <w:rPr>
          <w:sz w:val="28"/>
        </w:rPr>
        <w:tab/>
      </w:r>
      <w:r w:rsidR="00DD6A29">
        <w:rPr>
          <w:sz w:val="28"/>
        </w:rPr>
        <w:tab/>
      </w:r>
      <w:r w:rsidR="009E784A">
        <w:rPr>
          <w:sz w:val="28"/>
        </w:rPr>
        <w:t>А.Н. Королев</w:t>
      </w:r>
    </w:p>
    <w:p w:rsidR="004D594B" w:rsidRPr="009C788E" w:rsidRDefault="004D594B" w:rsidP="009E784A">
      <w:pPr>
        <w:suppressAutoHyphens/>
        <w:rPr>
          <w:sz w:val="24"/>
        </w:rPr>
      </w:pPr>
    </w:p>
    <w:p w:rsidR="009E784A" w:rsidRDefault="009E784A" w:rsidP="009E784A">
      <w:pPr>
        <w:tabs>
          <w:tab w:val="left" w:pos="1134"/>
        </w:tabs>
        <w:jc w:val="both"/>
      </w:pPr>
    </w:p>
    <w:p w:rsidR="00750035" w:rsidRDefault="00750035" w:rsidP="009E784A">
      <w:pPr>
        <w:tabs>
          <w:tab w:val="left" w:pos="1134"/>
        </w:tabs>
        <w:jc w:val="both"/>
      </w:pPr>
    </w:p>
    <w:p w:rsidR="00750035" w:rsidRDefault="00750035" w:rsidP="009E784A">
      <w:pPr>
        <w:tabs>
          <w:tab w:val="left" w:pos="1134"/>
        </w:tabs>
        <w:jc w:val="both"/>
      </w:pPr>
    </w:p>
    <w:p w:rsidR="009E784A" w:rsidRDefault="009E784A" w:rsidP="009E784A">
      <w:pPr>
        <w:tabs>
          <w:tab w:val="left" w:pos="1134"/>
        </w:tabs>
        <w:jc w:val="both"/>
      </w:pPr>
      <w:r w:rsidRPr="0079745A">
        <w:t>Постановление вносит</w:t>
      </w:r>
    </w:p>
    <w:p w:rsidR="009E784A" w:rsidRDefault="009E784A" w:rsidP="009E784A">
      <w:pPr>
        <w:tabs>
          <w:tab w:val="left" w:pos="1134"/>
        </w:tabs>
        <w:jc w:val="both"/>
      </w:pPr>
      <w:r>
        <w:t>отдел по общим, организационно-</w:t>
      </w:r>
    </w:p>
    <w:p w:rsidR="009E784A" w:rsidRPr="0079745A" w:rsidRDefault="009E784A" w:rsidP="009E784A">
      <w:pPr>
        <w:tabs>
          <w:tab w:val="left" w:pos="1134"/>
        </w:tabs>
        <w:jc w:val="both"/>
      </w:pPr>
      <w:r>
        <w:t>правовым и кадровым вопросам</w:t>
      </w:r>
    </w:p>
    <w:p w:rsidR="001E368F" w:rsidRPr="001E368F" w:rsidRDefault="009E784A" w:rsidP="00F636AB">
      <w:pPr>
        <w:ind w:left="5670"/>
        <w:jc w:val="center"/>
        <w:rPr>
          <w:sz w:val="24"/>
          <w:szCs w:val="24"/>
        </w:rPr>
      </w:pPr>
      <w:r>
        <w:rPr>
          <w:sz w:val="28"/>
          <w:szCs w:val="28"/>
        </w:rPr>
        <w:br w:type="page"/>
      </w:r>
      <w:r w:rsidR="001E368F" w:rsidRPr="001E368F">
        <w:rPr>
          <w:sz w:val="24"/>
          <w:szCs w:val="24"/>
        </w:rPr>
        <w:lastRenderedPageBreak/>
        <w:t>Приложение</w:t>
      </w:r>
    </w:p>
    <w:p w:rsidR="00F636AB" w:rsidRDefault="003D3447" w:rsidP="00F636AB">
      <w:pPr>
        <w:ind w:left="5670"/>
        <w:jc w:val="center"/>
        <w:rPr>
          <w:sz w:val="24"/>
          <w:szCs w:val="24"/>
        </w:rPr>
      </w:pPr>
      <w:r>
        <w:rPr>
          <w:sz w:val="24"/>
          <w:szCs w:val="24"/>
        </w:rPr>
        <w:t>к</w:t>
      </w:r>
      <w:r w:rsidR="001E368F" w:rsidRPr="001E368F">
        <w:rPr>
          <w:sz w:val="24"/>
          <w:szCs w:val="24"/>
        </w:rPr>
        <w:t xml:space="preserve"> постановлению</w:t>
      </w:r>
      <w:r w:rsidR="001E368F">
        <w:rPr>
          <w:sz w:val="24"/>
          <w:szCs w:val="24"/>
        </w:rPr>
        <w:t xml:space="preserve"> </w:t>
      </w:r>
    </w:p>
    <w:p w:rsidR="001E368F" w:rsidRDefault="001E368F" w:rsidP="00F636AB">
      <w:pPr>
        <w:ind w:left="5670"/>
        <w:jc w:val="center"/>
        <w:rPr>
          <w:sz w:val="24"/>
          <w:szCs w:val="24"/>
        </w:rPr>
      </w:pPr>
      <w:r>
        <w:rPr>
          <w:sz w:val="24"/>
          <w:szCs w:val="24"/>
        </w:rPr>
        <w:t>Администрации</w:t>
      </w:r>
    </w:p>
    <w:p w:rsidR="001E368F" w:rsidRDefault="001E368F" w:rsidP="00F636AB">
      <w:pPr>
        <w:ind w:left="5670"/>
        <w:jc w:val="center"/>
        <w:rPr>
          <w:sz w:val="24"/>
          <w:szCs w:val="24"/>
        </w:rPr>
      </w:pPr>
      <w:r>
        <w:rPr>
          <w:sz w:val="24"/>
          <w:szCs w:val="24"/>
        </w:rPr>
        <w:t>Милютинского района</w:t>
      </w:r>
    </w:p>
    <w:p w:rsidR="001E368F" w:rsidRDefault="00DD6A29" w:rsidP="00F636AB">
      <w:pPr>
        <w:ind w:left="5670"/>
        <w:jc w:val="center"/>
        <w:rPr>
          <w:sz w:val="28"/>
          <w:szCs w:val="28"/>
        </w:rPr>
      </w:pPr>
      <w:r>
        <w:rPr>
          <w:sz w:val="24"/>
          <w:szCs w:val="24"/>
        </w:rPr>
        <w:t>от 12.12.2017 №</w:t>
      </w:r>
      <w:r w:rsidR="00F636AB">
        <w:rPr>
          <w:sz w:val="24"/>
          <w:szCs w:val="24"/>
        </w:rPr>
        <w:t xml:space="preserve"> </w:t>
      </w:r>
      <w:r>
        <w:rPr>
          <w:sz w:val="24"/>
          <w:szCs w:val="24"/>
        </w:rPr>
        <w:t>903</w:t>
      </w:r>
    </w:p>
    <w:p w:rsidR="001E368F" w:rsidRDefault="001E368F" w:rsidP="00750035">
      <w:pPr>
        <w:ind w:left="5670"/>
        <w:jc w:val="both"/>
        <w:rPr>
          <w:sz w:val="28"/>
          <w:szCs w:val="28"/>
        </w:rPr>
      </w:pPr>
    </w:p>
    <w:p w:rsidR="009E784A" w:rsidRPr="00301A4E" w:rsidRDefault="00A53531" w:rsidP="00750035">
      <w:pPr>
        <w:ind w:left="5670"/>
        <w:jc w:val="both"/>
        <w:rPr>
          <w:sz w:val="24"/>
          <w:szCs w:val="24"/>
        </w:rPr>
      </w:pPr>
      <w:r>
        <w:rPr>
          <w:sz w:val="24"/>
          <w:szCs w:val="24"/>
        </w:rPr>
        <w:t>«</w:t>
      </w:r>
      <w:r w:rsidR="009E784A" w:rsidRPr="00301A4E">
        <w:rPr>
          <w:sz w:val="24"/>
          <w:szCs w:val="24"/>
        </w:rPr>
        <w:t>Приложение № 1</w:t>
      </w:r>
    </w:p>
    <w:p w:rsidR="009E784A" w:rsidRPr="00301A4E" w:rsidRDefault="009E784A" w:rsidP="00750035">
      <w:pPr>
        <w:ind w:left="5670"/>
        <w:jc w:val="both"/>
        <w:rPr>
          <w:sz w:val="24"/>
          <w:szCs w:val="24"/>
        </w:rPr>
      </w:pPr>
      <w:r w:rsidRPr="00301A4E">
        <w:rPr>
          <w:sz w:val="24"/>
          <w:szCs w:val="24"/>
        </w:rPr>
        <w:t>к постановлению Администрации</w:t>
      </w:r>
    </w:p>
    <w:p w:rsidR="009E784A" w:rsidRPr="00301A4E" w:rsidRDefault="00C332C9" w:rsidP="00750035">
      <w:pPr>
        <w:ind w:left="5670"/>
        <w:jc w:val="both"/>
        <w:rPr>
          <w:sz w:val="24"/>
          <w:szCs w:val="24"/>
        </w:rPr>
      </w:pPr>
      <w:r w:rsidRPr="00301A4E">
        <w:rPr>
          <w:sz w:val="24"/>
          <w:szCs w:val="24"/>
        </w:rPr>
        <w:t xml:space="preserve">Милютинского района </w:t>
      </w:r>
    </w:p>
    <w:p w:rsidR="009E784A" w:rsidRPr="00301A4E" w:rsidRDefault="009E784A" w:rsidP="00750035">
      <w:pPr>
        <w:ind w:left="5670"/>
        <w:jc w:val="both"/>
        <w:rPr>
          <w:sz w:val="24"/>
          <w:szCs w:val="24"/>
        </w:rPr>
      </w:pPr>
      <w:r w:rsidRPr="00301A4E">
        <w:rPr>
          <w:sz w:val="24"/>
          <w:szCs w:val="24"/>
        </w:rPr>
        <w:t>от.</w:t>
      </w:r>
      <w:r w:rsidR="00AA300F" w:rsidRPr="00301A4E">
        <w:rPr>
          <w:sz w:val="24"/>
          <w:szCs w:val="24"/>
        </w:rPr>
        <w:t xml:space="preserve"> </w:t>
      </w:r>
      <w:r w:rsidR="005517DC" w:rsidRPr="00301A4E">
        <w:rPr>
          <w:sz w:val="24"/>
          <w:szCs w:val="24"/>
        </w:rPr>
        <w:t>30.09.</w:t>
      </w:r>
      <w:r w:rsidRPr="00301A4E">
        <w:rPr>
          <w:sz w:val="24"/>
          <w:szCs w:val="24"/>
        </w:rPr>
        <w:t xml:space="preserve">2013 № </w:t>
      </w:r>
      <w:r w:rsidR="005517DC" w:rsidRPr="00301A4E">
        <w:rPr>
          <w:sz w:val="24"/>
          <w:szCs w:val="24"/>
        </w:rPr>
        <w:t>723</w:t>
      </w:r>
      <w:r w:rsidR="00AA300F" w:rsidRPr="00301A4E">
        <w:rPr>
          <w:sz w:val="24"/>
          <w:szCs w:val="24"/>
        </w:rPr>
        <w:t xml:space="preserve"> </w:t>
      </w:r>
    </w:p>
    <w:p w:rsidR="009E784A" w:rsidRPr="002B6185" w:rsidRDefault="009E784A" w:rsidP="009E784A">
      <w:pPr>
        <w:jc w:val="center"/>
        <w:rPr>
          <w:sz w:val="28"/>
          <w:szCs w:val="28"/>
        </w:rPr>
      </w:pPr>
    </w:p>
    <w:p w:rsidR="009E784A" w:rsidRPr="00BE398D" w:rsidRDefault="009E784A" w:rsidP="00AA300F">
      <w:pPr>
        <w:pStyle w:val="subheader"/>
        <w:spacing w:before="0" w:after="0"/>
        <w:jc w:val="center"/>
        <w:rPr>
          <w:rFonts w:ascii="Times New Roman" w:hAnsi="Times New Roman" w:cs="Times New Roman"/>
          <w:caps/>
          <w:color w:val="auto"/>
          <w:sz w:val="27"/>
          <w:szCs w:val="27"/>
        </w:rPr>
      </w:pPr>
      <w:r w:rsidRPr="00BE398D">
        <w:rPr>
          <w:rFonts w:ascii="Times New Roman" w:hAnsi="Times New Roman" w:cs="Times New Roman"/>
          <w:caps/>
          <w:color w:val="auto"/>
          <w:sz w:val="27"/>
          <w:szCs w:val="27"/>
        </w:rPr>
        <w:t xml:space="preserve">МУНИЦИПАЛЬная программа </w:t>
      </w:r>
      <w:r w:rsidR="00C332C9" w:rsidRPr="00BE398D">
        <w:rPr>
          <w:rFonts w:ascii="Times New Roman" w:hAnsi="Times New Roman" w:cs="Times New Roman"/>
          <w:caps/>
          <w:color w:val="auto"/>
          <w:sz w:val="27"/>
          <w:szCs w:val="27"/>
        </w:rPr>
        <w:t xml:space="preserve">МИЛЮТИНСКОГО РАЙОНА </w:t>
      </w:r>
    </w:p>
    <w:p w:rsidR="009E784A" w:rsidRPr="00BE398D" w:rsidRDefault="005517DC" w:rsidP="00AA300F">
      <w:pPr>
        <w:pStyle w:val="subheader"/>
        <w:spacing w:before="0" w:after="0"/>
        <w:jc w:val="center"/>
        <w:rPr>
          <w:rFonts w:ascii="Times New Roman" w:hAnsi="Times New Roman" w:cs="Times New Roman"/>
          <w:b w:val="0"/>
          <w:color w:val="auto"/>
          <w:sz w:val="27"/>
          <w:szCs w:val="27"/>
        </w:rPr>
      </w:pPr>
      <w:r w:rsidRPr="00BE398D">
        <w:rPr>
          <w:rFonts w:ascii="Times New Roman" w:hAnsi="Times New Roman" w:cs="Times New Roman"/>
          <w:color w:val="auto"/>
          <w:sz w:val="27"/>
          <w:szCs w:val="27"/>
        </w:rPr>
        <w:t>«Муниципальная политика»</w:t>
      </w:r>
    </w:p>
    <w:p w:rsidR="00301A4E" w:rsidRPr="00BE398D" w:rsidRDefault="00301A4E" w:rsidP="00AA300F">
      <w:pPr>
        <w:pStyle w:val="subheader"/>
        <w:spacing w:before="0" w:after="0"/>
        <w:jc w:val="center"/>
        <w:rPr>
          <w:rFonts w:ascii="Times New Roman" w:hAnsi="Times New Roman" w:cs="Times New Roman"/>
          <w:color w:val="auto"/>
          <w:sz w:val="27"/>
          <w:szCs w:val="27"/>
        </w:rPr>
      </w:pPr>
    </w:p>
    <w:p w:rsidR="009E784A" w:rsidRPr="00BE398D" w:rsidRDefault="009E784A" w:rsidP="00AA300F">
      <w:pPr>
        <w:pStyle w:val="subheader"/>
        <w:spacing w:before="0" w:after="0"/>
        <w:jc w:val="center"/>
        <w:rPr>
          <w:rFonts w:ascii="Times New Roman" w:hAnsi="Times New Roman" w:cs="Times New Roman"/>
          <w:color w:val="auto"/>
          <w:sz w:val="27"/>
          <w:szCs w:val="27"/>
        </w:rPr>
      </w:pPr>
      <w:r w:rsidRPr="00BE398D">
        <w:rPr>
          <w:rFonts w:ascii="Times New Roman" w:hAnsi="Times New Roman" w:cs="Times New Roman"/>
          <w:color w:val="auto"/>
          <w:sz w:val="27"/>
          <w:szCs w:val="27"/>
        </w:rPr>
        <w:t>ПАСПОРТ</w:t>
      </w:r>
    </w:p>
    <w:p w:rsidR="009E784A" w:rsidRPr="00BE398D" w:rsidRDefault="009E784A" w:rsidP="00AA300F">
      <w:pPr>
        <w:pStyle w:val="subheader"/>
        <w:spacing w:before="0" w:after="0"/>
        <w:jc w:val="center"/>
        <w:rPr>
          <w:rFonts w:ascii="Times New Roman" w:hAnsi="Times New Roman" w:cs="Times New Roman"/>
          <w:color w:val="auto"/>
          <w:sz w:val="27"/>
          <w:szCs w:val="27"/>
        </w:rPr>
      </w:pPr>
      <w:r w:rsidRPr="00BE398D">
        <w:rPr>
          <w:rFonts w:ascii="Times New Roman" w:hAnsi="Times New Roman" w:cs="Times New Roman"/>
          <w:color w:val="auto"/>
          <w:sz w:val="27"/>
          <w:szCs w:val="27"/>
        </w:rPr>
        <w:t xml:space="preserve">муниципальной программы </w:t>
      </w:r>
      <w:r w:rsidR="00C332C9" w:rsidRPr="00BE398D">
        <w:rPr>
          <w:rFonts w:ascii="Times New Roman" w:hAnsi="Times New Roman" w:cs="Times New Roman"/>
          <w:color w:val="auto"/>
          <w:sz w:val="27"/>
          <w:szCs w:val="27"/>
        </w:rPr>
        <w:t xml:space="preserve">Милютинского района </w:t>
      </w:r>
    </w:p>
    <w:p w:rsidR="000655E1" w:rsidRPr="00F63934" w:rsidRDefault="005517DC" w:rsidP="00F63934">
      <w:pPr>
        <w:spacing w:line="223" w:lineRule="auto"/>
        <w:jc w:val="center"/>
        <w:rPr>
          <w:spacing w:val="-6"/>
          <w:sz w:val="27"/>
          <w:szCs w:val="27"/>
        </w:rPr>
      </w:pPr>
      <w:r w:rsidRPr="00BE398D">
        <w:rPr>
          <w:b/>
          <w:bCs/>
          <w:sz w:val="27"/>
          <w:szCs w:val="27"/>
        </w:rPr>
        <w:t>«Муниципальная политика»</w:t>
      </w:r>
    </w:p>
    <w:p w:rsidR="000655E1" w:rsidRPr="00BE398D" w:rsidRDefault="000655E1" w:rsidP="009E784A">
      <w:pPr>
        <w:rPr>
          <w:sz w:val="27"/>
          <w:szCs w:val="27"/>
        </w:rPr>
      </w:pPr>
    </w:p>
    <w:tbl>
      <w:tblPr>
        <w:tblW w:w="0" w:type="auto"/>
        <w:tblLayout w:type="fixed"/>
        <w:tblLook w:val="0000" w:firstRow="0" w:lastRow="0" w:firstColumn="0" w:lastColumn="0" w:noHBand="0" w:noVBand="0"/>
      </w:tblPr>
      <w:tblGrid>
        <w:gridCol w:w="2375"/>
        <w:gridCol w:w="357"/>
        <w:gridCol w:w="7157"/>
      </w:tblGrid>
      <w:tr w:rsidR="000655E1" w:rsidRPr="00BE398D" w:rsidTr="00750035">
        <w:tc>
          <w:tcPr>
            <w:tcW w:w="2375" w:type="dxa"/>
            <w:shd w:val="clear" w:color="auto" w:fill="auto"/>
          </w:tcPr>
          <w:p w:rsidR="000655E1" w:rsidRPr="00BE398D" w:rsidRDefault="000655E1" w:rsidP="009E784A">
            <w:pPr>
              <w:rPr>
                <w:sz w:val="27"/>
                <w:szCs w:val="27"/>
              </w:rPr>
            </w:pPr>
            <w:r w:rsidRPr="00BE398D">
              <w:rPr>
                <w:sz w:val="27"/>
                <w:szCs w:val="27"/>
              </w:rPr>
              <w:t>Наименование</w:t>
            </w:r>
            <w:r w:rsidR="00CB2618" w:rsidRPr="00BE398D">
              <w:rPr>
                <w:sz w:val="27"/>
                <w:szCs w:val="27"/>
              </w:rPr>
              <w:t xml:space="preserve"> </w:t>
            </w:r>
            <w:r w:rsidRPr="00BE398D">
              <w:rPr>
                <w:sz w:val="27"/>
                <w:szCs w:val="27"/>
              </w:rPr>
              <w:t xml:space="preserve">муниципальной программы </w:t>
            </w:r>
            <w:r w:rsidR="00B84155" w:rsidRPr="00BE398D">
              <w:rPr>
                <w:sz w:val="27"/>
                <w:szCs w:val="27"/>
              </w:rPr>
              <w:t>Милютинского района</w:t>
            </w:r>
          </w:p>
          <w:p w:rsidR="000655E1" w:rsidRPr="00BE398D" w:rsidRDefault="000655E1" w:rsidP="009E784A">
            <w:pPr>
              <w:rPr>
                <w:sz w:val="27"/>
                <w:szCs w:val="27"/>
              </w:rPr>
            </w:pPr>
          </w:p>
        </w:tc>
        <w:tc>
          <w:tcPr>
            <w:tcW w:w="357" w:type="dxa"/>
            <w:shd w:val="clear" w:color="auto" w:fill="auto"/>
          </w:tcPr>
          <w:p w:rsidR="000655E1" w:rsidRPr="00BE398D" w:rsidRDefault="000655E1" w:rsidP="009E784A">
            <w:pPr>
              <w:rPr>
                <w:sz w:val="27"/>
                <w:szCs w:val="27"/>
              </w:rPr>
            </w:pPr>
            <w:r w:rsidRPr="00BE398D">
              <w:rPr>
                <w:sz w:val="27"/>
                <w:szCs w:val="27"/>
              </w:rPr>
              <w:t>–</w:t>
            </w:r>
          </w:p>
        </w:tc>
        <w:tc>
          <w:tcPr>
            <w:tcW w:w="7157" w:type="dxa"/>
            <w:shd w:val="clear" w:color="auto" w:fill="auto"/>
          </w:tcPr>
          <w:p w:rsidR="000655E1" w:rsidRPr="00BE398D" w:rsidRDefault="005517DC" w:rsidP="00AA300F">
            <w:pPr>
              <w:jc w:val="both"/>
              <w:rPr>
                <w:sz w:val="27"/>
                <w:szCs w:val="27"/>
              </w:rPr>
            </w:pPr>
            <w:r w:rsidRPr="00BE398D">
              <w:rPr>
                <w:sz w:val="27"/>
                <w:szCs w:val="27"/>
              </w:rPr>
              <w:t xml:space="preserve">«Муниципальная политика» </w:t>
            </w:r>
            <w:r w:rsidR="00AA300F" w:rsidRPr="00BE398D">
              <w:rPr>
                <w:sz w:val="27"/>
                <w:szCs w:val="27"/>
              </w:rPr>
              <w:t>(далее – Программа)</w:t>
            </w:r>
          </w:p>
        </w:tc>
      </w:tr>
      <w:tr w:rsidR="000655E1" w:rsidRPr="00BE398D" w:rsidTr="00750035">
        <w:tc>
          <w:tcPr>
            <w:tcW w:w="2375" w:type="dxa"/>
            <w:shd w:val="clear" w:color="auto" w:fill="auto"/>
          </w:tcPr>
          <w:p w:rsidR="000655E1" w:rsidRPr="00BE398D" w:rsidRDefault="000655E1" w:rsidP="009E784A">
            <w:pPr>
              <w:rPr>
                <w:sz w:val="27"/>
                <w:szCs w:val="27"/>
              </w:rPr>
            </w:pPr>
            <w:r w:rsidRPr="00BE398D">
              <w:rPr>
                <w:sz w:val="27"/>
                <w:szCs w:val="27"/>
              </w:rPr>
              <w:t>Ответственный исполнитель</w:t>
            </w:r>
            <w:r w:rsidR="00CB2618" w:rsidRPr="00BE398D">
              <w:rPr>
                <w:sz w:val="27"/>
                <w:szCs w:val="27"/>
              </w:rPr>
              <w:t xml:space="preserve"> </w:t>
            </w:r>
            <w:r w:rsidRPr="00BE398D">
              <w:rPr>
                <w:sz w:val="27"/>
                <w:szCs w:val="27"/>
              </w:rPr>
              <w:t>программы</w:t>
            </w:r>
          </w:p>
        </w:tc>
        <w:tc>
          <w:tcPr>
            <w:tcW w:w="357" w:type="dxa"/>
            <w:shd w:val="clear" w:color="auto" w:fill="auto"/>
          </w:tcPr>
          <w:p w:rsidR="000655E1" w:rsidRPr="00BE398D" w:rsidRDefault="000655E1" w:rsidP="009E784A">
            <w:pPr>
              <w:rPr>
                <w:sz w:val="27"/>
                <w:szCs w:val="27"/>
              </w:rPr>
            </w:pPr>
            <w:r w:rsidRPr="00BE398D">
              <w:rPr>
                <w:sz w:val="27"/>
                <w:szCs w:val="27"/>
              </w:rPr>
              <w:t>–</w:t>
            </w:r>
          </w:p>
        </w:tc>
        <w:tc>
          <w:tcPr>
            <w:tcW w:w="7157" w:type="dxa"/>
            <w:shd w:val="clear" w:color="auto" w:fill="auto"/>
          </w:tcPr>
          <w:p w:rsidR="000655E1" w:rsidRPr="00BE398D" w:rsidRDefault="000655E1" w:rsidP="009E784A">
            <w:pPr>
              <w:jc w:val="both"/>
              <w:rPr>
                <w:sz w:val="27"/>
                <w:szCs w:val="27"/>
              </w:rPr>
            </w:pPr>
            <w:r w:rsidRPr="00BE398D">
              <w:rPr>
                <w:sz w:val="27"/>
                <w:szCs w:val="27"/>
              </w:rPr>
              <w:t xml:space="preserve"> Администрация </w:t>
            </w:r>
            <w:r w:rsidR="00C332C9" w:rsidRPr="00BE398D">
              <w:rPr>
                <w:sz w:val="27"/>
                <w:szCs w:val="27"/>
              </w:rPr>
              <w:t>Милютинского района</w:t>
            </w:r>
            <w:r w:rsidR="00CB2618" w:rsidRPr="00BE398D">
              <w:rPr>
                <w:sz w:val="27"/>
                <w:szCs w:val="27"/>
              </w:rPr>
              <w:t xml:space="preserve"> </w:t>
            </w:r>
            <w:r w:rsidRPr="00BE398D">
              <w:rPr>
                <w:sz w:val="27"/>
                <w:szCs w:val="27"/>
              </w:rPr>
              <w:t>и ее отраслевые (функциональные) органы</w:t>
            </w:r>
          </w:p>
          <w:p w:rsidR="000655E1" w:rsidRPr="00BE398D" w:rsidRDefault="000655E1" w:rsidP="009E784A">
            <w:pPr>
              <w:jc w:val="both"/>
              <w:rPr>
                <w:sz w:val="27"/>
                <w:szCs w:val="27"/>
              </w:rPr>
            </w:pPr>
          </w:p>
        </w:tc>
      </w:tr>
      <w:tr w:rsidR="00AA300F" w:rsidRPr="00BE398D" w:rsidTr="00750035">
        <w:tc>
          <w:tcPr>
            <w:tcW w:w="2375" w:type="dxa"/>
            <w:shd w:val="clear" w:color="auto" w:fill="auto"/>
          </w:tcPr>
          <w:p w:rsidR="002D2CE4" w:rsidRPr="00BE398D" w:rsidRDefault="002D2CE4" w:rsidP="00B0198B">
            <w:pPr>
              <w:jc w:val="both"/>
              <w:rPr>
                <w:sz w:val="27"/>
                <w:szCs w:val="27"/>
              </w:rPr>
            </w:pPr>
          </w:p>
          <w:p w:rsidR="00AA300F" w:rsidRPr="00BE398D" w:rsidRDefault="00AA300F" w:rsidP="00B0198B">
            <w:pPr>
              <w:jc w:val="both"/>
              <w:rPr>
                <w:sz w:val="27"/>
                <w:szCs w:val="27"/>
                <w:lang w:eastAsia="en-US"/>
              </w:rPr>
            </w:pPr>
            <w:r w:rsidRPr="00BE398D">
              <w:rPr>
                <w:sz w:val="27"/>
                <w:szCs w:val="27"/>
              </w:rPr>
              <w:t xml:space="preserve">Участники муниципальной программы </w:t>
            </w:r>
          </w:p>
        </w:tc>
        <w:tc>
          <w:tcPr>
            <w:tcW w:w="357" w:type="dxa"/>
            <w:shd w:val="clear" w:color="auto" w:fill="auto"/>
          </w:tcPr>
          <w:p w:rsidR="002D2CE4" w:rsidRPr="00BE398D" w:rsidRDefault="002D2CE4" w:rsidP="00B0198B">
            <w:pPr>
              <w:jc w:val="center"/>
              <w:rPr>
                <w:sz w:val="27"/>
                <w:szCs w:val="27"/>
              </w:rPr>
            </w:pPr>
          </w:p>
          <w:p w:rsidR="002D2CE4" w:rsidRPr="00BE398D" w:rsidRDefault="002D2CE4" w:rsidP="00B0198B">
            <w:pPr>
              <w:jc w:val="center"/>
              <w:rPr>
                <w:sz w:val="27"/>
                <w:szCs w:val="27"/>
              </w:rPr>
            </w:pPr>
          </w:p>
          <w:p w:rsidR="00AA300F" w:rsidRPr="00BE398D" w:rsidRDefault="00AA300F" w:rsidP="00B0198B">
            <w:pPr>
              <w:jc w:val="center"/>
              <w:rPr>
                <w:sz w:val="27"/>
                <w:szCs w:val="27"/>
              </w:rPr>
            </w:pPr>
            <w:r w:rsidRPr="00BE398D">
              <w:rPr>
                <w:sz w:val="27"/>
                <w:szCs w:val="27"/>
              </w:rPr>
              <w:t>–</w:t>
            </w:r>
          </w:p>
        </w:tc>
        <w:tc>
          <w:tcPr>
            <w:tcW w:w="7157" w:type="dxa"/>
            <w:shd w:val="clear" w:color="auto" w:fill="auto"/>
          </w:tcPr>
          <w:p w:rsidR="002D2CE4" w:rsidRPr="00BE398D" w:rsidRDefault="002D2CE4" w:rsidP="00B0198B">
            <w:pPr>
              <w:jc w:val="both"/>
              <w:rPr>
                <w:sz w:val="27"/>
                <w:szCs w:val="27"/>
              </w:rPr>
            </w:pPr>
          </w:p>
          <w:p w:rsidR="00AA300F" w:rsidRPr="00BE398D" w:rsidRDefault="00AA300F" w:rsidP="00B0198B">
            <w:pPr>
              <w:jc w:val="both"/>
              <w:rPr>
                <w:sz w:val="27"/>
                <w:szCs w:val="27"/>
              </w:rPr>
            </w:pPr>
            <w:r w:rsidRPr="00BE398D">
              <w:rPr>
                <w:sz w:val="27"/>
                <w:szCs w:val="27"/>
              </w:rPr>
              <w:t xml:space="preserve">Администрация </w:t>
            </w:r>
            <w:r w:rsidR="00C332C9" w:rsidRPr="00BE398D">
              <w:rPr>
                <w:sz w:val="27"/>
                <w:szCs w:val="27"/>
              </w:rPr>
              <w:t xml:space="preserve">Милютинского района </w:t>
            </w:r>
          </w:p>
          <w:p w:rsidR="00AA300F" w:rsidRPr="00BE398D" w:rsidRDefault="00301A4E" w:rsidP="00B0198B">
            <w:pPr>
              <w:jc w:val="both"/>
              <w:rPr>
                <w:sz w:val="27"/>
                <w:szCs w:val="27"/>
                <w:lang w:eastAsia="en-US"/>
              </w:rPr>
            </w:pPr>
            <w:r w:rsidRPr="00BE398D">
              <w:rPr>
                <w:sz w:val="27"/>
                <w:szCs w:val="27"/>
              </w:rPr>
              <w:t xml:space="preserve">Отраслевые (функциональные) органы </w:t>
            </w:r>
            <w:r w:rsidR="00AA300F" w:rsidRPr="00BE398D">
              <w:rPr>
                <w:sz w:val="27"/>
                <w:szCs w:val="27"/>
              </w:rPr>
              <w:t xml:space="preserve">Администрации </w:t>
            </w:r>
            <w:r w:rsidR="00240A06" w:rsidRPr="00BE398D">
              <w:rPr>
                <w:sz w:val="27"/>
                <w:szCs w:val="27"/>
              </w:rPr>
              <w:t>Милютинского района</w:t>
            </w:r>
            <w:r w:rsidR="00E17F4E" w:rsidRPr="00BE398D">
              <w:rPr>
                <w:sz w:val="27"/>
                <w:szCs w:val="27"/>
              </w:rPr>
              <w:t>, редакция газеты «Луч»</w:t>
            </w:r>
            <w:r w:rsidR="00AA300F" w:rsidRPr="00BE398D">
              <w:rPr>
                <w:sz w:val="27"/>
                <w:szCs w:val="27"/>
              </w:rPr>
              <w:t>;</w:t>
            </w:r>
          </w:p>
          <w:p w:rsidR="00AA300F" w:rsidRPr="00BE398D" w:rsidRDefault="00AA300F" w:rsidP="00B0198B">
            <w:pPr>
              <w:jc w:val="both"/>
              <w:rPr>
                <w:sz w:val="27"/>
                <w:szCs w:val="27"/>
                <w:lang w:eastAsia="en-US"/>
              </w:rPr>
            </w:pPr>
          </w:p>
        </w:tc>
      </w:tr>
      <w:tr w:rsidR="002D2CE4" w:rsidRPr="00BE398D" w:rsidTr="00750035">
        <w:tc>
          <w:tcPr>
            <w:tcW w:w="2375" w:type="dxa"/>
            <w:shd w:val="clear" w:color="auto" w:fill="auto"/>
          </w:tcPr>
          <w:p w:rsidR="002D2CE4" w:rsidRPr="00BE398D" w:rsidRDefault="002D2CE4" w:rsidP="00DE32CF">
            <w:pPr>
              <w:jc w:val="both"/>
              <w:rPr>
                <w:sz w:val="27"/>
                <w:szCs w:val="27"/>
                <w:lang w:eastAsia="en-US"/>
              </w:rPr>
            </w:pPr>
            <w:r w:rsidRPr="00BE398D">
              <w:rPr>
                <w:sz w:val="27"/>
                <w:szCs w:val="27"/>
              </w:rPr>
              <w:t>Подпрограммы муниципальной программы</w:t>
            </w:r>
          </w:p>
        </w:tc>
        <w:tc>
          <w:tcPr>
            <w:tcW w:w="357" w:type="dxa"/>
            <w:shd w:val="clear" w:color="auto" w:fill="auto"/>
          </w:tcPr>
          <w:p w:rsidR="002D2CE4" w:rsidRPr="00BE398D" w:rsidRDefault="002D2CE4" w:rsidP="00DE32CF">
            <w:pPr>
              <w:jc w:val="center"/>
              <w:rPr>
                <w:sz w:val="27"/>
                <w:szCs w:val="27"/>
              </w:rPr>
            </w:pPr>
            <w:r w:rsidRPr="00BE398D">
              <w:rPr>
                <w:sz w:val="27"/>
                <w:szCs w:val="27"/>
              </w:rPr>
              <w:t>–</w:t>
            </w:r>
          </w:p>
        </w:tc>
        <w:tc>
          <w:tcPr>
            <w:tcW w:w="7157" w:type="dxa"/>
            <w:shd w:val="clear" w:color="auto" w:fill="auto"/>
          </w:tcPr>
          <w:p w:rsidR="002D2CE4" w:rsidRPr="00BE398D" w:rsidRDefault="001C50BD" w:rsidP="00DE32CF">
            <w:pPr>
              <w:jc w:val="both"/>
              <w:rPr>
                <w:sz w:val="27"/>
                <w:szCs w:val="27"/>
              </w:rPr>
            </w:pPr>
            <w:r w:rsidRPr="00BE398D">
              <w:rPr>
                <w:sz w:val="27"/>
                <w:szCs w:val="27"/>
              </w:rPr>
              <w:t xml:space="preserve"> «Развитие муниципаль</w:t>
            </w:r>
            <w:r w:rsidR="002D2CE4" w:rsidRPr="00BE398D">
              <w:rPr>
                <w:sz w:val="27"/>
                <w:szCs w:val="27"/>
              </w:rPr>
              <w:t xml:space="preserve">ного управления и </w:t>
            </w:r>
            <w:r w:rsidRPr="00BE398D">
              <w:rPr>
                <w:sz w:val="27"/>
                <w:szCs w:val="27"/>
              </w:rPr>
              <w:t>муниципальной сл</w:t>
            </w:r>
            <w:r w:rsidR="002D2CE4" w:rsidRPr="00BE398D">
              <w:rPr>
                <w:sz w:val="27"/>
                <w:szCs w:val="27"/>
              </w:rPr>
              <w:t>ужбы</w:t>
            </w:r>
            <w:r w:rsidR="00301A4E" w:rsidRPr="00BE398D">
              <w:rPr>
                <w:sz w:val="27"/>
                <w:szCs w:val="27"/>
              </w:rPr>
              <w:t xml:space="preserve"> в</w:t>
            </w:r>
            <w:r w:rsidR="002D2CE4" w:rsidRPr="00BE398D">
              <w:rPr>
                <w:sz w:val="27"/>
                <w:szCs w:val="27"/>
              </w:rPr>
              <w:t xml:space="preserve"> </w:t>
            </w:r>
            <w:r w:rsidR="00C332C9" w:rsidRPr="00BE398D">
              <w:rPr>
                <w:sz w:val="27"/>
                <w:szCs w:val="27"/>
              </w:rPr>
              <w:t>Милютинско</w:t>
            </w:r>
            <w:r w:rsidR="00301A4E" w:rsidRPr="00BE398D">
              <w:rPr>
                <w:sz w:val="27"/>
                <w:szCs w:val="27"/>
              </w:rPr>
              <w:t>м</w:t>
            </w:r>
            <w:r w:rsidR="00C332C9" w:rsidRPr="00BE398D">
              <w:rPr>
                <w:sz w:val="27"/>
                <w:szCs w:val="27"/>
              </w:rPr>
              <w:t xml:space="preserve"> район</w:t>
            </w:r>
            <w:r w:rsidR="00301A4E" w:rsidRPr="00BE398D">
              <w:rPr>
                <w:sz w:val="27"/>
                <w:szCs w:val="27"/>
              </w:rPr>
              <w:t>е</w:t>
            </w:r>
            <w:r w:rsidR="002D2CE4" w:rsidRPr="00BE398D">
              <w:rPr>
                <w:sz w:val="27"/>
                <w:szCs w:val="27"/>
              </w:rPr>
              <w:t>»</w:t>
            </w:r>
            <w:r w:rsidR="00B43B22" w:rsidRPr="00BE398D">
              <w:rPr>
                <w:sz w:val="27"/>
                <w:szCs w:val="27"/>
              </w:rPr>
              <w:t>, «Финансовое обеспечение аппарата Администрации Милютинского района»</w:t>
            </w:r>
            <w:r w:rsidR="002D2CE4" w:rsidRPr="00BE398D">
              <w:rPr>
                <w:sz w:val="27"/>
                <w:szCs w:val="27"/>
              </w:rPr>
              <w:t>;</w:t>
            </w:r>
            <w:r w:rsidR="00707AE8" w:rsidRPr="00BE398D">
              <w:rPr>
                <w:sz w:val="27"/>
                <w:szCs w:val="27"/>
              </w:rPr>
              <w:t xml:space="preserve"> «</w:t>
            </w:r>
            <w:r w:rsidR="00707AE8" w:rsidRPr="00BE398D">
              <w:rPr>
                <w:sz w:val="27"/>
                <w:szCs w:val="27"/>
                <w:lang w:eastAsia="en-US"/>
              </w:rPr>
              <w:t>Повышение эффективности  муниципальной по</w:t>
            </w:r>
            <w:r w:rsidR="00707AE8" w:rsidRPr="00BE398D">
              <w:rPr>
                <w:sz w:val="27"/>
                <w:szCs w:val="27"/>
                <w:lang w:eastAsia="en-US"/>
              </w:rPr>
              <w:t>д</w:t>
            </w:r>
            <w:r w:rsidR="00707AE8" w:rsidRPr="00BE398D">
              <w:rPr>
                <w:sz w:val="27"/>
                <w:szCs w:val="27"/>
                <w:lang w:eastAsia="en-US"/>
              </w:rPr>
              <w:t>держки  социально ориентированных некоммерч</w:t>
            </w:r>
            <w:r w:rsidR="00707AE8" w:rsidRPr="00BE398D">
              <w:rPr>
                <w:sz w:val="27"/>
                <w:szCs w:val="27"/>
                <w:lang w:eastAsia="en-US"/>
              </w:rPr>
              <w:t>е</w:t>
            </w:r>
            <w:r w:rsidR="00707AE8" w:rsidRPr="00BE398D">
              <w:rPr>
                <w:sz w:val="27"/>
                <w:szCs w:val="27"/>
                <w:lang w:eastAsia="en-US"/>
              </w:rPr>
              <w:t>ских организаций</w:t>
            </w:r>
            <w:r w:rsidR="00707AE8" w:rsidRPr="00BE398D">
              <w:rPr>
                <w:sz w:val="27"/>
                <w:szCs w:val="27"/>
              </w:rPr>
              <w:t>»</w:t>
            </w:r>
            <w:r w:rsidR="0060310F" w:rsidRPr="00BE398D">
              <w:rPr>
                <w:sz w:val="27"/>
                <w:szCs w:val="27"/>
              </w:rPr>
              <w:t>; «Управление муниципальным имуществом и  создание условий для содержание имущества казны»</w:t>
            </w:r>
          </w:p>
          <w:p w:rsidR="002D2CE4" w:rsidRPr="00BE398D" w:rsidRDefault="002D2CE4" w:rsidP="00DE32CF">
            <w:pPr>
              <w:jc w:val="both"/>
              <w:rPr>
                <w:sz w:val="27"/>
                <w:szCs w:val="27"/>
              </w:rPr>
            </w:pPr>
          </w:p>
        </w:tc>
      </w:tr>
      <w:tr w:rsidR="00AA300F" w:rsidRPr="00BE398D" w:rsidTr="00750035">
        <w:tc>
          <w:tcPr>
            <w:tcW w:w="2375" w:type="dxa"/>
            <w:shd w:val="clear" w:color="auto" w:fill="auto"/>
          </w:tcPr>
          <w:p w:rsidR="00AA300F" w:rsidRPr="00BE398D" w:rsidRDefault="00AA300F" w:rsidP="009E784A">
            <w:pPr>
              <w:rPr>
                <w:sz w:val="27"/>
                <w:szCs w:val="27"/>
              </w:rPr>
            </w:pPr>
            <w:r w:rsidRPr="00BE398D">
              <w:rPr>
                <w:sz w:val="27"/>
                <w:szCs w:val="27"/>
              </w:rPr>
              <w:t>Цели</w:t>
            </w:r>
            <w:r w:rsidR="00CB2618" w:rsidRPr="00BE398D">
              <w:rPr>
                <w:sz w:val="27"/>
                <w:szCs w:val="27"/>
              </w:rPr>
              <w:t xml:space="preserve"> </w:t>
            </w:r>
            <w:r w:rsidRPr="00BE398D">
              <w:rPr>
                <w:sz w:val="27"/>
                <w:szCs w:val="27"/>
              </w:rPr>
              <w:t>программы</w:t>
            </w:r>
          </w:p>
        </w:tc>
        <w:tc>
          <w:tcPr>
            <w:tcW w:w="357" w:type="dxa"/>
            <w:shd w:val="clear" w:color="auto" w:fill="auto"/>
          </w:tcPr>
          <w:p w:rsidR="00AA300F" w:rsidRPr="00BE398D" w:rsidRDefault="00AA300F" w:rsidP="009E784A">
            <w:pPr>
              <w:rPr>
                <w:sz w:val="27"/>
                <w:szCs w:val="27"/>
              </w:rPr>
            </w:pPr>
            <w:r w:rsidRPr="00BE398D">
              <w:rPr>
                <w:sz w:val="27"/>
                <w:szCs w:val="27"/>
              </w:rPr>
              <w:t>–</w:t>
            </w:r>
          </w:p>
        </w:tc>
        <w:tc>
          <w:tcPr>
            <w:tcW w:w="7157" w:type="dxa"/>
            <w:shd w:val="clear" w:color="auto" w:fill="auto"/>
          </w:tcPr>
          <w:p w:rsidR="00AA300F" w:rsidRPr="00BE398D" w:rsidRDefault="00AA300F" w:rsidP="009E784A">
            <w:pPr>
              <w:jc w:val="both"/>
              <w:rPr>
                <w:sz w:val="27"/>
                <w:szCs w:val="27"/>
              </w:rPr>
            </w:pPr>
            <w:r w:rsidRPr="00BE398D">
              <w:rPr>
                <w:sz w:val="27"/>
                <w:szCs w:val="27"/>
              </w:rPr>
              <w:t>Совершенствование муниципального управления, повышение его эффективности;</w:t>
            </w:r>
          </w:p>
          <w:p w:rsidR="00AA300F" w:rsidRPr="00BE398D" w:rsidRDefault="00AA300F" w:rsidP="009E784A">
            <w:pPr>
              <w:jc w:val="both"/>
              <w:rPr>
                <w:sz w:val="27"/>
                <w:szCs w:val="27"/>
              </w:rPr>
            </w:pPr>
            <w:r w:rsidRPr="00BE398D">
              <w:rPr>
                <w:sz w:val="27"/>
                <w:szCs w:val="27"/>
              </w:rPr>
              <w:t>совершенствование организации муниципальной службы в</w:t>
            </w:r>
            <w:r w:rsidR="00CB2618" w:rsidRPr="00BE398D">
              <w:rPr>
                <w:sz w:val="27"/>
                <w:szCs w:val="27"/>
              </w:rPr>
              <w:t xml:space="preserve"> </w:t>
            </w:r>
            <w:r w:rsidRPr="00BE398D">
              <w:rPr>
                <w:sz w:val="27"/>
                <w:szCs w:val="27"/>
              </w:rPr>
              <w:t xml:space="preserve">Милютинском районе </w:t>
            </w:r>
            <w:r w:rsidR="00B84155" w:rsidRPr="00BE398D">
              <w:rPr>
                <w:sz w:val="27"/>
                <w:szCs w:val="27"/>
              </w:rPr>
              <w:t>Милютинского района</w:t>
            </w:r>
            <w:r w:rsidRPr="00BE398D">
              <w:rPr>
                <w:sz w:val="27"/>
                <w:szCs w:val="27"/>
              </w:rPr>
              <w:t>, повышение эффективности исполнения муниципальными служащими своих должностных обязанностей</w:t>
            </w:r>
          </w:p>
          <w:p w:rsidR="00AA300F" w:rsidRPr="00BE398D" w:rsidRDefault="00707AE8" w:rsidP="009E784A">
            <w:pPr>
              <w:jc w:val="both"/>
              <w:rPr>
                <w:sz w:val="27"/>
                <w:szCs w:val="27"/>
              </w:rPr>
            </w:pPr>
            <w:r w:rsidRPr="00BE398D">
              <w:rPr>
                <w:sz w:val="27"/>
                <w:szCs w:val="27"/>
                <w:lang w:eastAsia="en-US"/>
              </w:rPr>
              <w:t>Повышение  эффективности  реализации  муниципальной  пол</w:t>
            </w:r>
            <w:r w:rsidRPr="00BE398D">
              <w:rPr>
                <w:sz w:val="27"/>
                <w:szCs w:val="27"/>
                <w:lang w:eastAsia="en-US"/>
              </w:rPr>
              <w:t>и</w:t>
            </w:r>
            <w:r w:rsidRPr="00BE398D">
              <w:rPr>
                <w:sz w:val="27"/>
                <w:szCs w:val="27"/>
                <w:lang w:eastAsia="en-US"/>
              </w:rPr>
              <w:t>тики  в  области  поддержки  социально  ориентированных  некоммерческих  организ</w:t>
            </w:r>
            <w:r w:rsidRPr="00BE398D">
              <w:rPr>
                <w:sz w:val="27"/>
                <w:szCs w:val="27"/>
                <w:lang w:eastAsia="en-US"/>
              </w:rPr>
              <w:t>а</w:t>
            </w:r>
            <w:r w:rsidRPr="00BE398D">
              <w:rPr>
                <w:sz w:val="27"/>
                <w:szCs w:val="27"/>
                <w:lang w:eastAsia="en-US"/>
              </w:rPr>
              <w:t>ций</w:t>
            </w:r>
          </w:p>
        </w:tc>
      </w:tr>
      <w:tr w:rsidR="00AA300F" w:rsidRPr="00BE398D" w:rsidTr="00750035">
        <w:tc>
          <w:tcPr>
            <w:tcW w:w="2375" w:type="dxa"/>
            <w:shd w:val="clear" w:color="auto" w:fill="auto"/>
          </w:tcPr>
          <w:p w:rsidR="00AA300F" w:rsidRPr="00BE398D" w:rsidRDefault="00AA300F" w:rsidP="009E784A">
            <w:pPr>
              <w:rPr>
                <w:sz w:val="27"/>
                <w:szCs w:val="27"/>
              </w:rPr>
            </w:pPr>
            <w:r w:rsidRPr="00BE398D">
              <w:rPr>
                <w:sz w:val="27"/>
                <w:szCs w:val="27"/>
              </w:rPr>
              <w:lastRenderedPageBreak/>
              <w:t>Задачи</w:t>
            </w:r>
            <w:r w:rsidR="00CB2618" w:rsidRPr="00BE398D">
              <w:rPr>
                <w:sz w:val="27"/>
                <w:szCs w:val="27"/>
              </w:rPr>
              <w:t xml:space="preserve"> </w:t>
            </w:r>
            <w:r w:rsidRPr="00BE398D">
              <w:rPr>
                <w:sz w:val="27"/>
                <w:szCs w:val="27"/>
              </w:rPr>
              <w:t>программы</w:t>
            </w:r>
          </w:p>
        </w:tc>
        <w:tc>
          <w:tcPr>
            <w:tcW w:w="357" w:type="dxa"/>
            <w:shd w:val="clear" w:color="auto" w:fill="auto"/>
          </w:tcPr>
          <w:p w:rsidR="00AA300F" w:rsidRPr="00BE398D" w:rsidRDefault="00AA300F" w:rsidP="009E784A">
            <w:pPr>
              <w:rPr>
                <w:sz w:val="27"/>
                <w:szCs w:val="27"/>
              </w:rPr>
            </w:pPr>
            <w:r w:rsidRPr="00BE398D">
              <w:rPr>
                <w:sz w:val="27"/>
                <w:szCs w:val="27"/>
              </w:rPr>
              <w:t>–</w:t>
            </w:r>
          </w:p>
        </w:tc>
        <w:tc>
          <w:tcPr>
            <w:tcW w:w="7157" w:type="dxa"/>
            <w:shd w:val="clear" w:color="auto" w:fill="auto"/>
          </w:tcPr>
          <w:p w:rsidR="00AA300F" w:rsidRPr="00BE398D" w:rsidRDefault="00AA300F" w:rsidP="009E784A">
            <w:pPr>
              <w:pStyle w:val="ConsPlusCell"/>
              <w:jc w:val="both"/>
              <w:rPr>
                <w:rFonts w:cs="Times New Roman"/>
                <w:sz w:val="27"/>
                <w:szCs w:val="27"/>
              </w:rPr>
            </w:pPr>
            <w:r w:rsidRPr="00BE398D">
              <w:rPr>
                <w:rFonts w:cs="Times New Roman"/>
                <w:sz w:val="27"/>
                <w:szCs w:val="27"/>
              </w:rPr>
              <w:t>Совершенствование правовых и организационных основ местного самоуправления,</w:t>
            </w:r>
            <w:r w:rsidRPr="00BE398D">
              <w:rPr>
                <w:rFonts w:eastAsia="Calibri" w:cs="Times New Roman"/>
                <w:sz w:val="27"/>
                <w:szCs w:val="27"/>
              </w:rPr>
              <w:t xml:space="preserve"> муниципальной службы;</w:t>
            </w:r>
          </w:p>
          <w:p w:rsidR="00AA300F" w:rsidRPr="00BE398D" w:rsidRDefault="00AA300F" w:rsidP="009E784A">
            <w:pPr>
              <w:pStyle w:val="ConsPlusCell"/>
              <w:jc w:val="both"/>
              <w:rPr>
                <w:rFonts w:cs="Times New Roman"/>
                <w:sz w:val="27"/>
                <w:szCs w:val="27"/>
              </w:rPr>
            </w:pPr>
            <w:r w:rsidRPr="00BE398D">
              <w:rPr>
                <w:rFonts w:cs="Times New Roman"/>
                <w:sz w:val="27"/>
                <w:szCs w:val="27"/>
              </w:rPr>
              <w:t>повышение эффективности деятельности</w:t>
            </w:r>
            <w:r w:rsidR="00CB2618" w:rsidRPr="00BE398D">
              <w:rPr>
                <w:rFonts w:cs="Times New Roman"/>
                <w:sz w:val="27"/>
                <w:szCs w:val="27"/>
              </w:rPr>
              <w:t xml:space="preserve"> </w:t>
            </w:r>
            <w:r w:rsidRPr="00BE398D">
              <w:rPr>
                <w:rFonts w:cs="Times New Roman"/>
                <w:sz w:val="27"/>
                <w:szCs w:val="27"/>
              </w:rPr>
              <w:t xml:space="preserve">Администрации </w:t>
            </w:r>
            <w:r w:rsidR="00C332C9" w:rsidRPr="00BE398D">
              <w:rPr>
                <w:rFonts w:cs="Times New Roman"/>
                <w:sz w:val="27"/>
                <w:szCs w:val="27"/>
              </w:rPr>
              <w:t>Милютинского района</w:t>
            </w:r>
            <w:r w:rsidR="00CB2618" w:rsidRPr="00BE398D">
              <w:rPr>
                <w:rFonts w:cs="Times New Roman"/>
                <w:sz w:val="27"/>
                <w:szCs w:val="27"/>
              </w:rPr>
              <w:t xml:space="preserve"> </w:t>
            </w:r>
            <w:r w:rsidRPr="00BE398D">
              <w:rPr>
                <w:rFonts w:cs="Times New Roman"/>
                <w:sz w:val="27"/>
                <w:szCs w:val="27"/>
              </w:rPr>
              <w:t>и муниципального управления;</w:t>
            </w:r>
          </w:p>
          <w:p w:rsidR="00AA300F" w:rsidRPr="00BE398D" w:rsidRDefault="00AA300F" w:rsidP="009E784A">
            <w:pPr>
              <w:pStyle w:val="ConsPlusCell"/>
              <w:jc w:val="both"/>
              <w:rPr>
                <w:rFonts w:cs="Times New Roman"/>
                <w:sz w:val="27"/>
                <w:szCs w:val="27"/>
              </w:rPr>
            </w:pPr>
            <w:r w:rsidRPr="00BE398D">
              <w:rPr>
                <w:rFonts w:cs="Times New Roman"/>
                <w:sz w:val="27"/>
                <w:szCs w:val="27"/>
              </w:rPr>
              <w:t>оценка эффективности деятельности органов местного самоуправления;</w:t>
            </w:r>
          </w:p>
          <w:p w:rsidR="00AA300F" w:rsidRPr="00BE398D" w:rsidRDefault="00AA300F" w:rsidP="009E784A">
            <w:pPr>
              <w:pStyle w:val="ConsPlusCell"/>
              <w:jc w:val="both"/>
              <w:rPr>
                <w:rFonts w:eastAsia="Calibri" w:cs="Times New Roman"/>
                <w:sz w:val="27"/>
                <w:szCs w:val="27"/>
              </w:rPr>
            </w:pPr>
            <w:r w:rsidRPr="00BE398D">
              <w:rPr>
                <w:rFonts w:cs="Times New Roman"/>
                <w:sz w:val="27"/>
                <w:szCs w:val="27"/>
              </w:rPr>
              <w:t>обеспечение дополнительного профессионального образования лиц, замещающих выборные муниципальные должности, муниципальных служащих;</w:t>
            </w:r>
          </w:p>
          <w:p w:rsidR="00AA300F" w:rsidRPr="00BE398D" w:rsidRDefault="00AA300F" w:rsidP="009E784A">
            <w:pPr>
              <w:spacing w:line="228" w:lineRule="auto"/>
              <w:jc w:val="both"/>
              <w:rPr>
                <w:sz w:val="27"/>
                <w:szCs w:val="27"/>
              </w:rPr>
            </w:pPr>
            <w:r w:rsidRPr="00BE398D">
              <w:rPr>
                <w:rFonts w:eastAsia="Calibri"/>
                <w:sz w:val="27"/>
                <w:szCs w:val="27"/>
              </w:rPr>
              <w:t>развитие системы подготовки кадров для муниципальной службы, дополнительного профессионального образования муниципальных служащих;</w:t>
            </w:r>
          </w:p>
          <w:p w:rsidR="00AA300F" w:rsidRPr="00BE398D" w:rsidRDefault="00AA300F" w:rsidP="009E784A">
            <w:pPr>
              <w:pStyle w:val="ConsPlusCell"/>
              <w:jc w:val="both"/>
              <w:rPr>
                <w:rFonts w:eastAsia="Calibri" w:cs="Times New Roman"/>
                <w:sz w:val="27"/>
                <w:szCs w:val="27"/>
              </w:rPr>
            </w:pPr>
            <w:r w:rsidRPr="00BE398D">
              <w:rPr>
                <w:rFonts w:cs="Times New Roman"/>
                <w:sz w:val="27"/>
                <w:szCs w:val="27"/>
              </w:rPr>
              <w:t>повышение гражданской активности и заинтересованности населения в осуществлении местного самоуправления;</w:t>
            </w:r>
          </w:p>
          <w:p w:rsidR="00AA300F" w:rsidRPr="00BE398D" w:rsidRDefault="00AA300F" w:rsidP="009E784A">
            <w:pPr>
              <w:spacing w:line="228" w:lineRule="auto"/>
              <w:jc w:val="both"/>
              <w:rPr>
                <w:rFonts w:eastAsia="Calibri"/>
                <w:sz w:val="27"/>
                <w:szCs w:val="27"/>
              </w:rPr>
            </w:pPr>
            <w:r w:rsidRPr="00BE398D">
              <w:rPr>
                <w:rFonts w:eastAsia="Calibri"/>
                <w:sz w:val="27"/>
                <w:szCs w:val="27"/>
              </w:rPr>
              <w:t>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обеспечение условий для их результативной профессиональной служебной деятельности;</w:t>
            </w:r>
          </w:p>
          <w:p w:rsidR="00AA300F" w:rsidRPr="00BE398D" w:rsidRDefault="00AA300F" w:rsidP="009E784A">
            <w:pPr>
              <w:spacing w:line="228" w:lineRule="auto"/>
              <w:jc w:val="both"/>
              <w:rPr>
                <w:rFonts w:eastAsia="Calibri"/>
                <w:sz w:val="27"/>
                <w:szCs w:val="27"/>
              </w:rPr>
            </w:pPr>
            <w:r w:rsidRPr="00BE398D">
              <w:rPr>
                <w:rFonts w:eastAsia="Calibri"/>
                <w:sz w:val="27"/>
                <w:szCs w:val="27"/>
              </w:rPr>
              <w:t>оптимизация штатной численности муниципальных служащих;</w:t>
            </w:r>
          </w:p>
          <w:p w:rsidR="00AA300F" w:rsidRPr="00BE398D" w:rsidRDefault="00AA300F" w:rsidP="009E784A">
            <w:pPr>
              <w:spacing w:line="228" w:lineRule="auto"/>
              <w:jc w:val="both"/>
              <w:rPr>
                <w:rFonts w:eastAsia="Calibri"/>
                <w:sz w:val="27"/>
                <w:szCs w:val="27"/>
              </w:rPr>
            </w:pPr>
            <w:r w:rsidRPr="00BE398D">
              <w:rPr>
                <w:rFonts w:eastAsia="Calibri"/>
                <w:sz w:val="27"/>
                <w:szCs w:val="27"/>
              </w:rPr>
              <w:t>повышение престижа муниципальной службы;</w:t>
            </w:r>
          </w:p>
          <w:p w:rsidR="00AA300F" w:rsidRPr="00BE398D" w:rsidRDefault="00AA300F" w:rsidP="009E784A">
            <w:pPr>
              <w:spacing w:line="228" w:lineRule="auto"/>
              <w:jc w:val="both"/>
              <w:rPr>
                <w:sz w:val="27"/>
                <w:szCs w:val="27"/>
                <w:lang w:eastAsia="en-US"/>
              </w:rPr>
            </w:pPr>
            <w:r w:rsidRPr="00BE398D">
              <w:rPr>
                <w:rFonts w:eastAsia="Calibri"/>
                <w:sz w:val="27"/>
                <w:szCs w:val="27"/>
              </w:rPr>
              <w:t xml:space="preserve">привлечение на муниципальную службу </w:t>
            </w:r>
            <w:r w:rsidRPr="00BE398D">
              <w:rPr>
                <w:rFonts w:eastAsia="Calibri"/>
                <w:spacing w:val="-4"/>
                <w:sz w:val="27"/>
                <w:szCs w:val="27"/>
              </w:rPr>
              <w:t>квалифицированных молодых специалистов, укрепление</w:t>
            </w:r>
            <w:r w:rsidRPr="00BE398D">
              <w:rPr>
                <w:rFonts w:eastAsia="Calibri"/>
                <w:sz w:val="27"/>
                <w:szCs w:val="27"/>
              </w:rPr>
              <w:t xml:space="preserve"> кадрового потенциала</w:t>
            </w:r>
            <w:r w:rsidR="00CB2618" w:rsidRPr="00BE398D">
              <w:rPr>
                <w:rFonts w:eastAsia="Calibri"/>
                <w:sz w:val="27"/>
                <w:szCs w:val="27"/>
              </w:rPr>
              <w:t xml:space="preserve"> </w:t>
            </w:r>
            <w:r w:rsidRPr="00BE398D">
              <w:rPr>
                <w:rFonts w:eastAsia="Calibri"/>
                <w:sz w:val="27"/>
                <w:szCs w:val="27"/>
              </w:rPr>
              <w:t>Администрации М</w:t>
            </w:r>
            <w:r w:rsidR="00C9252E" w:rsidRPr="00BE398D">
              <w:rPr>
                <w:rFonts w:eastAsia="Calibri"/>
                <w:sz w:val="27"/>
                <w:szCs w:val="27"/>
              </w:rPr>
              <w:t>илютинского</w:t>
            </w:r>
            <w:r w:rsidRPr="00BE398D">
              <w:rPr>
                <w:rFonts w:eastAsia="Calibri"/>
                <w:sz w:val="27"/>
                <w:szCs w:val="27"/>
              </w:rPr>
              <w:t xml:space="preserve"> района и ее отраслевых (функциональных) органов</w:t>
            </w:r>
            <w:r w:rsidR="00707AE8" w:rsidRPr="00BE398D">
              <w:rPr>
                <w:color w:val="373737"/>
                <w:sz w:val="27"/>
                <w:szCs w:val="27"/>
                <w:shd w:val="clear" w:color="auto" w:fill="FFFFFF"/>
                <w:lang w:eastAsia="en-US"/>
              </w:rPr>
              <w:t xml:space="preserve">- </w:t>
            </w:r>
            <w:r w:rsidR="00707AE8" w:rsidRPr="00BE398D">
              <w:rPr>
                <w:sz w:val="27"/>
                <w:szCs w:val="27"/>
                <w:lang w:eastAsia="en-US"/>
              </w:rPr>
              <w:t>Создание  нормативной  правовой  базы  в  сфере  деятельности социально  ориентированных  некоммерческих  организаций; ра</w:t>
            </w:r>
            <w:r w:rsidR="00707AE8" w:rsidRPr="00BE398D">
              <w:rPr>
                <w:sz w:val="27"/>
                <w:szCs w:val="27"/>
                <w:lang w:eastAsia="en-US"/>
              </w:rPr>
              <w:t>з</w:t>
            </w:r>
            <w:r w:rsidR="00707AE8" w:rsidRPr="00BE398D">
              <w:rPr>
                <w:sz w:val="27"/>
                <w:szCs w:val="27"/>
                <w:lang w:eastAsia="en-US"/>
              </w:rPr>
              <w:t>витие механизмов финансовой, имущественной, информацио</w:t>
            </w:r>
            <w:r w:rsidR="00707AE8" w:rsidRPr="00BE398D">
              <w:rPr>
                <w:sz w:val="27"/>
                <w:szCs w:val="27"/>
                <w:lang w:eastAsia="en-US"/>
              </w:rPr>
              <w:t>н</w:t>
            </w:r>
            <w:r w:rsidR="00707AE8" w:rsidRPr="00BE398D">
              <w:rPr>
                <w:sz w:val="27"/>
                <w:szCs w:val="27"/>
                <w:lang w:eastAsia="en-US"/>
              </w:rPr>
              <w:t>ной, консультационной поддержки некоммерческих  организаций; сотрудничество с  общественными  организ</w:t>
            </w:r>
            <w:r w:rsidR="00707AE8" w:rsidRPr="00BE398D">
              <w:rPr>
                <w:sz w:val="27"/>
                <w:szCs w:val="27"/>
                <w:lang w:eastAsia="en-US"/>
              </w:rPr>
              <w:t>а</w:t>
            </w:r>
            <w:r w:rsidR="00707AE8" w:rsidRPr="00BE398D">
              <w:rPr>
                <w:sz w:val="27"/>
                <w:szCs w:val="27"/>
                <w:lang w:eastAsia="en-US"/>
              </w:rPr>
              <w:t>циями  и  привлечение  их  к  участию  в  выполнении  социальных  программ  ра</w:t>
            </w:r>
            <w:r w:rsidR="00707AE8" w:rsidRPr="00BE398D">
              <w:rPr>
                <w:sz w:val="27"/>
                <w:szCs w:val="27"/>
                <w:lang w:eastAsia="en-US"/>
              </w:rPr>
              <w:t>й</w:t>
            </w:r>
            <w:r w:rsidR="00707AE8" w:rsidRPr="00BE398D">
              <w:rPr>
                <w:sz w:val="27"/>
                <w:szCs w:val="27"/>
                <w:lang w:eastAsia="en-US"/>
              </w:rPr>
              <w:t>она</w:t>
            </w:r>
            <w:r w:rsidR="00A87301" w:rsidRPr="00BE398D">
              <w:rPr>
                <w:sz w:val="27"/>
                <w:szCs w:val="27"/>
                <w:lang w:eastAsia="en-US"/>
              </w:rPr>
              <w:t>.</w:t>
            </w:r>
          </w:p>
          <w:p w:rsidR="0060310F" w:rsidRPr="00BE398D" w:rsidRDefault="0060310F" w:rsidP="009E784A">
            <w:pPr>
              <w:spacing w:line="228" w:lineRule="auto"/>
              <w:jc w:val="both"/>
              <w:rPr>
                <w:sz w:val="27"/>
                <w:szCs w:val="27"/>
              </w:rPr>
            </w:pPr>
            <w:r w:rsidRPr="00BE398D">
              <w:rPr>
                <w:sz w:val="27"/>
                <w:szCs w:val="27"/>
              </w:rPr>
              <w:t xml:space="preserve">Реализация имущества, находящегося      в собственности муниципального образования «Милютинский район»;   </w:t>
            </w:r>
            <w:r w:rsidRPr="00BE398D">
              <w:rPr>
                <w:sz w:val="27"/>
                <w:szCs w:val="27"/>
              </w:rPr>
              <w:br/>
              <w:t xml:space="preserve">продажа земельных участков, государственная собственность на которые не разграничена и которые расположены в границах муниципального образования «Милютинский район»; государственная регистрация права муниципальной </w:t>
            </w:r>
            <w:r w:rsidRPr="00BE398D">
              <w:rPr>
                <w:sz w:val="27"/>
                <w:szCs w:val="27"/>
              </w:rPr>
              <w:br/>
              <w:t>собственности на объекты недвижимости и внесение</w:t>
            </w:r>
            <w:r w:rsidRPr="00BE398D">
              <w:rPr>
                <w:sz w:val="27"/>
                <w:szCs w:val="27"/>
              </w:rPr>
              <w:br/>
              <w:t>изменений в ЕГРП передача в аренду муниципального имущества      в соответствии с требованиями действующего      законодательства;</w:t>
            </w:r>
            <w:r w:rsidRPr="00BE398D">
              <w:rPr>
                <w:sz w:val="27"/>
                <w:szCs w:val="27"/>
              </w:rPr>
              <w:br/>
              <w:t xml:space="preserve">передача в аренду земельных участков,           </w:t>
            </w:r>
            <w:r w:rsidRPr="00BE398D">
              <w:rPr>
                <w:sz w:val="27"/>
                <w:szCs w:val="27"/>
              </w:rPr>
              <w:br/>
              <w:t xml:space="preserve">государственная собственность на которые        </w:t>
            </w:r>
            <w:r w:rsidRPr="00BE398D">
              <w:rPr>
                <w:sz w:val="27"/>
                <w:szCs w:val="27"/>
              </w:rPr>
              <w:br/>
              <w:t xml:space="preserve">не разграничена и которые расположены           </w:t>
            </w:r>
            <w:r w:rsidRPr="00BE398D">
              <w:rPr>
                <w:sz w:val="27"/>
                <w:szCs w:val="27"/>
              </w:rPr>
              <w:br/>
              <w:t>в границах муниципального образования «Милютинский район»</w:t>
            </w:r>
          </w:p>
          <w:p w:rsidR="00AA300F" w:rsidRPr="00BE398D" w:rsidRDefault="00AA300F" w:rsidP="009E784A">
            <w:pPr>
              <w:spacing w:line="228" w:lineRule="auto"/>
              <w:jc w:val="both"/>
              <w:rPr>
                <w:sz w:val="27"/>
                <w:szCs w:val="27"/>
              </w:rPr>
            </w:pPr>
          </w:p>
        </w:tc>
      </w:tr>
      <w:tr w:rsidR="00AA300F" w:rsidRPr="00BE398D" w:rsidTr="00750035">
        <w:tc>
          <w:tcPr>
            <w:tcW w:w="2375" w:type="dxa"/>
            <w:shd w:val="clear" w:color="auto" w:fill="auto"/>
          </w:tcPr>
          <w:p w:rsidR="00AA300F" w:rsidRPr="00BE398D" w:rsidRDefault="00AA300F" w:rsidP="009E784A">
            <w:pPr>
              <w:rPr>
                <w:sz w:val="27"/>
                <w:szCs w:val="27"/>
              </w:rPr>
            </w:pPr>
            <w:r w:rsidRPr="00BE398D">
              <w:rPr>
                <w:sz w:val="27"/>
                <w:szCs w:val="27"/>
              </w:rPr>
              <w:lastRenderedPageBreak/>
              <w:t>Целевые индикаторы и показатели</w:t>
            </w:r>
            <w:r w:rsidR="00CB2618" w:rsidRPr="00BE398D">
              <w:rPr>
                <w:sz w:val="27"/>
                <w:szCs w:val="27"/>
              </w:rPr>
              <w:t xml:space="preserve"> </w:t>
            </w:r>
            <w:r w:rsidRPr="00BE398D">
              <w:rPr>
                <w:sz w:val="27"/>
                <w:szCs w:val="27"/>
              </w:rPr>
              <w:t>программы</w:t>
            </w:r>
          </w:p>
        </w:tc>
        <w:tc>
          <w:tcPr>
            <w:tcW w:w="357" w:type="dxa"/>
            <w:shd w:val="clear" w:color="auto" w:fill="auto"/>
          </w:tcPr>
          <w:p w:rsidR="00AA300F" w:rsidRPr="00BE398D" w:rsidRDefault="00AA300F" w:rsidP="009E784A">
            <w:pPr>
              <w:rPr>
                <w:sz w:val="27"/>
                <w:szCs w:val="27"/>
              </w:rPr>
            </w:pPr>
            <w:r w:rsidRPr="00BE398D">
              <w:rPr>
                <w:sz w:val="27"/>
                <w:szCs w:val="27"/>
              </w:rPr>
              <w:t>–</w:t>
            </w:r>
          </w:p>
        </w:tc>
        <w:tc>
          <w:tcPr>
            <w:tcW w:w="7157" w:type="dxa"/>
            <w:shd w:val="clear" w:color="auto" w:fill="auto"/>
          </w:tcPr>
          <w:p w:rsidR="00AA300F" w:rsidRPr="00BE398D" w:rsidRDefault="00AA300F" w:rsidP="009E784A">
            <w:pPr>
              <w:spacing w:line="228" w:lineRule="auto"/>
              <w:jc w:val="both"/>
              <w:rPr>
                <w:sz w:val="27"/>
                <w:szCs w:val="27"/>
              </w:rPr>
            </w:pPr>
            <w:r w:rsidRPr="00BE398D">
              <w:rPr>
                <w:sz w:val="27"/>
                <w:szCs w:val="27"/>
              </w:rPr>
              <w:t>доля вакантных должностей муниципальной службы, замещаемых на основе назначения из кадрового резерва;</w:t>
            </w:r>
          </w:p>
          <w:p w:rsidR="00AA300F" w:rsidRPr="00BE398D" w:rsidRDefault="00AA300F" w:rsidP="009E784A">
            <w:pPr>
              <w:spacing w:line="228" w:lineRule="auto"/>
              <w:jc w:val="both"/>
              <w:rPr>
                <w:sz w:val="27"/>
                <w:szCs w:val="27"/>
              </w:rPr>
            </w:pPr>
            <w:r w:rsidRPr="00BE398D">
              <w:rPr>
                <w:sz w:val="27"/>
                <w:szCs w:val="27"/>
              </w:rPr>
              <w:t>доля вакантных должностей муниципальной службы, замещаемых на основе конкурса;</w:t>
            </w:r>
          </w:p>
          <w:p w:rsidR="00AA300F" w:rsidRPr="00BE398D" w:rsidRDefault="00AA300F" w:rsidP="009E784A">
            <w:pPr>
              <w:spacing w:line="228" w:lineRule="auto"/>
              <w:jc w:val="both"/>
              <w:rPr>
                <w:sz w:val="27"/>
                <w:szCs w:val="27"/>
              </w:rPr>
            </w:pPr>
            <w:r w:rsidRPr="00BE398D">
              <w:rPr>
                <w:sz w:val="27"/>
                <w:szCs w:val="27"/>
              </w:rPr>
              <w:t>доля специалистов в возрасте до 30 лет, имеющих стаж муниципальной службы более 3 лет;</w:t>
            </w:r>
          </w:p>
          <w:p w:rsidR="00AA300F" w:rsidRPr="00BE398D" w:rsidRDefault="00AA300F" w:rsidP="009E784A">
            <w:pPr>
              <w:spacing w:line="228" w:lineRule="auto"/>
              <w:jc w:val="both"/>
              <w:rPr>
                <w:sz w:val="27"/>
                <w:szCs w:val="27"/>
              </w:rPr>
            </w:pPr>
            <w:r w:rsidRPr="00BE398D">
              <w:rPr>
                <w:sz w:val="27"/>
                <w:szCs w:val="27"/>
              </w:rPr>
              <w:t>доля</w:t>
            </w:r>
            <w:r w:rsidR="00C96D9C" w:rsidRPr="00BE398D">
              <w:rPr>
                <w:sz w:val="27"/>
                <w:szCs w:val="27"/>
              </w:rPr>
              <w:t xml:space="preserve"> </w:t>
            </w:r>
            <w:r w:rsidRPr="00BE398D">
              <w:rPr>
                <w:sz w:val="27"/>
                <w:szCs w:val="27"/>
              </w:rPr>
              <w:t>муниципальных служащих, прошедших обучение по программам дополнительного профессионального образования;</w:t>
            </w:r>
            <w:r w:rsidR="00082D7A" w:rsidRPr="00BE398D">
              <w:rPr>
                <w:sz w:val="27"/>
                <w:szCs w:val="27"/>
              </w:rPr>
              <w:t xml:space="preserve"> повышения квалификации;</w:t>
            </w:r>
          </w:p>
          <w:p w:rsidR="00AA300F" w:rsidRPr="00BE398D" w:rsidRDefault="00AA300F" w:rsidP="009E784A">
            <w:pPr>
              <w:spacing w:line="228" w:lineRule="auto"/>
              <w:jc w:val="both"/>
              <w:rPr>
                <w:sz w:val="27"/>
                <w:szCs w:val="27"/>
              </w:rPr>
            </w:pPr>
            <w:r w:rsidRPr="00BE398D">
              <w:rPr>
                <w:sz w:val="27"/>
                <w:szCs w:val="27"/>
              </w:rPr>
              <w:t>доля муниципальных служащих, уволившихся с муниципальной службы до достижения ими предельного возраста пребывания на муниципальной службе;</w:t>
            </w:r>
          </w:p>
          <w:p w:rsidR="00AA300F" w:rsidRPr="00F63934" w:rsidRDefault="0002793A" w:rsidP="00F63934">
            <w:pPr>
              <w:jc w:val="both"/>
              <w:rPr>
                <w:color w:val="000000"/>
                <w:sz w:val="27"/>
                <w:szCs w:val="27"/>
              </w:rPr>
            </w:pPr>
            <w:r w:rsidRPr="00BE398D">
              <w:rPr>
                <w:sz w:val="27"/>
                <w:szCs w:val="27"/>
              </w:rPr>
              <w:t>уровень экономии бюджетных средств по результатам размещения заказов.</w:t>
            </w:r>
            <w:r w:rsidR="0060310F" w:rsidRPr="00BE398D">
              <w:rPr>
                <w:sz w:val="27"/>
                <w:szCs w:val="27"/>
              </w:rPr>
              <w:t xml:space="preserve"> Повышение эффективности управления и распоряжения имуществом.</w:t>
            </w:r>
          </w:p>
          <w:p w:rsidR="00AA300F" w:rsidRPr="00BE398D" w:rsidRDefault="00AA300F" w:rsidP="009E784A">
            <w:pPr>
              <w:widowControl w:val="0"/>
              <w:jc w:val="both"/>
              <w:rPr>
                <w:sz w:val="27"/>
                <w:szCs w:val="27"/>
              </w:rPr>
            </w:pPr>
          </w:p>
        </w:tc>
      </w:tr>
      <w:tr w:rsidR="00AA300F" w:rsidRPr="00BE398D" w:rsidTr="00750035">
        <w:tc>
          <w:tcPr>
            <w:tcW w:w="2375" w:type="dxa"/>
            <w:shd w:val="clear" w:color="auto" w:fill="auto"/>
          </w:tcPr>
          <w:p w:rsidR="00AA300F" w:rsidRPr="00BE398D" w:rsidRDefault="00AA300F" w:rsidP="009E784A">
            <w:pPr>
              <w:rPr>
                <w:sz w:val="27"/>
                <w:szCs w:val="27"/>
              </w:rPr>
            </w:pPr>
            <w:r w:rsidRPr="00BE398D">
              <w:rPr>
                <w:sz w:val="27"/>
                <w:szCs w:val="27"/>
              </w:rPr>
              <w:t>Этапы и сроки реализации подпрограммы</w:t>
            </w:r>
          </w:p>
          <w:p w:rsidR="00AA300F" w:rsidRPr="00BE398D" w:rsidRDefault="00AA300F" w:rsidP="009E784A">
            <w:pPr>
              <w:rPr>
                <w:sz w:val="27"/>
                <w:szCs w:val="27"/>
              </w:rPr>
            </w:pPr>
          </w:p>
        </w:tc>
        <w:tc>
          <w:tcPr>
            <w:tcW w:w="357" w:type="dxa"/>
            <w:shd w:val="clear" w:color="auto" w:fill="auto"/>
          </w:tcPr>
          <w:p w:rsidR="00AA300F" w:rsidRPr="00BE398D" w:rsidRDefault="00AA300F" w:rsidP="009E784A">
            <w:pPr>
              <w:rPr>
                <w:sz w:val="27"/>
                <w:szCs w:val="27"/>
              </w:rPr>
            </w:pPr>
            <w:r w:rsidRPr="00BE398D">
              <w:rPr>
                <w:sz w:val="27"/>
                <w:szCs w:val="27"/>
              </w:rPr>
              <w:t>–</w:t>
            </w:r>
          </w:p>
        </w:tc>
        <w:tc>
          <w:tcPr>
            <w:tcW w:w="7157" w:type="dxa"/>
            <w:shd w:val="clear" w:color="auto" w:fill="auto"/>
          </w:tcPr>
          <w:p w:rsidR="00AA300F" w:rsidRPr="00BE398D" w:rsidRDefault="00AA300F" w:rsidP="009E784A">
            <w:pPr>
              <w:jc w:val="both"/>
              <w:rPr>
                <w:sz w:val="27"/>
                <w:szCs w:val="27"/>
              </w:rPr>
            </w:pPr>
            <w:r w:rsidRPr="00BE398D">
              <w:rPr>
                <w:sz w:val="27"/>
                <w:szCs w:val="27"/>
              </w:rPr>
              <w:t>2014 – 2020 годы.</w:t>
            </w:r>
          </w:p>
          <w:p w:rsidR="00AA300F" w:rsidRPr="00BE398D" w:rsidRDefault="00AA300F" w:rsidP="009E784A">
            <w:pPr>
              <w:jc w:val="both"/>
              <w:rPr>
                <w:sz w:val="27"/>
                <w:szCs w:val="27"/>
              </w:rPr>
            </w:pPr>
            <w:r w:rsidRPr="00BE398D">
              <w:rPr>
                <w:sz w:val="27"/>
                <w:szCs w:val="27"/>
              </w:rPr>
              <w:t>Этапы не выделяются</w:t>
            </w:r>
          </w:p>
        </w:tc>
      </w:tr>
      <w:tr w:rsidR="00AA300F" w:rsidRPr="00BE398D" w:rsidTr="00750035">
        <w:tc>
          <w:tcPr>
            <w:tcW w:w="2375" w:type="dxa"/>
            <w:shd w:val="clear" w:color="auto" w:fill="auto"/>
          </w:tcPr>
          <w:p w:rsidR="00AA300F" w:rsidRPr="00BE398D" w:rsidRDefault="00AA300F" w:rsidP="009E784A">
            <w:pPr>
              <w:rPr>
                <w:sz w:val="27"/>
                <w:szCs w:val="27"/>
              </w:rPr>
            </w:pPr>
            <w:r w:rsidRPr="00BE398D">
              <w:rPr>
                <w:sz w:val="27"/>
                <w:szCs w:val="27"/>
              </w:rPr>
              <w:t>Ресурсное обеспечение подпрограммы</w:t>
            </w:r>
          </w:p>
          <w:p w:rsidR="00AA300F" w:rsidRPr="00BE398D" w:rsidRDefault="00AA300F" w:rsidP="009E784A">
            <w:pPr>
              <w:rPr>
                <w:sz w:val="27"/>
                <w:szCs w:val="27"/>
              </w:rPr>
            </w:pPr>
          </w:p>
        </w:tc>
        <w:tc>
          <w:tcPr>
            <w:tcW w:w="357" w:type="dxa"/>
            <w:shd w:val="clear" w:color="auto" w:fill="auto"/>
          </w:tcPr>
          <w:p w:rsidR="00AA300F" w:rsidRPr="00BE398D" w:rsidRDefault="00AA300F" w:rsidP="009E784A">
            <w:pPr>
              <w:rPr>
                <w:sz w:val="27"/>
                <w:szCs w:val="27"/>
              </w:rPr>
            </w:pPr>
            <w:r w:rsidRPr="00BE398D">
              <w:rPr>
                <w:sz w:val="27"/>
                <w:szCs w:val="27"/>
              </w:rPr>
              <w:t>–</w:t>
            </w:r>
          </w:p>
        </w:tc>
        <w:tc>
          <w:tcPr>
            <w:tcW w:w="7157" w:type="dxa"/>
            <w:shd w:val="clear" w:color="auto" w:fill="auto"/>
          </w:tcPr>
          <w:p w:rsidR="00AA300F" w:rsidRPr="00BE398D" w:rsidRDefault="00AA300F" w:rsidP="009E784A">
            <w:pPr>
              <w:autoSpaceDE w:val="0"/>
              <w:autoSpaceDN w:val="0"/>
              <w:adjustRightInd w:val="0"/>
              <w:spacing w:line="223" w:lineRule="auto"/>
              <w:jc w:val="both"/>
              <w:rPr>
                <w:spacing w:val="-8"/>
                <w:sz w:val="27"/>
                <w:szCs w:val="27"/>
              </w:rPr>
            </w:pPr>
            <w:r w:rsidRPr="00BE398D">
              <w:rPr>
                <w:sz w:val="27"/>
                <w:szCs w:val="27"/>
              </w:rPr>
              <w:t>Общий объем бюджетных ассигнований на реа</w:t>
            </w:r>
            <w:r w:rsidR="0020643F" w:rsidRPr="00BE398D">
              <w:rPr>
                <w:sz w:val="27"/>
                <w:szCs w:val="27"/>
              </w:rPr>
              <w:t xml:space="preserve">лизацию основных мероприятий </w:t>
            </w:r>
            <w:r w:rsidRPr="00BE398D">
              <w:rPr>
                <w:sz w:val="27"/>
                <w:szCs w:val="27"/>
              </w:rPr>
              <w:t>программы –</w:t>
            </w:r>
            <w:r w:rsidR="00C96D9C" w:rsidRPr="00BE398D">
              <w:rPr>
                <w:spacing w:val="-8"/>
                <w:sz w:val="27"/>
                <w:szCs w:val="27"/>
              </w:rPr>
              <w:t xml:space="preserve"> </w:t>
            </w:r>
            <w:r w:rsidR="00D94F5B" w:rsidRPr="00BE398D">
              <w:rPr>
                <w:color w:val="000000"/>
                <w:spacing w:val="-26"/>
                <w:sz w:val="27"/>
                <w:szCs w:val="27"/>
                <w:lang w:eastAsia="en-US"/>
              </w:rPr>
              <w:t>204 167,10</w:t>
            </w:r>
            <w:r w:rsidR="00E17F4E" w:rsidRPr="00BE398D">
              <w:rPr>
                <w:color w:val="000000"/>
                <w:spacing w:val="-26"/>
                <w:sz w:val="27"/>
                <w:szCs w:val="27"/>
                <w:lang w:eastAsia="en-US"/>
              </w:rPr>
              <w:t xml:space="preserve"> </w:t>
            </w:r>
            <w:r w:rsidR="000343FB" w:rsidRPr="00BE398D">
              <w:rPr>
                <w:color w:val="000000"/>
                <w:spacing w:val="-26"/>
                <w:sz w:val="27"/>
                <w:szCs w:val="27"/>
                <w:lang w:eastAsia="en-US"/>
              </w:rPr>
              <w:t xml:space="preserve"> </w:t>
            </w:r>
            <w:r w:rsidRPr="00BE398D">
              <w:rPr>
                <w:spacing w:val="-8"/>
                <w:sz w:val="27"/>
                <w:szCs w:val="27"/>
              </w:rPr>
              <w:t>тыс. рублей, в том числе по годам:</w:t>
            </w:r>
          </w:p>
          <w:p w:rsidR="00AA300F" w:rsidRPr="00BE398D" w:rsidRDefault="00AA300F" w:rsidP="009E784A">
            <w:pPr>
              <w:autoSpaceDE w:val="0"/>
              <w:autoSpaceDN w:val="0"/>
              <w:adjustRightInd w:val="0"/>
              <w:spacing w:line="223" w:lineRule="auto"/>
              <w:jc w:val="both"/>
              <w:rPr>
                <w:spacing w:val="-8"/>
                <w:sz w:val="27"/>
                <w:szCs w:val="27"/>
              </w:rPr>
            </w:pPr>
            <w:r w:rsidRPr="00BE398D">
              <w:rPr>
                <w:spacing w:val="-8"/>
                <w:sz w:val="27"/>
                <w:szCs w:val="27"/>
              </w:rPr>
              <w:t>2014 год –</w:t>
            </w:r>
            <w:r w:rsidR="00C96D9C" w:rsidRPr="00BE398D">
              <w:rPr>
                <w:spacing w:val="-8"/>
                <w:sz w:val="27"/>
                <w:szCs w:val="27"/>
              </w:rPr>
              <w:t xml:space="preserve"> </w:t>
            </w:r>
            <w:r w:rsidR="00EC198F" w:rsidRPr="00BE398D">
              <w:rPr>
                <w:color w:val="000000"/>
                <w:spacing w:val="-26"/>
                <w:sz w:val="27"/>
                <w:szCs w:val="27"/>
                <w:lang w:eastAsia="en-US"/>
              </w:rPr>
              <w:t>27</w:t>
            </w:r>
            <w:r w:rsidR="00F04AF3" w:rsidRPr="00BE398D">
              <w:rPr>
                <w:color w:val="000000"/>
                <w:spacing w:val="-26"/>
                <w:sz w:val="27"/>
                <w:szCs w:val="27"/>
                <w:lang w:eastAsia="en-US"/>
              </w:rPr>
              <w:t xml:space="preserve"> </w:t>
            </w:r>
            <w:r w:rsidR="0060310F" w:rsidRPr="00BE398D">
              <w:rPr>
                <w:color w:val="000000"/>
                <w:spacing w:val="-26"/>
                <w:sz w:val="27"/>
                <w:szCs w:val="27"/>
                <w:lang w:eastAsia="en-US"/>
              </w:rPr>
              <w:t xml:space="preserve"> </w:t>
            </w:r>
            <w:r w:rsidR="00EC198F" w:rsidRPr="00BE398D">
              <w:rPr>
                <w:color w:val="000000"/>
                <w:spacing w:val="-26"/>
                <w:sz w:val="27"/>
                <w:szCs w:val="27"/>
                <w:lang w:eastAsia="en-US"/>
              </w:rPr>
              <w:t>322,3</w:t>
            </w:r>
            <w:r w:rsidR="007B33C4" w:rsidRPr="00BE398D">
              <w:rPr>
                <w:color w:val="000000"/>
                <w:spacing w:val="-26"/>
                <w:sz w:val="27"/>
                <w:szCs w:val="27"/>
                <w:lang w:eastAsia="en-US"/>
              </w:rPr>
              <w:t xml:space="preserve"> </w:t>
            </w:r>
            <w:r w:rsidRPr="00BE398D">
              <w:rPr>
                <w:spacing w:val="-8"/>
                <w:sz w:val="27"/>
                <w:szCs w:val="27"/>
              </w:rPr>
              <w:t>тыс. рублей;</w:t>
            </w:r>
          </w:p>
          <w:p w:rsidR="00AA300F" w:rsidRPr="00BE398D" w:rsidRDefault="00AA300F" w:rsidP="009E784A">
            <w:pPr>
              <w:autoSpaceDE w:val="0"/>
              <w:autoSpaceDN w:val="0"/>
              <w:adjustRightInd w:val="0"/>
              <w:spacing w:line="223" w:lineRule="auto"/>
              <w:jc w:val="both"/>
              <w:rPr>
                <w:spacing w:val="-8"/>
                <w:sz w:val="27"/>
                <w:szCs w:val="27"/>
              </w:rPr>
            </w:pPr>
            <w:r w:rsidRPr="00BE398D">
              <w:rPr>
                <w:spacing w:val="-8"/>
                <w:sz w:val="27"/>
                <w:szCs w:val="27"/>
              </w:rPr>
              <w:t>2015 год –</w:t>
            </w:r>
            <w:r w:rsidR="00C96D9C" w:rsidRPr="00BE398D">
              <w:rPr>
                <w:spacing w:val="-8"/>
                <w:sz w:val="27"/>
                <w:szCs w:val="27"/>
              </w:rPr>
              <w:t xml:space="preserve"> </w:t>
            </w:r>
            <w:r w:rsidR="0060310F" w:rsidRPr="00BE398D">
              <w:rPr>
                <w:color w:val="000000"/>
                <w:spacing w:val="-26"/>
                <w:sz w:val="27"/>
                <w:szCs w:val="27"/>
                <w:lang w:eastAsia="en-US"/>
              </w:rPr>
              <w:t>31 969,2</w:t>
            </w:r>
            <w:r w:rsidR="007B33C4" w:rsidRPr="00BE398D">
              <w:rPr>
                <w:color w:val="000000"/>
                <w:spacing w:val="-26"/>
                <w:sz w:val="27"/>
                <w:szCs w:val="27"/>
                <w:lang w:eastAsia="en-US"/>
              </w:rPr>
              <w:t xml:space="preserve"> </w:t>
            </w:r>
            <w:r w:rsidRPr="00BE398D">
              <w:rPr>
                <w:spacing w:val="-8"/>
                <w:sz w:val="27"/>
                <w:szCs w:val="27"/>
              </w:rPr>
              <w:t>тыс. рублей;</w:t>
            </w:r>
          </w:p>
          <w:p w:rsidR="00AA300F" w:rsidRPr="00BE398D" w:rsidRDefault="00AA300F" w:rsidP="009E784A">
            <w:pPr>
              <w:autoSpaceDE w:val="0"/>
              <w:autoSpaceDN w:val="0"/>
              <w:adjustRightInd w:val="0"/>
              <w:spacing w:line="223" w:lineRule="auto"/>
              <w:jc w:val="both"/>
              <w:rPr>
                <w:spacing w:val="-8"/>
                <w:sz w:val="27"/>
                <w:szCs w:val="27"/>
              </w:rPr>
            </w:pPr>
            <w:r w:rsidRPr="00BE398D">
              <w:rPr>
                <w:spacing w:val="-8"/>
                <w:sz w:val="27"/>
                <w:szCs w:val="27"/>
              </w:rPr>
              <w:t>2016 год –</w:t>
            </w:r>
            <w:r w:rsidR="00C96D9C" w:rsidRPr="00BE398D">
              <w:rPr>
                <w:spacing w:val="-8"/>
                <w:sz w:val="27"/>
                <w:szCs w:val="27"/>
              </w:rPr>
              <w:t xml:space="preserve"> </w:t>
            </w:r>
            <w:r w:rsidR="00EC198F" w:rsidRPr="00BE398D">
              <w:rPr>
                <w:color w:val="000000"/>
                <w:spacing w:val="-26"/>
                <w:sz w:val="27"/>
                <w:szCs w:val="27"/>
                <w:lang w:eastAsia="en-US"/>
              </w:rPr>
              <w:t>31</w:t>
            </w:r>
            <w:r w:rsidR="00F04AF3" w:rsidRPr="00BE398D">
              <w:rPr>
                <w:color w:val="000000"/>
                <w:spacing w:val="-26"/>
                <w:sz w:val="27"/>
                <w:szCs w:val="27"/>
                <w:lang w:eastAsia="en-US"/>
              </w:rPr>
              <w:t xml:space="preserve"> </w:t>
            </w:r>
            <w:r w:rsidR="00EC198F" w:rsidRPr="00BE398D">
              <w:rPr>
                <w:color w:val="000000"/>
                <w:spacing w:val="-26"/>
                <w:sz w:val="27"/>
                <w:szCs w:val="27"/>
                <w:lang w:eastAsia="en-US"/>
              </w:rPr>
              <w:t>854,0</w:t>
            </w:r>
            <w:r w:rsidR="007B33C4" w:rsidRPr="00BE398D">
              <w:rPr>
                <w:color w:val="000000"/>
                <w:spacing w:val="-26"/>
                <w:sz w:val="27"/>
                <w:szCs w:val="27"/>
                <w:lang w:eastAsia="en-US"/>
              </w:rPr>
              <w:t xml:space="preserve"> </w:t>
            </w:r>
            <w:r w:rsidRPr="00BE398D">
              <w:rPr>
                <w:spacing w:val="-8"/>
                <w:sz w:val="27"/>
                <w:szCs w:val="27"/>
              </w:rPr>
              <w:t>тыс. рублей;</w:t>
            </w:r>
          </w:p>
          <w:p w:rsidR="00AA300F" w:rsidRPr="00BE398D" w:rsidRDefault="00AA300F" w:rsidP="009E784A">
            <w:pPr>
              <w:autoSpaceDE w:val="0"/>
              <w:autoSpaceDN w:val="0"/>
              <w:adjustRightInd w:val="0"/>
              <w:spacing w:line="223" w:lineRule="auto"/>
              <w:jc w:val="both"/>
              <w:rPr>
                <w:spacing w:val="-8"/>
                <w:sz w:val="27"/>
                <w:szCs w:val="27"/>
              </w:rPr>
            </w:pPr>
            <w:r w:rsidRPr="00BE398D">
              <w:rPr>
                <w:spacing w:val="-8"/>
                <w:sz w:val="27"/>
                <w:szCs w:val="27"/>
              </w:rPr>
              <w:t>2017 год –</w:t>
            </w:r>
            <w:r w:rsidR="00C96D9C" w:rsidRPr="00BE398D">
              <w:rPr>
                <w:spacing w:val="-8"/>
                <w:sz w:val="27"/>
                <w:szCs w:val="27"/>
              </w:rPr>
              <w:t xml:space="preserve"> </w:t>
            </w:r>
            <w:r w:rsidR="0060310F" w:rsidRPr="00BE398D">
              <w:rPr>
                <w:spacing w:val="-8"/>
                <w:sz w:val="27"/>
                <w:szCs w:val="27"/>
              </w:rPr>
              <w:t>35 025,8</w:t>
            </w:r>
            <w:r w:rsidRPr="00BE398D">
              <w:rPr>
                <w:spacing w:val="-8"/>
                <w:sz w:val="27"/>
                <w:szCs w:val="27"/>
              </w:rPr>
              <w:t>тыс. рублей;</w:t>
            </w:r>
          </w:p>
          <w:p w:rsidR="00AA300F" w:rsidRPr="00BE398D" w:rsidRDefault="00AA300F" w:rsidP="009E784A">
            <w:pPr>
              <w:autoSpaceDE w:val="0"/>
              <w:autoSpaceDN w:val="0"/>
              <w:adjustRightInd w:val="0"/>
              <w:spacing w:line="223" w:lineRule="auto"/>
              <w:jc w:val="both"/>
              <w:rPr>
                <w:spacing w:val="-8"/>
                <w:sz w:val="27"/>
                <w:szCs w:val="27"/>
              </w:rPr>
            </w:pPr>
            <w:r w:rsidRPr="00BE398D">
              <w:rPr>
                <w:spacing w:val="-8"/>
                <w:sz w:val="27"/>
                <w:szCs w:val="27"/>
              </w:rPr>
              <w:t>2018 год –</w:t>
            </w:r>
            <w:r w:rsidR="00C96D9C" w:rsidRPr="00BE398D">
              <w:rPr>
                <w:spacing w:val="-8"/>
                <w:sz w:val="27"/>
                <w:szCs w:val="27"/>
              </w:rPr>
              <w:t xml:space="preserve"> </w:t>
            </w:r>
            <w:r w:rsidR="0060310F" w:rsidRPr="00BE398D">
              <w:rPr>
                <w:spacing w:val="-8"/>
                <w:sz w:val="27"/>
                <w:szCs w:val="27"/>
              </w:rPr>
              <w:t>29</w:t>
            </w:r>
            <w:r w:rsidR="0060310F" w:rsidRPr="00BE398D">
              <w:rPr>
                <w:color w:val="000000"/>
                <w:spacing w:val="-26"/>
                <w:sz w:val="27"/>
                <w:szCs w:val="27"/>
                <w:lang w:eastAsia="en-US"/>
              </w:rPr>
              <w:t> 161,0</w:t>
            </w:r>
            <w:r w:rsidR="007B33C4" w:rsidRPr="00BE398D">
              <w:rPr>
                <w:color w:val="000000"/>
                <w:spacing w:val="-26"/>
                <w:sz w:val="27"/>
                <w:szCs w:val="27"/>
                <w:lang w:eastAsia="en-US"/>
              </w:rPr>
              <w:t xml:space="preserve"> </w:t>
            </w:r>
            <w:r w:rsidRPr="00BE398D">
              <w:rPr>
                <w:spacing w:val="-8"/>
                <w:sz w:val="27"/>
                <w:szCs w:val="27"/>
              </w:rPr>
              <w:t>тыс. рублей;</w:t>
            </w:r>
          </w:p>
          <w:p w:rsidR="00AA300F" w:rsidRPr="00BE398D" w:rsidRDefault="00AA300F" w:rsidP="009E784A">
            <w:pPr>
              <w:autoSpaceDE w:val="0"/>
              <w:autoSpaceDN w:val="0"/>
              <w:adjustRightInd w:val="0"/>
              <w:spacing w:line="223" w:lineRule="auto"/>
              <w:jc w:val="both"/>
              <w:rPr>
                <w:spacing w:val="-8"/>
                <w:sz w:val="27"/>
                <w:szCs w:val="27"/>
              </w:rPr>
            </w:pPr>
            <w:r w:rsidRPr="00BE398D">
              <w:rPr>
                <w:spacing w:val="-8"/>
                <w:sz w:val="27"/>
                <w:szCs w:val="27"/>
              </w:rPr>
              <w:t>2019 год –</w:t>
            </w:r>
            <w:r w:rsidR="00C96D9C" w:rsidRPr="00BE398D">
              <w:rPr>
                <w:spacing w:val="-8"/>
                <w:sz w:val="27"/>
                <w:szCs w:val="27"/>
              </w:rPr>
              <w:t xml:space="preserve"> </w:t>
            </w:r>
            <w:r w:rsidR="0060310F" w:rsidRPr="00BE398D">
              <w:rPr>
                <w:color w:val="000000"/>
                <w:spacing w:val="-26"/>
                <w:sz w:val="27"/>
                <w:szCs w:val="27"/>
                <w:lang w:eastAsia="en-US"/>
              </w:rPr>
              <w:t>24 578,2</w:t>
            </w:r>
            <w:r w:rsidR="007B33C4" w:rsidRPr="00BE398D">
              <w:rPr>
                <w:color w:val="000000"/>
                <w:spacing w:val="-26"/>
                <w:sz w:val="27"/>
                <w:szCs w:val="27"/>
                <w:lang w:eastAsia="en-US"/>
              </w:rPr>
              <w:t xml:space="preserve"> </w:t>
            </w:r>
            <w:r w:rsidRPr="00BE398D">
              <w:rPr>
                <w:spacing w:val="-8"/>
                <w:sz w:val="27"/>
                <w:szCs w:val="27"/>
              </w:rPr>
              <w:t>тыс. рублей;</w:t>
            </w:r>
          </w:p>
          <w:p w:rsidR="00AA300F" w:rsidRPr="00BE398D" w:rsidRDefault="00AA300F" w:rsidP="009E784A">
            <w:pPr>
              <w:autoSpaceDE w:val="0"/>
              <w:autoSpaceDN w:val="0"/>
              <w:adjustRightInd w:val="0"/>
              <w:spacing w:line="223" w:lineRule="auto"/>
              <w:jc w:val="both"/>
              <w:rPr>
                <w:spacing w:val="-8"/>
                <w:sz w:val="27"/>
                <w:szCs w:val="27"/>
              </w:rPr>
            </w:pPr>
            <w:r w:rsidRPr="00BE398D">
              <w:rPr>
                <w:spacing w:val="-8"/>
                <w:sz w:val="27"/>
                <w:szCs w:val="27"/>
              </w:rPr>
              <w:t>2020 год –</w:t>
            </w:r>
            <w:r w:rsidR="00C96D9C" w:rsidRPr="00BE398D">
              <w:rPr>
                <w:spacing w:val="-8"/>
                <w:sz w:val="27"/>
                <w:szCs w:val="27"/>
              </w:rPr>
              <w:t xml:space="preserve"> </w:t>
            </w:r>
            <w:r w:rsidR="00EC198F" w:rsidRPr="00BE398D">
              <w:rPr>
                <w:color w:val="000000"/>
                <w:spacing w:val="-26"/>
                <w:sz w:val="27"/>
                <w:szCs w:val="27"/>
                <w:lang w:eastAsia="en-US"/>
              </w:rPr>
              <w:t>2</w:t>
            </w:r>
            <w:r w:rsidR="0060310F" w:rsidRPr="00BE398D">
              <w:rPr>
                <w:color w:val="000000"/>
                <w:spacing w:val="-26"/>
                <w:sz w:val="27"/>
                <w:szCs w:val="27"/>
                <w:lang w:eastAsia="en-US"/>
              </w:rPr>
              <w:t>4 256,6</w:t>
            </w:r>
            <w:r w:rsidR="007B33C4" w:rsidRPr="00BE398D">
              <w:rPr>
                <w:color w:val="000000"/>
                <w:spacing w:val="-26"/>
                <w:sz w:val="27"/>
                <w:szCs w:val="27"/>
                <w:lang w:eastAsia="en-US"/>
              </w:rPr>
              <w:t xml:space="preserve"> </w:t>
            </w:r>
            <w:r w:rsidRPr="00BE398D">
              <w:rPr>
                <w:spacing w:val="-8"/>
                <w:sz w:val="27"/>
                <w:szCs w:val="27"/>
              </w:rPr>
              <w:t>тыс. рублей;</w:t>
            </w:r>
          </w:p>
          <w:p w:rsidR="00AA300F" w:rsidRPr="00BE398D" w:rsidRDefault="00AA300F" w:rsidP="009E784A">
            <w:pPr>
              <w:autoSpaceDE w:val="0"/>
              <w:autoSpaceDN w:val="0"/>
              <w:adjustRightInd w:val="0"/>
              <w:spacing w:line="223" w:lineRule="auto"/>
              <w:jc w:val="both"/>
              <w:rPr>
                <w:spacing w:val="-8"/>
                <w:sz w:val="27"/>
                <w:szCs w:val="27"/>
              </w:rPr>
            </w:pPr>
            <w:r w:rsidRPr="00BE398D">
              <w:rPr>
                <w:spacing w:val="-8"/>
                <w:sz w:val="27"/>
                <w:szCs w:val="27"/>
              </w:rPr>
              <w:t>по источникам финансирования:</w:t>
            </w:r>
          </w:p>
          <w:p w:rsidR="00AA300F" w:rsidRPr="00BE398D" w:rsidRDefault="00AA300F" w:rsidP="009E784A">
            <w:pPr>
              <w:spacing w:line="223" w:lineRule="auto"/>
              <w:jc w:val="both"/>
              <w:rPr>
                <w:spacing w:val="-8"/>
                <w:sz w:val="27"/>
                <w:szCs w:val="27"/>
              </w:rPr>
            </w:pPr>
            <w:r w:rsidRPr="00BE398D">
              <w:rPr>
                <w:spacing w:val="-8"/>
                <w:sz w:val="27"/>
                <w:szCs w:val="27"/>
              </w:rPr>
              <w:t>областной бюджет – могут привлекаться средства областного бюджета;</w:t>
            </w:r>
          </w:p>
          <w:p w:rsidR="00AA300F" w:rsidRPr="00BE398D" w:rsidRDefault="00AA300F" w:rsidP="009E784A">
            <w:pPr>
              <w:spacing w:line="223" w:lineRule="auto"/>
              <w:jc w:val="both"/>
              <w:rPr>
                <w:spacing w:val="-8"/>
                <w:sz w:val="27"/>
                <w:szCs w:val="27"/>
              </w:rPr>
            </w:pPr>
            <w:r w:rsidRPr="00BE398D">
              <w:rPr>
                <w:spacing w:val="-8"/>
                <w:sz w:val="27"/>
                <w:szCs w:val="27"/>
              </w:rPr>
              <w:t>федеральный бюджет –</w:t>
            </w:r>
            <w:r w:rsidR="00C96D9C" w:rsidRPr="00BE398D">
              <w:rPr>
                <w:spacing w:val="-8"/>
                <w:sz w:val="27"/>
                <w:szCs w:val="27"/>
              </w:rPr>
              <w:t xml:space="preserve"> </w:t>
            </w:r>
            <w:r w:rsidRPr="00BE398D">
              <w:rPr>
                <w:spacing w:val="-8"/>
                <w:sz w:val="27"/>
                <w:szCs w:val="27"/>
              </w:rPr>
              <w:t>могут привлекаться средства федерального бюджета</w:t>
            </w:r>
            <w:r w:rsidR="00F04AF3" w:rsidRPr="00BE398D">
              <w:rPr>
                <w:spacing w:val="-8"/>
                <w:sz w:val="27"/>
                <w:szCs w:val="27"/>
              </w:rPr>
              <w:t>;</w:t>
            </w:r>
            <w:r w:rsidRPr="00BE398D">
              <w:rPr>
                <w:spacing w:val="-8"/>
                <w:sz w:val="27"/>
                <w:szCs w:val="27"/>
              </w:rPr>
              <w:t xml:space="preserve"> </w:t>
            </w:r>
          </w:p>
          <w:p w:rsidR="00AA300F" w:rsidRPr="00BE398D" w:rsidRDefault="00AA300F" w:rsidP="009E784A">
            <w:pPr>
              <w:tabs>
                <w:tab w:val="left" w:pos="779"/>
              </w:tabs>
              <w:spacing w:line="223" w:lineRule="auto"/>
              <w:jc w:val="both"/>
              <w:rPr>
                <w:spacing w:val="-8"/>
                <w:sz w:val="27"/>
                <w:szCs w:val="27"/>
              </w:rPr>
            </w:pPr>
            <w:r w:rsidRPr="00BE398D">
              <w:rPr>
                <w:spacing w:val="-8"/>
                <w:sz w:val="27"/>
                <w:szCs w:val="27"/>
              </w:rPr>
              <w:t>бюджет района ;</w:t>
            </w:r>
          </w:p>
          <w:p w:rsidR="00AA300F" w:rsidRPr="00BE398D" w:rsidRDefault="00AA300F" w:rsidP="009E784A">
            <w:pPr>
              <w:jc w:val="both"/>
              <w:rPr>
                <w:spacing w:val="-8"/>
                <w:sz w:val="27"/>
                <w:szCs w:val="27"/>
              </w:rPr>
            </w:pPr>
            <w:r w:rsidRPr="00BE398D">
              <w:rPr>
                <w:spacing w:val="-8"/>
                <w:sz w:val="27"/>
                <w:szCs w:val="27"/>
              </w:rPr>
              <w:t>внебюджетные средства – могут привлекаться средства внебюджетных источников</w:t>
            </w:r>
          </w:p>
          <w:p w:rsidR="00750035" w:rsidRPr="00BE398D" w:rsidRDefault="00750035" w:rsidP="009E784A">
            <w:pPr>
              <w:jc w:val="both"/>
              <w:rPr>
                <w:sz w:val="27"/>
                <w:szCs w:val="27"/>
              </w:rPr>
            </w:pPr>
          </w:p>
        </w:tc>
      </w:tr>
      <w:tr w:rsidR="00AA300F" w:rsidRPr="00BE398D" w:rsidTr="00750035">
        <w:tc>
          <w:tcPr>
            <w:tcW w:w="2375" w:type="dxa"/>
            <w:shd w:val="clear" w:color="auto" w:fill="auto"/>
          </w:tcPr>
          <w:p w:rsidR="00AA300F" w:rsidRPr="00BE398D" w:rsidRDefault="00AA300F" w:rsidP="009E784A">
            <w:pPr>
              <w:rPr>
                <w:sz w:val="27"/>
                <w:szCs w:val="27"/>
              </w:rPr>
            </w:pPr>
            <w:r w:rsidRPr="00BE398D">
              <w:rPr>
                <w:sz w:val="27"/>
                <w:szCs w:val="27"/>
              </w:rPr>
              <w:t>Ожидаемые результаты реализации подпрограммы</w:t>
            </w:r>
          </w:p>
        </w:tc>
        <w:tc>
          <w:tcPr>
            <w:tcW w:w="357" w:type="dxa"/>
            <w:shd w:val="clear" w:color="auto" w:fill="auto"/>
          </w:tcPr>
          <w:p w:rsidR="00AA300F" w:rsidRPr="00BE398D" w:rsidRDefault="00AA300F" w:rsidP="009E784A">
            <w:pPr>
              <w:rPr>
                <w:sz w:val="27"/>
                <w:szCs w:val="27"/>
              </w:rPr>
            </w:pPr>
            <w:r w:rsidRPr="00BE398D">
              <w:rPr>
                <w:sz w:val="27"/>
                <w:szCs w:val="27"/>
              </w:rPr>
              <w:t>–</w:t>
            </w:r>
          </w:p>
        </w:tc>
        <w:tc>
          <w:tcPr>
            <w:tcW w:w="7157" w:type="dxa"/>
            <w:shd w:val="clear" w:color="auto" w:fill="auto"/>
          </w:tcPr>
          <w:p w:rsidR="00AA300F" w:rsidRPr="00BE398D" w:rsidRDefault="00AA300F" w:rsidP="009E784A">
            <w:pPr>
              <w:widowControl w:val="0"/>
              <w:jc w:val="both"/>
              <w:rPr>
                <w:sz w:val="27"/>
                <w:szCs w:val="27"/>
              </w:rPr>
            </w:pPr>
            <w:r w:rsidRPr="00BE398D">
              <w:rPr>
                <w:sz w:val="27"/>
                <w:szCs w:val="27"/>
              </w:rPr>
              <w:t>Повышение эффективности деятельности органов местного самоуправления;</w:t>
            </w:r>
          </w:p>
          <w:p w:rsidR="00AA300F" w:rsidRPr="00BE398D" w:rsidRDefault="00AA300F" w:rsidP="009E784A">
            <w:pPr>
              <w:widowControl w:val="0"/>
              <w:jc w:val="both"/>
              <w:rPr>
                <w:sz w:val="27"/>
                <w:szCs w:val="27"/>
              </w:rPr>
            </w:pPr>
            <w:r w:rsidRPr="00BE398D">
              <w:rPr>
                <w:sz w:val="27"/>
                <w:szCs w:val="27"/>
              </w:rPr>
              <w:t>выявление зон, требующих приорит</w:t>
            </w:r>
            <w:r w:rsidR="00335D5B" w:rsidRPr="00BE398D">
              <w:rPr>
                <w:sz w:val="27"/>
                <w:szCs w:val="27"/>
              </w:rPr>
              <w:t>етного внимания</w:t>
            </w:r>
            <w:r w:rsidR="00CB2618" w:rsidRPr="00BE398D">
              <w:rPr>
                <w:sz w:val="27"/>
                <w:szCs w:val="27"/>
              </w:rPr>
              <w:t xml:space="preserve"> </w:t>
            </w:r>
            <w:r w:rsidR="00335D5B" w:rsidRPr="00BE398D">
              <w:rPr>
                <w:sz w:val="27"/>
                <w:szCs w:val="27"/>
              </w:rPr>
              <w:t xml:space="preserve">Администрации </w:t>
            </w:r>
            <w:r w:rsidR="00DB4EC8" w:rsidRPr="00BE398D">
              <w:rPr>
                <w:sz w:val="27"/>
                <w:szCs w:val="27"/>
              </w:rPr>
              <w:t>Милютинского района</w:t>
            </w:r>
            <w:r w:rsidRPr="00BE398D">
              <w:rPr>
                <w:sz w:val="27"/>
                <w:szCs w:val="27"/>
              </w:rPr>
              <w:t xml:space="preserve">; </w:t>
            </w:r>
          </w:p>
          <w:p w:rsidR="00AA300F" w:rsidRPr="00BE398D" w:rsidRDefault="00AA300F" w:rsidP="009E784A">
            <w:pPr>
              <w:widowControl w:val="0"/>
              <w:jc w:val="both"/>
              <w:rPr>
                <w:sz w:val="27"/>
                <w:szCs w:val="27"/>
              </w:rPr>
            </w:pPr>
            <w:r w:rsidRPr="00BE398D">
              <w:rPr>
                <w:sz w:val="27"/>
                <w:szCs w:val="27"/>
              </w:rPr>
              <w:t>формирование комплекса мероприятий по повышению результативности деятельности</w:t>
            </w:r>
            <w:r w:rsidR="00CB2618" w:rsidRPr="00BE398D">
              <w:rPr>
                <w:sz w:val="27"/>
                <w:szCs w:val="27"/>
              </w:rPr>
              <w:t xml:space="preserve"> </w:t>
            </w:r>
            <w:r w:rsidRPr="00BE398D">
              <w:rPr>
                <w:sz w:val="27"/>
                <w:szCs w:val="27"/>
              </w:rPr>
              <w:t xml:space="preserve">Администрации </w:t>
            </w:r>
            <w:r w:rsidR="006244C2" w:rsidRPr="00BE398D">
              <w:rPr>
                <w:sz w:val="27"/>
                <w:szCs w:val="27"/>
              </w:rPr>
              <w:t>Милютинского района</w:t>
            </w:r>
            <w:r w:rsidRPr="00BE398D">
              <w:rPr>
                <w:sz w:val="27"/>
                <w:szCs w:val="27"/>
              </w:rPr>
              <w:t>;</w:t>
            </w:r>
          </w:p>
          <w:p w:rsidR="00AA300F" w:rsidRPr="00BE398D" w:rsidRDefault="00AA300F" w:rsidP="009E784A">
            <w:pPr>
              <w:widowControl w:val="0"/>
              <w:jc w:val="both"/>
              <w:rPr>
                <w:sz w:val="27"/>
                <w:szCs w:val="27"/>
              </w:rPr>
            </w:pPr>
            <w:r w:rsidRPr="00BE398D">
              <w:rPr>
                <w:sz w:val="27"/>
                <w:szCs w:val="27"/>
              </w:rPr>
              <w:t>совершенствование уровня дополнительного профессионального образования,</w:t>
            </w:r>
            <w:r w:rsidR="00082D7A" w:rsidRPr="00BE398D">
              <w:rPr>
                <w:sz w:val="27"/>
                <w:szCs w:val="27"/>
              </w:rPr>
              <w:t xml:space="preserve"> повышения </w:t>
            </w:r>
            <w:r w:rsidR="00082D7A" w:rsidRPr="00BE398D">
              <w:rPr>
                <w:sz w:val="27"/>
                <w:szCs w:val="27"/>
              </w:rPr>
              <w:lastRenderedPageBreak/>
              <w:t>квалификации</w:t>
            </w:r>
            <w:r w:rsidRPr="00BE398D">
              <w:rPr>
                <w:sz w:val="27"/>
                <w:szCs w:val="27"/>
              </w:rPr>
              <w:t xml:space="preserve"> </w:t>
            </w:r>
            <w:r w:rsidR="00082D7A" w:rsidRPr="00BE398D">
              <w:rPr>
                <w:sz w:val="27"/>
                <w:szCs w:val="27"/>
              </w:rPr>
              <w:t xml:space="preserve">лиц </w:t>
            </w:r>
            <w:r w:rsidRPr="00BE398D">
              <w:rPr>
                <w:sz w:val="27"/>
                <w:szCs w:val="27"/>
              </w:rPr>
              <w:t>занятых в системе местного самоуправления;</w:t>
            </w:r>
          </w:p>
          <w:p w:rsidR="00AA300F" w:rsidRPr="00BE398D" w:rsidRDefault="00AA300F" w:rsidP="009E784A">
            <w:pPr>
              <w:widowControl w:val="0"/>
              <w:jc w:val="both"/>
              <w:rPr>
                <w:sz w:val="27"/>
                <w:szCs w:val="27"/>
              </w:rPr>
            </w:pPr>
            <w:r w:rsidRPr="00BE398D">
              <w:rPr>
                <w:sz w:val="27"/>
                <w:szCs w:val="27"/>
              </w:rPr>
              <w:t>стабилизация численности муниципальных служащих в установленных рамках, недопущение ее роста;</w:t>
            </w:r>
          </w:p>
          <w:p w:rsidR="00AA300F" w:rsidRPr="00BE398D" w:rsidRDefault="00AA300F" w:rsidP="0002793A">
            <w:pPr>
              <w:widowControl w:val="0"/>
              <w:jc w:val="both"/>
              <w:rPr>
                <w:sz w:val="27"/>
                <w:szCs w:val="27"/>
              </w:rPr>
            </w:pPr>
            <w:r w:rsidRPr="00BE398D">
              <w:rPr>
                <w:sz w:val="27"/>
                <w:szCs w:val="27"/>
              </w:rPr>
              <w:t>повышение уровня доверия населения к муниципальным служащим</w:t>
            </w:r>
            <w:r w:rsidR="0002793A" w:rsidRPr="00BE398D">
              <w:rPr>
                <w:sz w:val="27"/>
                <w:szCs w:val="27"/>
              </w:rPr>
              <w:t>; увеличение доли муниципальных служащих Администрации Милютинского района, принявших участие   в конкурсе на звание «Лучший муниципальный служащий в Милютинском районе» от общего числа муниципальных служащих Администрации Милютинского района</w:t>
            </w:r>
          </w:p>
          <w:p w:rsidR="00707AE8" w:rsidRPr="00BE398D" w:rsidRDefault="00707AE8" w:rsidP="00707AE8">
            <w:pPr>
              <w:autoSpaceDE w:val="0"/>
              <w:autoSpaceDN w:val="0"/>
              <w:adjustRightInd w:val="0"/>
              <w:rPr>
                <w:rFonts w:eastAsia="Calibri"/>
                <w:sz w:val="27"/>
                <w:szCs w:val="27"/>
                <w:lang w:eastAsia="en-US"/>
              </w:rPr>
            </w:pPr>
            <w:r w:rsidRPr="00BE398D">
              <w:rPr>
                <w:color w:val="373737"/>
                <w:sz w:val="27"/>
                <w:szCs w:val="27"/>
                <w:shd w:val="clear" w:color="auto" w:fill="FFFFFF"/>
                <w:lang w:eastAsia="en-US"/>
              </w:rPr>
              <w:t xml:space="preserve">- </w:t>
            </w:r>
            <w:r w:rsidRPr="00BE398D">
              <w:rPr>
                <w:rFonts w:eastAsia="Calibri"/>
                <w:sz w:val="27"/>
                <w:szCs w:val="27"/>
                <w:lang w:eastAsia="en-US"/>
              </w:rPr>
              <w:t xml:space="preserve">Увеличение  количества  проведенных  в  </w:t>
            </w:r>
            <w:r w:rsidR="00B258BC" w:rsidRPr="00BE398D">
              <w:rPr>
                <w:rFonts w:eastAsia="Calibri"/>
                <w:sz w:val="27"/>
                <w:szCs w:val="27"/>
                <w:lang w:eastAsia="en-US"/>
              </w:rPr>
              <w:t xml:space="preserve">Милютинском </w:t>
            </w:r>
            <w:r w:rsidRPr="00BE398D">
              <w:rPr>
                <w:rFonts w:eastAsia="Calibri"/>
                <w:sz w:val="27"/>
                <w:szCs w:val="27"/>
                <w:lang w:eastAsia="en-US"/>
              </w:rPr>
              <w:t>районе  общественных  акций  и  мероприятий; увеличение  объема  бл</w:t>
            </w:r>
            <w:r w:rsidRPr="00BE398D">
              <w:rPr>
                <w:rFonts w:eastAsia="Calibri"/>
                <w:sz w:val="27"/>
                <w:szCs w:val="27"/>
                <w:lang w:eastAsia="en-US"/>
              </w:rPr>
              <w:t>а</w:t>
            </w:r>
            <w:r w:rsidRPr="00BE398D">
              <w:rPr>
                <w:rFonts w:eastAsia="Calibri"/>
                <w:sz w:val="27"/>
                <w:szCs w:val="27"/>
                <w:lang w:eastAsia="en-US"/>
              </w:rPr>
              <w:t>готворительной  деятельности  по муниципальному  образов</w:t>
            </w:r>
            <w:r w:rsidRPr="00BE398D">
              <w:rPr>
                <w:rFonts w:eastAsia="Calibri"/>
                <w:sz w:val="27"/>
                <w:szCs w:val="27"/>
                <w:lang w:eastAsia="en-US"/>
              </w:rPr>
              <w:t>а</w:t>
            </w:r>
            <w:r w:rsidRPr="00BE398D">
              <w:rPr>
                <w:rFonts w:eastAsia="Calibri"/>
                <w:sz w:val="27"/>
                <w:szCs w:val="27"/>
                <w:lang w:eastAsia="en-US"/>
              </w:rPr>
              <w:t>нию;</w:t>
            </w:r>
          </w:p>
          <w:p w:rsidR="00707AE8" w:rsidRDefault="00707AE8" w:rsidP="00707AE8">
            <w:pPr>
              <w:widowControl w:val="0"/>
              <w:jc w:val="both"/>
              <w:rPr>
                <w:rFonts w:eastAsia="Calibri"/>
                <w:sz w:val="27"/>
                <w:szCs w:val="27"/>
                <w:lang w:eastAsia="en-US"/>
              </w:rPr>
            </w:pPr>
            <w:r w:rsidRPr="00BE398D">
              <w:rPr>
                <w:rFonts w:eastAsia="Calibri"/>
                <w:sz w:val="27"/>
                <w:szCs w:val="27"/>
                <w:lang w:eastAsia="en-US"/>
              </w:rPr>
              <w:t>улучшить морально-психологическое  состояние жителей  Милютинского  района  путем  вовлечения  их  культурно-массовые  м</w:t>
            </w:r>
            <w:r w:rsidRPr="00BE398D">
              <w:rPr>
                <w:rFonts w:eastAsia="Calibri"/>
                <w:sz w:val="27"/>
                <w:szCs w:val="27"/>
                <w:lang w:eastAsia="en-US"/>
              </w:rPr>
              <w:t>е</w:t>
            </w:r>
            <w:r w:rsidRPr="00BE398D">
              <w:rPr>
                <w:rFonts w:eastAsia="Calibri"/>
                <w:sz w:val="27"/>
                <w:szCs w:val="27"/>
                <w:lang w:eastAsia="en-US"/>
              </w:rPr>
              <w:t>роприятия.</w:t>
            </w:r>
          </w:p>
          <w:p w:rsidR="00BE398D" w:rsidRPr="00BE398D" w:rsidRDefault="00BE398D" w:rsidP="00707AE8">
            <w:pPr>
              <w:widowControl w:val="0"/>
              <w:jc w:val="both"/>
              <w:rPr>
                <w:sz w:val="27"/>
                <w:szCs w:val="27"/>
              </w:rPr>
            </w:pPr>
          </w:p>
        </w:tc>
      </w:tr>
    </w:tbl>
    <w:p w:rsidR="006244C2" w:rsidRPr="00BE398D" w:rsidRDefault="006244C2" w:rsidP="00863701">
      <w:pPr>
        <w:pStyle w:val="1"/>
        <w:rPr>
          <w:b/>
          <w:sz w:val="27"/>
          <w:szCs w:val="27"/>
        </w:rPr>
      </w:pPr>
      <w:r w:rsidRPr="00BE398D">
        <w:rPr>
          <w:b/>
          <w:sz w:val="27"/>
          <w:szCs w:val="27"/>
        </w:rPr>
        <w:lastRenderedPageBreak/>
        <w:t>Раздел 1. Общая характеристика</w:t>
      </w:r>
      <w:r w:rsidR="00C96D9C" w:rsidRPr="00BE398D">
        <w:rPr>
          <w:b/>
          <w:sz w:val="27"/>
          <w:szCs w:val="27"/>
        </w:rPr>
        <w:t xml:space="preserve"> </w:t>
      </w:r>
      <w:r w:rsidRPr="00BE398D">
        <w:rPr>
          <w:b/>
          <w:sz w:val="27"/>
          <w:szCs w:val="27"/>
        </w:rPr>
        <w:t>текущего</w:t>
      </w:r>
      <w:r w:rsidR="00CB2618" w:rsidRPr="00BE398D">
        <w:rPr>
          <w:b/>
          <w:sz w:val="27"/>
          <w:szCs w:val="27"/>
        </w:rPr>
        <w:t xml:space="preserve"> </w:t>
      </w:r>
      <w:r w:rsidRPr="00BE398D">
        <w:rPr>
          <w:b/>
          <w:sz w:val="27"/>
          <w:szCs w:val="27"/>
        </w:rPr>
        <w:t>состояния</w:t>
      </w:r>
    </w:p>
    <w:p w:rsidR="006244C2" w:rsidRPr="00BE398D" w:rsidRDefault="006244C2" w:rsidP="00863701">
      <w:pPr>
        <w:pStyle w:val="1"/>
        <w:rPr>
          <w:b/>
          <w:sz w:val="27"/>
          <w:szCs w:val="27"/>
          <w:lang w:val="ru-RU"/>
        </w:rPr>
      </w:pPr>
      <w:r w:rsidRPr="00BE398D">
        <w:rPr>
          <w:b/>
          <w:sz w:val="27"/>
          <w:szCs w:val="27"/>
        </w:rPr>
        <w:t>муниципальной</w:t>
      </w:r>
      <w:r w:rsidR="00CB2618" w:rsidRPr="00BE398D">
        <w:rPr>
          <w:b/>
          <w:sz w:val="27"/>
          <w:szCs w:val="27"/>
        </w:rPr>
        <w:t xml:space="preserve"> </w:t>
      </w:r>
      <w:r w:rsidR="008D3DCD" w:rsidRPr="00BE398D">
        <w:rPr>
          <w:b/>
          <w:sz w:val="27"/>
          <w:szCs w:val="27"/>
        </w:rPr>
        <w:t>политики</w:t>
      </w:r>
    </w:p>
    <w:p w:rsidR="000C50CA" w:rsidRPr="00BE398D" w:rsidRDefault="000C50CA" w:rsidP="000C50CA">
      <w:pPr>
        <w:widowControl w:val="0"/>
        <w:jc w:val="center"/>
        <w:rPr>
          <w:color w:val="984806"/>
          <w:sz w:val="27"/>
          <w:szCs w:val="27"/>
        </w:rPr>
      </w:pPr>
    </w:p>
    <w:p w:rsidR="000C50CA" w:rsidRPr="00BE398D" w:rsidRDefault="000C50CA" w:rsidP="001C50BD">
      <w:pPr>
        <w:autoSpaceDE w:val="0"/>
        <w:autoSpaceDN w:val="0"/>
        <w:adjustRightInd w:val="0"/>
        <w:ind w:firstLine="720"/>
        <w:jc w:val="both"/>
        <w:outlineLvl w:val="1"/>
        <w:rPr>
          <w:sz w:val="27"/>
          <w:szCs w:val="27"/>
        </w:rPr>
      </w:pPr>
      <w:r w:rsidRPr="00BE398D">
        <w:rPr>
          <w:sz w:val="27"/>
          <w:szCs w:val="27"/>
        </w:rPr>
        <w:t>Современная модель местного самоуправления, основанная на</w:t>
      </w:r>
      <w:r w:rsidR="00CB2618" w:rsidRPr="00BE398D">
        <w:rPr>
          <w:sz w:val="27"/>
          <w:szCs w:val="27"/>
        </w:rPr>
        <w:t xml:space="preserve"> </w:t>
      </w:r>
      <w:r w:rsidRPr="00BE398D">
        <w:rPr>
          <w:sz w:val="27"/>
          <w:szCs w:val="27"/>
        </w:rPr>
        <w:t>положениях</w:t>
      </w:r>
      <w:r w:rsidR="00CB2618" w:rsidRPr="00BE398D">
        <w:rPr>
          <w:sz w:val="27"/>
          <w:szCs w:val="27"/>
        </w:rPr>
        <w:t xml:space="preserve"> </w:t>
      </w:r>
      <w:r w:rsidRPr="00BE398D">
        <w:rPr>
          <w:sz w:val="27"/>
          <w:szCs w:val="27"/>
        </w:rPr>
        <w:t>Федерального закона</w:t>
      </w:r>
      <w:r w:rsidR="00CB2618" w:rsidRPr="00BE398D">
        <w:rPr>
          <w:sz w:val="27"/>
          <w:szCs w:val="27"/>
        </w:rPr>
        <w:t xml:space="preserve"> </w:t>
      </w:r>
      <w:r w:rsidRPr="00BE398D">
        <w:rPr>
          <w:sz w:val="27"/>
          <w:szCs w:val="27"/>
        </w:rPr>
        <w:t>№131-ФЗ, закрепила необходимые гарантии</w:t>
      </w:r>
      <w:r w:rsidR="00CB2618" w:rsidRPr="00BE398D">
        <w:rPr>
          <w:sz w:val="27"/>
          <w:szCs w:val="27"/>
        </w:rPr>
        <w:t xml:space="preserve"> </w:t>
      </w:r>
      <w:r w:rsidRPr="00BE398D">
        <w:rPr>
          <w:sz w:val="27"/>
          <w:szCs w:val="27"/>
        </w:rPr>
        <w:t>развития</w:t>
      </w:r>
      <w:r w:rsidR="00CB2618" w:rsidRPr="00BE398D">
        <w:rPr>
          <w:sz w:val="27"/>
          <w:szCs w:val="27"/>
        </w:rPr>
        <w:t xml:space="preserve"> </w:t>
      </w:r>
      <w:r w:rsidRPr="00BE398D">
        <w:rPr>
          <w:sz w:val="27"/>
          <w:szCs w:val="27"/>
        </w:rPr>
        <w:t>одного из наиболее востребованных институтов</w:t>
      </w:r>
      <w:r w:rsidR="00CB2618" w:rsidRPr="00BE398D">
        <w:rPr>
          <w:sz w:val="27"/>
          <w:szCs w:val="27"/>
        </w:rPr>
        <w:t xml:space="preserve"> </w:t>
      </w:r>
      <w:r w:rsidRPr="00BE398D">
        <w:rPr>
          <w:sz w:val="27"/>
          <w:szCs w:val="27"/>
        </w:rPr>
        <w:t>народовластия. По состоянию на 1 января 2013 года</w:t>
      </w:r>
      <w:r w:rsidR="00CB2618" w:rsidRPr="00BE398D">
        <w:rPr>
          <w:sz w:val="27"/>
          <w:szCs w:val="27"/>
        </w:rPr>
        <w:t xml:space="preserve"> </w:t>
      </w:r>
      <w:r w:rsidRPr="00BE398D">
        <w:rPr>
          <w:sz w:val="27"/>
          <w:szCs w:val="27"/>
        </w:rPr>
        <w:t>местное самоуправление</w:t>
      </w:r>
      <w:r w:rsidR="00CB2618" w:rsidRPr="00BE398D">
        <w:rPr>
          <w:sz w:val="27"/>
          <w:szCs w:val="27"/>
        </w:rPr>
        <w:t xml:space="preserve"> </w:t>
      </w:r>
      <w:r w:rsidRPr="00BE398D">
        <w:rPr>
          <w:sz w:val="27"/>
          <w:szCs w:val="27"/>
        </w:rPr>
        <w:t xml:space="preserve">в </w:t>
      </w:r>
      <w:r w:rsidR="004477B6" w:rsidRPr="00BE398D">
        <w:rPr>
          <w:sz w:val="27"/>
          <w:szCs w:val="27"/>
        </w:rPr>
        <w:t>Милютинском</w:t>
      </w:r>
      <w:r w:rsidRPr="00BE398D">
        <w:rPr>
          <w:sz w:val="27"/>
          <w:szCs w:val="27"/>
        </w:rPr>
        <w:t xml:space="preserve"> районе</w:t>
      </w:r>
      <w:r w:rsidR="00CB2618" w:rsidRPr="00BE398D">
        <w:rPr>
          <w:sz w:val="27"/>
          <w:szCs w:val="27"/>
        </w:rPr>
        <w:t xml:space="preserve"> </w:t>
      </w:r>
      <w:r w:rsidRPr="00BE398D">
        <w:rPr>
          <w:sz w:val="27"/>
          <w:szCs w:val="27"/>
        </w:rPr>
        <w:t>осуществляется</w:t>
      </w:r>
      <w:r w:rsidR="00CB2618" w:rsidRPr="00BE398D">
        <w:rPr>
          <w:sz w:val="27"/>
          <w:szCs w:val="27"/>
        </w:rPr>
        <w:t xml:space="preserve"> </w:t>
      </w:r>
      <w:r w:rsidRPr="00BE398D">
        <w:rPr>
          <w:sz w:val="27"/>
          <w:szCs w:val="27"/>
        </w:rPr>
        <w:t>в 8</w:t>
      </w:r>
      <w:r w:rsidR="00CB2618" w:rsidRPr="00BE398D">
        <w:rPr>
          <w:sz w:val="27"/>
          <w:szCs w:val="27"/>
        </w:rPr>
        <w:t xml:space="preserve"> </w:t>
      </w:r>
      <w:r w:rsidRPr="00BE398D">
        <w:rPr>
          <w:sz w:val="27"/>
          <w:szCs w:val="27"/>
        </w:rPr>
        <w:t>муниципальных образованиях, в том числе, 7 сельских.</w:t>
      </w:r>
    </w:p>
    <w:p w:rsidR="000C50CA" w:rsidRPr="00BE398D" w:rsidRDefault="000C50CA" w:rsidP="000C50CA">
      <w:pPr>
        <w:autoSpaceDE w:val="0"/>
        <w:autoSpaceDN w:val="0"/>
        <w:adjustRightInd w:val="0"/>
        <w:jc w:val="both"/>
        <w:outlineLvl w:val="1"/>
        <w:rPr>
          <w:color w:val="000000"/>
          <w:sz w:val="27"/>
          <w:szCs w:val="27"/>
        </w:rPr>
      </w:pPr>
      <w:r w:rsidRPr="00BE398D">
        <w:rPr>
          <w:sz w:val="27"/>
          <w:szCs w:val="27"/>
        </w:rPr>
        <w:tab/>
      </w:r>
      <w:r w:rsidRPr="00BE398D">
        <w:rPr>
          <w:color w:val="000000"/>
          <w:sz w:val="27"/>
          <w:szCs w:val="27"/>
        </w:rPr>
        <w:t>Орган</w:t>
      </w:r>
      <w:r w:rsidR="00B92CB2" w:rsidRPr="00BE398D">
        <w:rPr>
          <w:color w:val="000000"/>
          <w:sz w:val="27"/>
          <w:szCs w:val="27"/>
        </w:rPr>
        <w:t>ы</w:t>
      </w:r>
      <w:r w:rsidRPr="00BE398D">
        <w:rPr>
          <w:color w:val="000000"/>
          <w:sz w:val="27"/>
          <w:szCs w:val="27"/>
        </w:rPr>
        <w:t xml:space="preserve"> местного самоуправления</w:t>
      </w:r>
      <w:r w:rsidR="00CB2618" w:rsidRPr="00BE398D">
        <w:rPr>
          <w:color w:val="000000"/>
          <w:sz w:val="27"/>
          <w:szCs w:val="27"/>
        </w:rPr>
        <w:t xml:space="preserve"> </w:t>
      </w:r>
      <w:r w:rsidR="00B92CB2" w:rsidRPr="00BE398D">
        <w:rPr>
          <w:color w:val="000000"/>
          <w:sz w:val="27"/>
          <w:szCs w:val="27"/>
        </w:rPr>
        <w:t xml:space="preserve">муниципального </w:t>
      </w:r>
      <w:r w:rsidRPr="00BE398D">
        <w:rPr>
          <w:color w:val="000000"/>
          <w:sz w:val="27"/>
          <w:szCs w:val="27"/>
        </w:rPr>
        <w:t>район</w:t>
      </w:r>
      <w:r w:rsidR="00B92CB2" w:rsidRPr="00BE398D">
        <w:rPr>
          <w:color w:val="000000"/>
          <w:sz w:val="27"/>
          <w:szCs w:val="27"/>
        </w:rPr>
        <w:t>а ответственны за решение 46</w:t>
      </w:r>
      <w:r w:rsidR="00CB2618" w:rsidRPr="00BE398D">
        <w:rPr>
          <w:color w:val="000000"/>
          <w:sz w:val="27"/>
          <w:szCs w:val="27"/>
        </w:rPr>
        <w:t xml:space="preserve"> </w:t>
      </w:r>
      <w:r w:rsidRPr="00BE398D">
        <w:rPr>
          <w:color w:val="000000"/>
          <w:sz w:val="27"/>
          <w:szCs w:val="27"/>
        </w:rPr>
        <w:t xml:space="preserve">вопросов местного значения. </w:t>
      </w:r>
    </w:p>
    <w:p w:rsidR="00082D7A" w:rsidRPr="00BE398D" w:rsidRDefault="000C50CA" w:rsidP="0020643F">
      <w:pPr>
        <w:autoSpaceDE w:val="0"/>
        <w:autoSpaceDN w:val="0"/>
        <w:adjustRightInd w:val="0"/>
        <w:jc w:val="both"/>
        <w:outlineLvl w:val="1"/>
        <w:rPr>
          <w:sz w:val="27"/>
          <w:szCs w:val="27"/>
        </w:rPr>
      </w:pPr>
      <w:r w:rsidRPr="00BE398D">
        <w:rPr>
          <w:sz w:val="27"/>
          <w:szCs w:val="27"/>
        </w:rPr>
        <w:tab/>
      </w:r>
      <w:r w:rsidR="00082D7A" w:rsidRPr="00BE398D">
        <w:rPr>
          <w:sz w:val="27"/>
          <w:szCs w:val="27"/>
        </w:rPr>
        <w:t xml:space="preserve">   В целях обеспечения  эффективной деятельности  органов  местного   самоуправления  Ростовской  области  по реализации общенациональных задач  и стимулов  для  повышения  их вклада  в социально-экономическое  развитие региона, в соответствии с Указом Президента   Российской Федерации от 28.04.2008 № 607 «Об оценке эффективности деятельности органов местного самоуправления  городских округов и муниципальных районов», постановления  Правительства  Российской Федерации от 17.12.2012  №1317 «О мерах  по реализации Указа   Президента Российской Федерации  от 28.04.2008 № 607 «Об оценке эффективности деятельности органов местного самоуправления  городских округов и муниципальных районов»,  и подпункта «и» пункта  2 Указа Президента Российской Федерации от 07.05.2012  №601 «Об основных направлениях  совершенствования  системы  государственного управления»,  а также распоряжения  Губернатора  Ростовской  области  от 14.03.2013 №39 «Об оценке эффективности  деятельности органов местного самоуправления Ростовской  области»  утверждена  система оценки  эффективности  деятельности  органов местного самоуправления  Ростовской области. </w:t>
      </w:r>
    </w:p>
    <w:p w:rsidR="000C50CA" w:rsidRPr="00BE398D" w:rsidRDefault="00CB2618" w:rsidP="00082D7A">
      <w:pPr>
        <w:autoSpaceDE w:val="0"/>
        <w:autoSpaceDN w:val="0"/>
        <w:adjustRightInd w:val="0"/>
        <w:ind w:firstLine="540"/>
        <w:jc w:val="both"/>
        <w:outlineLvl w:val="1"/>
        <w:rPr>
          <w:sz w:val="27"/>
          <w:szCs w:val="27"/>
        </w:rPr>
      </w:pPr>
      <w:r w:rsidRPr="00BE398D">
        <w:rPr>
          <w:sz w:val="27"/>
          <w:szCs w:val="27"/>
        </w:rPr>
        <w:t xml:space="preserve"> </w:t>
      </w:r>
      <w:r w:rsidR="000C50CA" w:rsidRPr="00BE398D">
        <w:rPr>
          <w:sz w:val="27"/>
          <w:szCs w:val="27"/>
        </w:rPr>
        <w:t>В настоящее время</w:t>
      </w:r>
      <w:r w:rsidRPr="00BE398D">
        <w:rPr>
          <w:sz w:val="27"/>
          <w:szCs w:val="27"/>
        </w:rPr>
        <w:t xml:space="preserve"> </w:t>
      </w:r>
      <w:r w:rsidR="000C50CA" w:rsidRPr="00BE398D">
        <w:rPr>
          <w:sz w:val="27"/>
          <w:szCs w:val="27"/>
        </w:rPr>
        <w:t>мониторинг осуществляется</w:t>
      </w:r>
      <w:r w:rsidRPr="00BE398D">
        <w:rPr>
          <w:sz w:val="27"/>
          <w:szCs w:val="27"/>
        </w:rPr>
        <w:t xml:space="preserve"> </w:t>
      </w:r>
      <w:r w:rsidR="000C50CA" w:rsidRPr="00BE398D">
        <w:rPr>
          <w:sz w:val="27"/>
          <w:szCs w:val="27"/>
        </w:rPr>
        <w:t>по таким ключевым</w:t>
      </w:r>
      <w:r w:rsidRPr="00BE398D">
        <w:rPr>
          <w:sz w:val="27"/>
          <w:szCs w:val="27"/>
        </w:rPr>
        <w:t xml:space="preserve"> </w:t>
      </w:r>
      <w:r w:rsidR="000C50CA" w:rsidRPr="00BE398D">
        <w:rPr>
          <w:sz w:val="27"/>
          <w:szCs w:val="27"/>
        </w:rPr>
        <w:t>сферам, как</w:t>
      </w:r>
      <w:r w:rsidRPr="00BE398D">
        <w:rPr>
          <w:sz w:val="27"/>
          <w:szCs w:val="27"/>
        </w:rPr>
        <w:t xml:space="preserve"> </w:t>
      </w:r>
      <w:r w:rsidR="000C50CA" w:rsidRPr="00BE398D">
        <w:rPr>
          <w:sz w:val="27"/>
          <w:szCs w:val="27"/>
        </w:rPr>
        <w:t>экономическое развитие, образование, культура, физическая культура</w:t>
      </w:r>
      <w:r w:rsidRPr="00BE398D">
        <w:rPr>
          <w:sz w:val="27"/>
          <w:szCs w:val="27"/>
        </w:rPr>
        <w:t xml:space="preserve"> </w:t>
      </w:r>
      <w:r w:rsidR="000C50CA" w:rsidRPr="00BE398D">
        <w:rPr>
          <w:sz w:val="27"/>
          <w:szCs w:val="27"/>
        </w:rPr>
        <w:t xml:space="preserve">и спорт, </w:t>
      </w:r>
      <w:r w:rsidR="000C50CA" w:rsidRPr="00BE398D">
        <w:rPr>
          <w:sz w:val="27"/>
          <w:szCs w:val="27"/>
        </w:rPr>
        <w:lastRenderedPageBreak/>
        <w:t>культура, жилищное строительство и</w:t>
      </w:r>
      <w:r w:rsidRPr="00BE398D">
        <w:rPr>
          <w:sz w:val="27"/>
          <w:szCs w:val="27"/>
        </w:rPr>
        <w:t xml:space="preserve"> </w:t>
      </w:r>
      <w:r w:rsidR="000C50CA" w:rsidRPr="00BE398D">
        <w:rPr>
          <w:sz w:val="27"/>
          <w:szCs w:val="27"/>
        </w:rPr>
        <w:t>обеспечение граждан жильем, организация муниципального управления.</w:t>
      </w:r>
    </w:p>
    <w:p w:rsidR="000C50CA" w:rsidRPr="00BE398D" w:rsidRDefault="000C50CA" w:rsidP="000C50CA">
      <w:pPr>
        <w:autoSpaceDE w:val="0"/>
        <w:autoSpaceDN w:val="0"/>
        <w:adjustRightInd w:val="0"/>
        <w:ind w:firstLine="540"/>
        <w:jc w:val="both"/>
        <w:outlineLvl w:val="1"/>
        <w:rPr>
          <w:sz w:val="27"/>
          <w:szCs w:val="27"/>
        </w:rPr>
      </w:pPr>
      <w:r w:rsidRPr="00BE398D">
        <w:rPr>
          <w:sz w:val="27"/>
          <w:szCs w:val="27"/>
        </w:rPr>
        <w:t xml:space="preserve"> Данная система мониторинга</w:t>
      </w:r>
      <w:r w:rsidR="00CB2618" w:rsidRPr="00BE398D">
        <w:rPr>
          <w:sz w:val="27"/>
          <w:szCs w:val="27"/>
        </w:rPr>
        <w:t xml:space="preserve"> </w:t>
      </w:r>
      <w:r w:rsidRPr="00BE398D">
        <w:rPr>
          <w:sz w:val="27"/>
          <w:szCs w:val="27"/>
        </w:rPr>
        <w:t>позволяет</w:t>
      </w:r>
      <w:r w:rsidR="00CB2618" w:rsidRPr="00BE398D">
        <w:rPr>
          <w:sz w:val="27"/>
          <w:szCs w:val="27"/>
        </w:rPr>
        <w:t xml:space="preserve"> </w:t>
      </w:r>
      <w:r w:rsidRPr="00BE398D">
        <w:rPr>
          <w:sz w:val="27"/>
          <w:szCs w:val="27"/>
        </w:rPr>
        <w:t>выявить сферы, требующие</w:t>
      </w:r>
      <w:r w:rsidR="00CB2618" w:rsidRPr="00BE398D">
        <w:rPr>
          <w:sz w:val="27"/>
          <w:szCs w:val="27"/>
        </w:rPr>
        <w:t xml:space="preserve"> </w:t>
      </w:r>
      <w:r w:rsidRPr="00BE398D">
        <w:rPr>
          <w:sz w:val="27"/>
          <w:szCs w:val="27"/>
        </w:rPr>
        <w:t>приоритетного внимания. По каждому из проблемных направлений</w:t>
      </w:r>
      <w:r w:rsidR="00CB2618" w:rsidRPr="00BE398D">
        <w:rPr>
          <w:sz w:val="27"/>
          <w:szCs w:val="27"/>
        </w:rPr>
        <w:t xml:space="preserve"> </w:t>
      </w:r>
      <w:r w:rsidRPr="00BE398D">
        <w:rPr>
          <w:sz w:val="27"/>
          <w:szCs w:val="27"/>
        </w:rPr>
        <w:t>осуществляется</w:t>
      </w:r>
      <w:r w:rsidR="00CB2618" w:rsidRPr="00BE398D">
        <w:rPr>
          <w:sz w:val="27"/>
          <w:szCs w:val="27"/>
        </w:rPr>
        <w:t xml:space="preserve"> </w:t>
      </w:r>
      <w:r w:rsidRPr="00BE398D">
        <w:rPr>
          <w:sz w:val="27"/>
          <w:szCs w:val="27"/>
        </w:rPr>
        <w:t>четкая и скоординированная работа муниципального</w:t>
      </w:r>
      <w:r w:rsidR="0020643F" w:rsidRPr="00BE398D">
        <w:rPr>
          <w:sz w:val="27"/>
          <w:szCs w:val="27"/>
        </w:rPr>
        <w:t xml:space="preserve"> управления</w:t>
      </w:r>
      <w:r w:rsidRPr="00BE398D">
        <w:rPr>
          <w:sz w:val="27"/>
          <w:szCs w:val="27"/>
        </w:rPr>
        <w:t>.</w:t>
      </w:r>
    </w:p>
    <w:p w:rsidR="000C50CA" w:rsidRPr="00BE398D" w:rsidRDefault="000C50CA" w:rsidP="000C50CA">
      <w:pPr>
        <w:autoSpaceDE w:val="0"/>
        <w:autoSpaceDN w:val="0"/>
        <w:adjustRightInd w:val="0"/>
        <w:ind w:firstLine="540"/>
        <w:jc w:val="both"/>
        <w:outlineLvl w:val="1"/>
        <w:rPr>
          <w:sz w:val="27"/>
          <w:szCs w:val="27"/>
        </w:rPr>
      </w:pPr>
      <w:r w:rsidRPr="00BE398D">
        <w:rPr>
          <w:sz w:val="27"/>
          <w:szCs w:val="27"/>
        </w:rPr>
        <w:t>Для развития обратной связи необходимо</w:t>
      </w:r>
      <w:r w:rsidR="00CB2618" w:rsidRPr="00BE398D">
        <w:rPr>
          <w:sz w:val="27"/>
          <w:szCs w:val="27"/>
        </w:rPr>
        <w:t xml:space="preserve"> </w:t>
      </w:r>
      <w:r w:rsidRPr="00BE398D">
        <w:rPr>
          <w:sz w:val="27"/>
          <w:szCs w:val="27"/>
        </w:rPr>
        <w:t>проводить:</w:t>
      </w:r>
    </w:p>
    <w:p w:rsidR="000C50CA" w:rsidRPr="00BE398D" w:rsidRDefault="000C50CA" w:rsidP="000C50CA">
      <w:pPr>
        <w:autoSpaceDE w:val="0"/>
        <w:autoSpaceDN w:val="0"/>
        <w:adjustRightInd w:val="0"/>
        <w:ind w:firstLine="540"/>
        <w:jc w:val="both"/>
        <w:outlineLvl w:val="1"/>
        <w:rPr>
          <w:sz w:val="27"/>
          <w:szCs w:val="27"/>
        </w:rPr>
      </w:pPr>
      <w:r w:rsidRPr="00BE398D">
        <w:rPr>
          <w:sz w:val="27"/>
          <w:szCs w:val="27"/>
        </w:rPr>
        <w:t>-</w:t>
      </w:r>
      <w:r w:rsidR="00CB2618" w:rsidRPr="00BE398D">
        <w:rPr>
          <w:sz w:val="27"/>
          <w:szCs w:val="27"/>
        </w:rPr>
        <w:t xml:space="preserve"> </w:t>
      </w:r>
      <w:r w:rsidRPr="00BE398D">
        <w:rPr>
          <w:sz w:val="27"/>
          <w:szCs w:val="27"/>
        </w:rPr>
        <w:t>мониторинг</w:t>
      </w:r>
      <w:r w:rsidR="00CB2618" w:rsidRPr="00BE398D">
        <w:rPr>
          <w:sz w:val="27"/>
          <w:szCs w:val="27"/>
        </w:rPr>
        <w:t xml:space="preserve"> </w:t>
      </w:r>
      <w:r w:rsidRPr="00BE398D">
        <w:rPr>
          <w:sz w:val="27"/>
          <w:szCs w:val="27"/>
        </w:rPr>
        <w:t>социального самочувствия населения, изучения проблемного поля, оценки населением</w:t>
      </w:r>
      <w:r w:rsidR="00CB2618" w:rsidRPr="00BE398D">
        <w:rPr>
          <w:sz w:val="27"/>
          <w:szCs w:val="27"/>
        </w:rPr>
        <w:t xml:space="preserve"> </w:t>
      </w:r>
      <w:r w:rsidRPr="00BE398D">
        <w:rPr>
          <w:sz w:val="27"/>
          <w:szCs w:val="27"/>
        </w:rPr>
        <w:t>работы</w:t>
      </w:r>
      <w:r w:rsidR="00CB2618" w:rsidRPr="00BE398D">
        <w:rPr>
          <w:sz w:val="27"/>
          <w:szCs w:val="27"/>
        </w:rPr>
        <w:t xml:space="preserve"> </w:t>
      </w:r>
      <w:r w:rsidRPr="00BE398D">
        <w:rPr>
          <w:sz w:val="27"/>
          <w:szCs w:val="27"/>
        </w:rPr>
        <w:t>органов власти и должностных лиц</w:t>
      </w:r>
      <w:r w:rsidR="00CB2618" w:rsidRPr="00BE398D">
        <w:rPr>
          <w:sz w:val="27"/>
          <w:szCs w:val="27"/>
        </w:rPr>
        <w:t xml:space="preserve"> </w:t>
      </w:r>
      <w:r w:rsidRPr="00BE398D">
        <w:rPr>
          <w:sz w:val="27"/>
          <w:szCs w:val="27"/>
        </w:rPr>
        <w:t xml:space="preserve">Администрации </w:t>
      </w:r>
      <w:r w:rsidR="00A15770" w:rsidRPr="00BE398D">
        <w:rPr>
          <w:sz w:val="27"/>
          <w:szCs w:val="27"/>
        </w:rPr>
        <w:t>Милютинского</w:t>
      </w:r>
      <w:r w:rsidR="001C50BD" w:rsidRPr="00BE398D">
        <w:rPr>
          <w:sz w:val="27"/>
          <w:szCs w:val="27"/>
        </w:rPr>
        <w:t xml:space="preserve"> района</w:t>
      </w:r>
      <w:r w:rsidRPr="00BE398D">
        <w:rPr>
          <w:sz w:val="27"/>
          <w:szCs w:val="27"/>
        </w:rPr>
        <w:t>;</w:t>
      </w:r>
    </w:p>
    <w:p w:rsidR="000C50CA" w:rsidRPr="00BE398D" w:rsidRDefault="000C50CA" w:rsidP="000C50CA">
      <w:pPr>
        <w:autoSpaceDE w:val="0"/>
        <w:autoSpaceDN w:val="0"/>
        <w:adjustRightInd w:val="0"/>
        <w:ind w:firstLine="540"/>
        <w:jc w:val="both"/>
        <w:outlineLvl w:val="1"/>
        <w:rPr>
          <w:sz w:val="27"/>
          <w:szCs w:val="27"/>
        </w:rPr>
      </w:pPr>
      <w:r w:rsidRPr="00BE398D">
        <w:rPr>
          <w:sz w:val="27"/>
          <w:szCs w:val="27"/>
        </w:rPr>
        <w:t>- оценку</w:t>
      </w:r>
      <w:r w:rsidR="00CB2618" w:rsidRPr="00BE398D">
        <w:rPr>
          <w:sz w:val="27"/>
          <w:szCs w:val="27"/>
        </w:rPr>
        <w:t xml:space="preserve"> </w:t>
      </w:r>
      <w:r w:rsidRPr="00BE398D">
        <w:rPr>
          <w:sz w:val="27"/>
          <w:szCs w:val="27"/>
        </w:rPr>
        <w:t>населением эффективности деятельности</w:t>
      </w:r>
      <w:r w:rsidR="00CB2618" w:rsidRPr="00BE398D">
        <w:rPr>
          <w:sz w:val="27"/>
          <w:szCs w:val="27"/>
        </w:rPr>
        <w:t xml:space="preserve"> </w:t>
      </w:r>
      <w:r w:rsidRPr="00BE398D">
        <w:rPr>
          <w:sz w:val="27"/>
          <w:szCs w:val="27"/>
        </w:rPr>
        <w:t>органов местного самоуправления, посредством опросов</w:t>
      </w:r>
      <w:r w:rsidR="00C96D9C" w:rsidRPr="00BE398D">
        <w:rPr>
          <w:sz w:val="27"/>
          <w:szCs w:val="27"/>
        </w:rPr>
        <w:t xml:space="preserve"> </w:t>
      </w:r>
      <w:r w:rsidRPr="00BE398D">
        <w:rPr>
          <w:sz w:val="27"/>
          <w:szCs w:val="27"/>
        </w:rPr>
        <w:t>с использованием</w:t>
      </w:r>
      <w:r w:rsidR="00CB2618" w:rsidRPr="00BE398D">
        <w:rPr>
          <w:sz w:val="27"/>
          <w:szCs w:val="27"/>
        </w:rPr>
        <w:t xml:space="preserve"> </w:t>
      </w:r>
      <w:r w:rsidRPr="00BE398D">
        <w:rPr>
          <w:sz w:val="27"/>
          <w:szCs w:val="27"/>
        </w:rPr>
        <w:t>информационно-телекоммуникационных</w:t>
      </w:r>
      <w:r w:rsidR="00CB2618" w:rsidRPr="00BE398D">
        <w:rPr>
          <w:sz w:val="27"/>
          <w:szCs w:val="27"/>
        </w:rPr>
        <w:t xml:space="preserve"> </w:t>
      </w:r>
      <w:r w:rsidRPr="00BE398D">
        <w:rPr>
          <w:sz w:val="27"/>
          <w:szCs w:val="27"/>
        </w:rPr>
        <w:t>сетей</w:t>
      </w:r>
      <w:r w:rsidR="00CB2618" w:rsidRPr="00BE398D">
        <w:rPr>
          <w:sz w:val="27"/>
          <w:szCs w:val="27"/>
        </w:rPr>
        <w:t xml:space="preserve"> </w:t>
      </w:r>
      <w:r w:rsidRPr="00BE398D">
        <w:rPr>
          <w:sz w:val="27"/>
          <w:szCs w:val="27"/>
        </w:rPr>
        <w:t>и информационных технологий на официальном</w:t>
      </w:r>
      <w:r w:rsidR="00CB2618" w:rsidRPr="00BE398D">
        <w:rPr>
          <w:sz w:val="27"/>
          <w:szCs w:val="27"/>
        </w:rPr>
        <w:t xml:space="preserve"> </w:t>
      </w:r>
      <w:r w:rsidRPr="00BE398D">
        <w:rPr>
          <w:sz w:val="27"/>
          <w:szCs w:val="27"/>
        </w:rPr>
        <w:t xml:space="preserve">сайте Администрации </w:t>
      </w:r>
      <w:r w:rsidR="00C332C9" w:rsidRPr="00BE398D">
        <w:rPr>
          <w:sz w:val="27"/>
          <w:szCs w:val="27"/>
        </w:rPr>
        <w:t>Милютинского района</w:t>
      </w:r>
      <w:r w:rsidR="00C96D9C" w:rsidRPr="00BE398D">
        <w:rPr>
          <w:color w:val="984806"/>
          <w:sz w:val="27"/>
          <w:szCs w:val="27"/>
        </w:rPr>
        <w:t xml:space="preserve"> </w:t>
      </w:r>
      <w:r w:rsidRPr="00BE398D">
        <w:rPr>
          <w:sz w:val="27"/>
          <w:szCs w:val="27"/>
        </w:rPr>
        <w:t>по следующим критериям: удовлетворенность населения жилищно-коммунальными услугами, организацией транспортного обслуживания, качеством</w:t>
      </w:r>
      <w:r w:rsidR="00CB2618" w:rsidRPr="00BE398D">
        <w:rPr>
          <w:sz w:val="27"/>
          <w:szCs w:val="27"/>
        </w:rPr>
        <w:t xml:space="preserve"> </w:t>
      </w:r>
      <w:r w:rsidRPr="00BE398D">
        <w:rPr>
          <w:sz w:val="27"/>
          <w:szCs w:val="27"/>
        </w:rPr>
        <w:t>автомобильных дорог</w:t>
      </w:r>
      <w:r w:rsidR="00CB2618" w:rsidRPr="00BE398D">
        <w:rPr>
          <w:sz w:val="27"/>
          <w:szCs w:val="27"/>
        </w:rPr>
        <w:t xml:space="preserve"> </w:t>
      </w:r>
      <w:r w:rsidRPr="00BE398D">
        <w:rPr>
          <w:sz w:val="27"/>
          <w:szCs w:val="27"/>
        </w:rPr>
        <w:t>в муниципальном образовании.</w:t>
      </w:r>
      <w:r w:rsidR="00CB2618" w:rsidRPr="00BE398D">
        <w:rPr>
          <w:sz w:val="27"/>
          <w:szCs w:val="27"/>
        </w:rPr>
        <w:t xml:space="preserve"> </w:t>
      </w:r>
      <w:r w:rsidRPr="00BE398D">
        <w:rPr>
          <w:sz w:val="27"/>
          <w:szCs w:val="27"/>
        </w:rPr>
        <w:t>Применение информационных технологий</w:t>
      </w:r>
      <w:r w:rsidR="00CB2618" w:rsidRPr="00BE398D">
        <w:rPr>
          <w:sz w:val="27"/>
          <w:szCs w:val="27"/>
        </w:rPr>
        <w:t xml:space="preserve"> </w:t>
      </w:r>
      <w:r w:rsidRPr="00BE398D">
        <w:rPr>
          <w:sz w:val="27"/>
          <w:szCs w:val="27"/>
        </w:rPr>
        <w:t>позволит выйти на новый уровень организации муниципального управления</w:t>
      </w:r>
      <w:r w:rsidR="00CB2618" w:rsidRPr="00BE398D">
        <w:rPr>
          <w:sz w:val="27"/>
          <w:szCs w:val="27"/>
        </w:rPr>
        <w:t xml:space="preserve"> </w:t>
      </w:r>
      <w:r w:rsidRPr="00BE398D">
        <w:rPr>
          <w:sz w:val="27"/>
          <w:szCs w:val="27"/>
        </w:rPr>
        <w:t>и снизить бюджетные затраты</w:t>
      </w:r>
      <w:r w:rsidR="00CB2618" w:rsidRPr="00BE398D">
        <w:rPr>
          <w:sz w:val="27"/>
          <w:szCs w:val="27"/>
        </w:rPr>
        <w:t xml:space="preserve"> </w:t>
      </w:r>
      <w:r w:rsidRPr="00BE398D">
        <w:rPr>
          <w:sz w:val="27"/>
          <w:szCs w:val="27"/>
        </w:rPr>
        <w:t>на информатизацию органов местного самоуправления. Повысится</w:t>
      </w:r>
      <w:r w:rsidR="00CB2618" w:rsidRPr="00BE398D">
        <w:rPr>
          <w:sz w:val="27"/>
          <w:szCs w:val="27"/>
        </w:rPr>
        <w:t xml:space="preserve"> </w:t>
      </w:r>
      <w:r w:rsidRPr="00BE398D">
        <w:rPr>
          <w:sz w:val="27"/>
          <w:szCs w:val="27"/>
        </w:rPr>
        <w:t>результативность</w:t>
      </w:r>
      <w:r w:rsidR="00CB2618" w:rsidRPr="00BE398D">
        <w:rPr>
          <w:sz w:val="27"/>
          <w:szCs w:val="27"/>
        </w:rPr>
        <w:t xml:space="preserve"> </w:t>
      </w:r>
      <w:r w:rsidRPr="00BE398D">
        <w:rPr>
          <w:sz w:val="27"/>
          <w:szCs w:val="27"/>
        </w:rPr>
        <w:t>муниципального управления</w:t>
      </w:r>
      <w:r w:rsidR="00CB2618" w:rsidRPr="00BE398D">
        <w:rPr>
          <w:sz w:val="27"/>
          <w:szCs w:val="27"/>
        </w:rPr>
        <w:t xml:space="preserve"> </w:t>
      </w:r>
      <w:r w:rsidRPr="00BE398D">
        <w:rPr>
          <w:sz w:val="27"/>
          <w:szCs w:val="27"/>
        </w:rPr>
        <w:t xml:space="preserve">при организации оценки эффективности деятельности органов местного самоуправления. </w:t>
      </w:r>
    </w:p>
    <w:p w:rsidR="000C50CA" w:rsidRPr="00BE398D" w:rsidRDefault="000C50CA" w:rsidP="000C50CA">
      <w:pPr>
        <w:autoSpaceDE w:val="0"/>
        <w:autoSpaceDN w:val="0"/>
        <w:adjustRightInd w:val="0"/>
        <w:ind w:firstLine="540"/>
        <w:jc w:val="both"/>
        <w:outlineLvl w:val="1"/>
        <w:rPr>
          <w:sz w:val="27"/>
          <w:szCs w:val="27"/>
        </w:rPr>
      </w:pPr>
      <w:r w:rsidRPr="00BE398D">
        <w:rPr>
          <w:sz w:val="27"/>
          <w:szCs w:val="27"/>
        </w:rPr>
        <w:t xml:space="preserve"> Одним из важных приоритетов</w:t>
      </w:r>
      <w:r w:rsidR="00CB2618" w:rsidRPr="00BE398D">
        <w:rPr>
          <w:sz w:val="27"/>
          <w:szCs w:val="27"/>
        </w:rPr>
        <w:t xml:space="preserve"> </w:t>
      </w:r>
      <w:r w:rsidRPr="00BE398D">
        <w:rPr>
          <w:sz w:val="27"/>
          <w:szCs w:val="27"/>
        </w:rPr>
        <w:t xml:space="preserve">стратегии социально-экономического развития </w:t>
      </w:r>
      <w:r w:rsidR="00C332C9" w:rsidRPr="00BE398D">
        <w:rPr>
          <w:sz w:val="27"/>
          <w:szCs w:val="27"/>
        </w:rPr>
        <w:t>Милютинского района</w:t>
      </w:r>
      <w:r w:rsidR="00C96D9C" w:rsidRPr="00BE398D">
        <w:rPr>
          <w:sz w:val="27"/>
          <w:szCs w:val="27"/>
        </w:rPr>
        <w:t xml:space="preserve"> </w:t>
      </w:r>
      <w:r w:rsidRPr="00BE398D">
        <w:rPr>
          <w:sz w:val="27"/>
          <w:szCs w:val="27"/>
        </w:rPr>
        <w:t>до 2020 года</w:t>
      </w:r>
      <w:r w:rsidR="00CB2618" w:rsidRPr="00BE398D">
        <w:rPr>
          <w:sz w:val="27"/>
          <w:szCs w:val="27"/>
        </w:rPr>
        <w:t xml:space="preserve"> </w:t>
      </w:r>
      <w:r w:rsidRPr="00BE398D">
        <w:rPr>
          <w:sz w:val="27"/>
          <w:szCs w:val="27"/>
        </w:rPr>
        <w:t>является развитие муниципальной службы</w:t>
      </w:r>
      <w:r w:rsidR="00CB2618" w:rsidRPr="00BE398D">
        <w:rPr>
          <w:sz w:val="27"/>
          <w:szCs w:val="27"/>
        </w:rPr>
        <w:t xml:space="preserve"> </w:t>
      </w:r>
      <w:r w:rsidRPr="00BE398D">
        <w:rPr>
          <w:sz w:val="27"/>
          <w:szCs w:val="27"/>
        </w:rPr>
        <w:t xml:space="preserve">в </w:t>
      </w:r>
      <w:r w:rsidR="00A15770" w:rsidRPr="00BE398D">
        <w:rPr>
          <w:sz w:val="27"/>
          <w:szCs w:val="27"/>
        </w:rPr>
        <w:t>Милютинском районе</w:t>
      </w:r>
      <w:r w:rsidRPr="00BE398D">
        <w:rPr>
          <w:sz w:val="27"/>
          <w:szCs w:val="27"/>
        </w:rPr>
        <w:t>.</w:t>
      </w:r>
      <w:r w:rsidR="00CB2618" w:rsidRPr="00BE398D">
        <w:rPr>
          <w:sz w:val="27"/>
          <w:szCs w:val="27"/>
        </w:rPr>
        <w:t xml:space="preserve"> </w:t>
      </w:r>
      <w:r w:rsidRPr="00BE398D">
        <w:rPr>
          <w:sz w:val="27"/>
          <w:szCs w:val="27"/>
        </w:rPr>
        <w:t>Муниципальная служба</w:t>
      </w:r>
      <w:r w:rsidR="00CB2618" w:rsidRPr="00BE398D">
        <w:rPr>
          <w:sz w:val="27"/>
          <w:szCs w:val="27"/>
        </w:rPr>
        <w:t xml:space="preserve"> </w:t>
      </w:r>
      <w:r w:rsidRPr="00BE398D">
        <w:rPr>
          <w:sz w:val="27"/>
          <w:szCs w:val="27"/>
        </w:rPr>
        <w:t>в</w:t>
      </w:r>
      <w:r w:rsidR="00CB2618" w:rsidRPr="00BE398D">
        <w:rPr>
          <w:sz w:val="27"/>
          <w:szCs w:val="27"/>
        </w:rPr>
        <w:t xml:space="preserve"> </w:t>
      </w:r>
      <w:r w:rsidRPr="00BE398D">
        <w:rPr>
          <w:sz w:val="27"/>
          <w:szCs w:val="27"/>
        </w:rPr>
        <w:t xml:space="preserve">Администрации </w:t>
      </w:r>
      <w:r w:rsidR="00C332C9" w:rsidRPr="00BE398D">
        <w:rPr>
          <w:sz w:val="27"/>
          <w:szCs w:val="27"/>
        </w:rPr>
        <w:t>Милютинского района</w:t>
      </w:r>
      <w:r w:rsidR="00C96D9C" w:rsidRPr="00BE398D">
        <w:rPr>
          <w:sz w:val="27"/>
          <w:szCs w:val="27"/>
        </w:rPr>
        <w:t xml:space="preserve"> </w:t>
      </w:r>
      <w:r w:rsidRPr="00BE398D">
        <w:rPr>
          <w:sz w:val="27"/>
          <w:szCs w:val="27"/>
        </w:rPr>
        <w:t>является</w:t>
      </w:r>
      <w:r w:rsidR="00CB2618" w:rsidRPr="00BE398D">
        <w:rPr>
          <w:sz w:val="27"/>
          <w:szCs w:val="27"/>
        </w:rPr>
        <w:t xml:space="preserve"> </w:t>
      </w:r>
      <w:r w:rsidRPr="00BE398D">
        <w:rPr>
          <w:sz w:val="27"/>
          <w:szCs w:val="27"/>
        </w:rPr>
        <w:t>механизмом</w:t>
      </w:r>
      <w:r w:rsidR="00CB2618" w:rsidRPr="00BE398D">
        <w:rPr>
          <w:sz w:val="27"/>
          <w:szCs w:val="27"/>
        </w:rPr>
        <w:t xml:space="preserve"> </w:t>
      </w:r>
      <w:r w:rsidRPr="00BE398D">
        <w:rPr>
          <w:sz w:val="27"/>
          <w:szCs w:val="27"/>
        </w:rPr>
        <w:t>и одновременно инструментом реализации функций, возложенных</w:t>
      </w:r>
      <w:r w:rsidR="00CB2618" w:rsidRPr="00BE398D">
        <w:rPr>
          <w:sz w:val="27"/>
          <w:szCs w:val="27"/>
        </w:rPr>
        <w:t xml:space="preserve"> </w:t>
      </w:r>
      <w:r w:rsidRPr="00BE398D">
        <w:rPr>
          <w:sz w:val="27"/>
          <w:szCs w:val="27"/>
        </w:rPr>
        <w:t>на органы</w:t>
      </w:r>
      <w:r w:rsidR="00CB2618" w:rsidRPr="00BE398D">
        <w:rPr>
          <w:sz w:val="27"/>
          <w:szCs w:val="27"/>
        </w:rPr>
        <w:t xml:space="preserve"> </w:t>
      </w:r>
      <w:r w:rsidRPr="00BE398D">
        <w:rPr>
          <w:sz w:val="27"/>
          <w:szCs w:val="27"/>
        </w:rPr>
        <w:t>местного самоуправления. В связи с этим,</w:t>
      </w:r>
      <w:r w:rsidR="00CB2618" w:rsidRPr="00BE398D">
        <w:rPr>
          <w:sz w:val="27"/>
          <w:szCs w:val="27"/>
        </w:rPr>
        <w:t xml:space="preserve"> </w:t>
      </w:r>
      <w:r w:rsidRPr="00BE398D">
        <w:rPr>
          <w:sz w:val="27"/>
          <w:szCs w:val="27"/>
        </w:rPr>
        <w:t>ее развитие и совершенствование</w:t>
      </w:r>
      <w:r w:rsidR="00CB2618" w:rsidRPr="00BE398D">
        <w:rPr>
          <w:sz w:val="27"/>
          <w:szCs w:val="27"/>
        </w:rPr>
        <w:t xml:space="preserve"> </w:t>
      </w:r>
      <w:r w:rsidRPr="00BE398D">
        <w:rPr>
          <w:sz w:val="27"/>
          <w:szCs w:val="27"/>
        </w:rPr>
        <w:t>является</w:t>
      </w:r>
      <w:r w:rsidR="00CB2618" w:rsidRPr="00BE398D">
        <w:rPr>
          <w:sz w:val="27"/>
          <w:szCs w:val="27"/>
        </w:rPr>
        <w:t xml:space="preserve"> </w:t>
      </w:r>
      <w:r w:rsidRPr="00BE398D">
        <w:rPr>
          <w:sz w:val="27"/>
          <w:szCs w:val="27"/>
        </w:rPr>
        <w:t>одним из обязательных условий</w:t>
      </w:r>
      <w:r w:rsidR="00CB2618" w:rsidRPr="00BE398D">
        <w:rPr>
          <w:sz w:val="27"/>
          <w:szCs w:val="27"/>
        </w:rPr>
        <w:t xml:space="preserve"> </w:t>
      </w:r>
      <w:r w:rsidRPr="00BE398D">
        <w:rPr>
          <w:sz w:val="27"/>
          <w:szCs w:val="27"/>
        </w:rPr>
        <w:t>повышения</w:t>
      </w:r>
      <w:r w:rsidR="00CB2618" w:rsidRPr="00BE398D">
        <w:rPr>
          <w:sz w:val="27"/>
          <w:szCs w:val="27"/>
        </w:rPr>
        <w:t xml:space="preserve"> </w:t>
      </w:r>
      <w:r w:rsidRPr="00BE398D">
        <w:rPr>
          <w:sz w:val="27"/>
          <w:szCs w:val="27"/>
        </w:rPr>
        <w:t>эффективности</w:t>
      </w:r>
      <w:r w:rsidR="00CB2618" w:rsidRPr="00BE398D">
        <w:rPr>
          <w:sz w:val="27"/>
          <w:szCs w:val="27"/>
        </w:rPr>
        <w:t xml:space="preserve"> </w:t>
      </w:r>
      <w:r w:rsidRPr="00BE398D">
        <w:rPr>
          <w:sz w:val="27"/>
          <w:szCs w:val="27"/>
        </w:rPr>
        <w:t>взаимодействия</w:t>
      </w:r>
      <w:r w:rsidR="00CB2618" w:rsidRPr="00BE398D">
        <w:rPr>
          <w:sz w:val="27"/>
          <w:szCs w:val="27"/>
        </w:rPr>
        <w:t xml:space="preserve"> </w:t>
      </w:r>
      <w:r w:rsidRPr="00BE398D">
        <w:rPr>
          <w:sz w:val="27"/>
          <w:szCs w:val="27"/>
        </w:rPr>
        <w:t xml:space="preserve">власти и общества. Для Администрации </w:t>
      </w:r>
      <w:r w:rsidR="00C332C9" w:rsidRPr="00BE398D">
        <w:rPr>
          <w:sz w:val="27"/>
          <w:szCs w:val="27"/>
        </w:rPr>
        <w:t>Милютинского района</w:t>
      </w:r>
      <w:r w:rsidR="00C96D9C" w:rsidRPr="00BE398D">
        <w:rPr>
          <w:sz w:val="27"/>
          <w:szCs w:val="27"/>
        </w:rPr>
        <w:t xml:space="preserve"> </w:t>
      </w:r>
      <w:r w:rsidRPr="00BE398D">
        <w:rPr>
          <w:sz w:val="27"/>
          <w:szCs w:val="27"/>
        </w:rPr>
        <w:t>особо актуальными являются вопросы</w:t>
      </w:r>
      <w:r w:rsidR="00CB2618" w:rsidRPr="00BE398D">
        <w:rPr>
          <w:sz w:val="27"/>
          <w:szCs w:val="27"/>
        </w:rPr>
        <w:t xml:space="preserve"> </w:t>
      </w:r>
      <w:r w:rsidRPr="00BE398D">
        <w:rPr>
          <w:sz w:val="27"/>
          <w:szCs w:val="27"/>
        </w:rPr>
        <w:t>укрепления</w:t>
      </w:r>
      <w:r w:rsidR="00CB2618" w:rsidRPr="00BE398D">
        <w:rPr>
          <w:sz w:val="27"/>
          <w:szCs w:val="27"/>
        </w:rPr>
        <w:t xml:space="preserve"> </w:t>
      </w:r>
      <w:r w:rsidRPr="00BE398D">
        <w:rPr>
          <w:sz w:val="27"/>
          <w:szCs w:val="27"/>
        </w:rPr>
        <w:t>кадрового потенциала</w:t>
      </w:r>
      <w:r w:rsidR="00CB2618" w:rsidRPr="00BE398D">
        <w:rPr>
          <w:sz w:val="27"/>
          <w:szCs w:val="27"/>
        </w:rPr>
        <w:t xml:space="preserve"> </w:t>
      </w:r>
      <w:r w:rsidRPr="00BE398D">
        <w:rPr>
          <w:sz w:val="27"/>
          <w:szCs w:val="27"/>
        </w:rPr>
        <w:t>и обеспечение</w:t>
      </w:r>
      <w:r w:rsidR="00CB2618" w:rsidRPr="00BE398D">
        <w:rPr>
          <w:sz w:val="27"/>
          <w:szCs w:val="27"/>
        </w:rPr>
        <w:t xml:space="preserve"> </w:t>
      </w:r>
      <w:r w:rsidRPr="00BE398D">
        <w:rPr>
          <w:sz w:val="27"/>
          <w:szCs w:val="27"/>
        </w:rPr>
        <w:t>системности практической</w:t>
      </w:r>
      <w:r w:rsidR="00CB2618" w:rsidRPr="00BE398D">
        <w:rPr>
          <w:sz w:val="27"/>
          <w:szCs w:val="27"/>
        </w:rPr>
        <w:t xml:space="preserve"> </w:t>
      </w:r>
      <w:r w:rsidRPr="00BE398D">
        <w:rPr>
          <w:sz w:val="27"/>
          <w:szCs w:val="27"/>
        </w:rPr>
        <w:t>подготовки кадров, способных</w:t>
      </w:r>
      <w:r w:rsidR="00CB2618" w:rsidRPr="00BE398D">
        <w:rPr>
          <w:sz w:val="27"/>
          <w:szCs w:val="27"/>
        </w:rPr>
        <w:t xml:space="preserve"> </w:t>
      </w:r>
      <w:r w:rsidRPr="00BE398D">
        <w:rPr>
          <w:sz w:val="27"/>
          <w:szCs w:val="27"/>
        </w:rPr>
        <w:t>эффективно</w:t>
      </w:r>
      <w:r w:rsidR="00CB2618" w:rsidRPr="00BE398D">
        <w:rPr>
          <w:sz w:val="27"/>
          <w:szCs w:val="27"/>
        </w:rPr>
        <w:t xml:space="preserve"> </w:t>
      </w:r>
      <w:r w:rsidRPr="00BE398D">
        <w:rPr>
          <w:sz w:val="27"/>
          <w:szCs w:val="27"/>
        </w:rPr>
        <w:t>работать</w:t>
      </w:r>
      <w:r w:rsidR="00CB2618" w:rsidRPr="00BE398D">
        <w:rPr>
          <w:sz w:val="27"/>
          <w:szCs w:val="27"/>
        </w:rPr>
        <w:t xml:space="preserve"> </w:t>
      </w:r>
      <w:r w:rsidRPr="00BE398D">
        <w:rPr>
          <w:sz w:val="27"/>
          <w:szCs w:val="27"/>
        </w:rPr>
        <w:t>в органах местного самоуправления,</w:t>
      </w:r>
      <w:r w:rsidR="00CB2618" w:rsidRPr="00BE398D">
        <w:rPr>
          <w:sz w:val="27"/>
          <w:szCs w:val="27"/>
        </w:rPr>
        <w:t xml:space="preserve"> </w:t>
      </w:r>
      <w:r w:rsidRPr="00BE398D">
        <w:rPr>
          <w:sz w:val="27"/>
          <w:szCs w:val="27"/>
        </w:rPr>
        <w:t>развития правовой базы,</w:t>
      </w:r>
      <w:r w:rsidR="00CB2618" w:rsidRPr="00BE398D">
        <w:rPr>
          <w:sz w:val="27"/>
          <w:szCs w:val="27"/>
        </w:rPr>
        <w:t xml:space="preserve"> </w:t>
      </w:r>
      <w:r w:rsidRPr="00BE398D">
        <w:rPr>
          <w:sz w:val="27"/>
          <w:szCs w:val="27"/>
        </w:rPr>
        <w:t>повышения доверия граждан к деятельности Администрации</w:t>
      </w:r>
      <w:r w:rsidR="00CB2618" w:rsidRPr="00BE398D">
        <w:rPr>
          <w:sz w:val="27"/>
          <w:szCs w:val="27"/>
        </w:rPr>
        <w:t xml:space="preserve"> </w:t>
      </w:r>
      <w:r w:rsidRPr="00BE398D">
        <w:rPr>
          <w:sz w:val="27"/>
          <w:szCs w:val="27"/>
        </w:rPr>
        <w:t>района, доступности и открытости со стороны Администрации</w:t>
      </w:r>
      <w:r w:rsidR="00CB2618" w:rsidRPr="00BE398D">
        <w:rPr>
          <w:sz w:val="27"/>
          <w:szCs w:val="27"/>
        </w:rPr>
        <w:t xml:space="preserve"> </w:t>
      </w:r>
      <w:r w:rsidR="00CF3ADB" w:rsidRPr="00BE398D">
        <w:rPr>
          <w:sz w:val="27"/>
          <w:szCs w:val="27"/>
        </w:rPr>
        <w:t>Милютинского района</w:t>
      </w:r>
      <w:r w:rsidRPr="00BE398D">
        <w:rPr>
          <w:sz w:val="27"/>
          <w:szCs w:val="27"/>
        </w:rPr>
        <w:t>.</w:t>
      </w:r>
    </w:p>
    <w:p w:rsidR="000C50CA" w:rsidRPr="00BE398D" w:rsidRDefault="00C74FFD" w:rsidP="000C50CA">
      <w:pPr>
        <w:autoSpaceDE w:val="0"/>
        <w:autoSpaceDN w:val="0"/>
        <w:adjustRightInd w:val="0"/>
        <w:jc w:val="both"/>
        <w:outlineLvl w:val="1"/>
        <w:rPr>
          <w:sz w:val="27"/>
          <w:szCs w:val="27"/>
        </w:rPr>
      </w:pPr>
      <w:r w:rsidRPr="00BE398D">
        <w:rPr>
          <w:sz w:val="27"/>
          <w:szCs w:val="27"/>
        </w:rPr>
        <w:tab/>
      </w:r>
      <w:r w:rsidR="000C50CA" w:rsidRPr="00BE398D">
        <w:rPr>
          <w:sz w:val="27"/>
          <w:szCs w:val="27"/>
        </w:rPr>
        <w:t>Ежегодно муниципальные служащие</w:t>
      </w:r>
      <w:r w:rsidR="00CB2618" w:rsidRPr="00BE398D">
        <w:rPr>
          <w:sz w:val="27"/>
          <w:szCs w:val="27"/>
        </w:rPr>
        <w:t xml:space="preserve"> </w:t>
      </w:r>
      <w:r w:rsidR="000C50CA" w:rsidRPr="00BE398D">
        <w:rPr>
          <w:sz w:val="27"/>
          <w:szCs w:val="27"/>
        </w:rPr>
        <w:t xml:space="preserve">Администрации </w:t>
      </w:r>
      <w:r w:rsidR="00C332C9" w:rsidRPr="00BE398D">
        <w:rPr>
          <w:sz w:val="27"/>
          <w:szCs w:val="27"/>
        </w:rPr>
        <w:t>Милютинского района</w:t>
      </w:r>
      <w:r w:rsidR="00C96D9C" w:rsidRPr="00BE398D">
        <w:rPr>
          <w:sz w:val="27"/>
          <w:szCs w:val="27"/>
        </w:rPr>
        <w:t xml:space="preserve"> </w:t>
      </w:r>
      <w:r w:rsidR="000C50CA" w:rsidRPr="00BE398D">
        <w:rPr>
          <w:sz w:val="27"/>
          <w:szCs w:val="27"/>
        </w:rPr>
        <w:t>проходят повышение квалификации по направлениям своей профессиональной</w:t>
      </w:r>
      <w:r w:rsidR="00CB2618" w:rsidRPr="00BE398D">
        <w:rPr>
          <w:sz w:val="27"/>
          <w:szCs w:val="27"/>
        </w:rPr>
        <w:t xml:space="preserve"> </w:t>
      </w:r>
      <w:r w:rsidR="000C50CA" w:rsidRPr="00BE398D">
        <w:rPr>
          <w:sz w:val="27"/>
          <w:szCs w:val="27"/>
        </w:rPr>
        <w:t>деятельности. Проведенная работа выявила необходимость</w:t>
      </w:r>
      <w:r w:rsidR="00CB2618" w:rsidRPr="00BE398D">
        <w:rPr>
          <w:sz w:val="27"/>
          <w:szCs w:val="27"/>
        </w:rPr>
        <w:t xml:space="preserve"> </w:t>
      </w:r>
      <w:r w:rsidR="000C50CA" w:rsidRPr="00BE398D">
        <w:rPr>
          <w:sz w:val="27"/>
          <w:szCs w:val="27"/>
        </w:rPr>
        <w:t>активизировать</w:t>
      </w:r>
      <w:r w:rsidR="00CB2618" w:rsidRPr="00BE398D">
        <w:rPr>
          <w:sz w:val="27"/>
          <w:szCs w:val="27"/>
        </w:rPr>
        <w:t xml:space="preserve"> </w:t>
      </w:r>
      <w:r w:rsidR="000C50CA" w:rsidRPr="00BE398D">
        <w:rPr>
          <w:sz w:val="27"/>
          <w:szCs w:val="27"/>
        </w:rPr>
        <w:t>деятельность по привлечению муниципальных служащих</w:t>
      </w:r>
      <w:r w:rsidR="00CB2618" w:rsidRPr="00BE398D">
        <w:rPr>
          <w:sz w:val="27"/>
          <w:szCs w:val="27"/>
        </w:rPr>
        <w:t xml:space="preserve"> </w:t>
      </w:r>
      <w:r w:rsidR="000C50CA" w:rsidRPr="00BE398D">
        <w:rPr>
          <w:sz w:val="27"/>
          <w:szCs w:val="27"/>
        </w:rPr>
        <w:t>к обучению на семинарах и конференциях по вопросам местного значения. Таким образом, формирование</w:t>
      </w:r>
      <w:r w:rsidR="00CB2618" w:rsidRPr="00BE398D">
        <w:rPr>
          <w:sz w:val="27"/>
          <w:szCs w:val="27"/>
        </w:rPr>
        <w:t xml:space="preserve"> </w:t>
      </w:r>
      <w:r w:rsidR="000C50CA" w:rsidRPr="00BE398D">
        <w:rPr>
          <w:sz w:val="27"/>
          <w:szCs w:val="27"/>
        </w:rPr>
        <w:t>квалифицированного кадрового состава муниципальных служащих</w:t>
      </w:r>
      <w:r w:rsidR="00CB2618" w:rsidRPr="00BE398D">
        <w:rPr>
          <w:sz w:val="27"/>
          <w:szCs w:val="27"/>
        </w:rPr>
        <w:t xml:space="preserve"> </w:t>
      </w:r>
      <w:r w:rsidR="000C50CA" w:rsidRPr="00BE398D">
        <w:rPr>
          <w:sz w:val="27"/>
          <w:szCs w:val="27"/>
        </w:rPr>
        <w:t>должно стать одним из направлений</w:t>
      </w:r>
      <w:r w:rsidR="00CB2618" w:rsidRPr="00BE398D">
        <w:rPr>
          <w:sz w:val="27"/>
          <w:szCs w:val="27"/>
        </w:rPr>
        <w:t xml:space="preserve"> </w:t>
      </w:r>
      <w:r w:rsidR="000C50CA" w:rsidRPr="00BE398D">
        <w:rPr>
          <w:sz w:val="27"/>
          <w:szCs w:val="27"/>
        </w:rPr>
        <w:t>развития муниципальной службы.</w:t>
      </w:r>
    </w:p>
    <w:p w:rsidR="000C50CA" w:rsidRPr="00BE398D" w:rsidRDefault="00C96D9C" w:rsidP="000C50CA">
      <w:pPr>
        <w:tabs>
          <w:tab w:val="left" w:pos="1040"/>
        </w:tabs>
        <w:autoSpaceDE w:val="0"/>
        <w:autoSpaceDN w:val="0"/>
        <w:adjustRightInd w:val="0"/>
        <w:jc w:val="both"/>
        <w:outlineLvl w:val="1"/>
        <w:rPr>
          <w:sz w:val="27"/>
          <w:szCs w:val="27"/>
        </w:rPr>
      </w:pPr>
      <w:r w:rsidRPr="00BE398D">
        <w:rPr>
          <w:sz w:val="27"/>
          <w:szCs w:val="27"/>
        </w:rPr>
        <w:t xml:space="preserve"> </w:t>
      </w:r>
      <w:r w:rsidR="00750035" w:rsidRPr="00BE398D">
        <w:rPr>
          <w:sz w:val="27"/>
          <w:szCs w:val="27"/>
        </w:rPr>
        <w:tab/>
      </w:r>
      <w:r w:rsidR="000C50CA" w:rsidRPr="00BE398D">
        <w:rPr>
          <w:sz w:val="27"/>
          <w:szCs w:val="27"/>
        </w:rPr>
        <w:t>Основными рисками, связанными</w:t>
      </w:r>
      <w:r w:rsidR="00CB2618" w:rsidRPr="00BE398D">
        <w:rPr>
          <w:sz w:val="27"/>
          <w:szCs w:val="27"/>
        </w:rPr>
        <w:t xml:space="preserve"> </w:t>
      </w:r>
      <w:r w:rsidR="000C50CA" w:rsidRPr="00BE398D">
        <w:rPr>
          <w:sz w:val="27"/>
          <w:szCs w:val="27"/>
        </w:rPr>
        <w:t>с развитием</w:t>
      </w:r>
      <w:r w:rsidR="00CB2618" w:rsidRPr="00BE398D">
        <w:rPr>
          <w:sz w:val="27"/>
          <w:szCs w:val="27"/>
        </w:rPr>
        <w:t xml:space="preserve"> </w:t>
      </w:r>
      <w:r w:rsidR="000C50CA" w:rsidRPr="00BE398D">
        <w:rPr>
          <w:sz w:val="27"/>
          <w:szCs w:val="27"/>
        </w:rPr>
        <w:t>муниципального управления</w:t>
      </w:r>
      <w:r w:rsidR="00CB2618" w:rsidRPr="00BE398D">
        <w:rPr>
          <w:sz w:val="27"/>
          <w:szCs w:val="27"/>
        </w:rPr>
        <w:t xml:space="preserve"> </w:t>
      </w:r>
      <w:r w:rsidR="000C50CA" w:rsidRPr="00BE398D">
        <w:rPr>
          <w:sz w:val="27"/>
          <w:szCs w:val="27"/>
        </w:rPr>
        <w:t xml:space="preserve">и муниципальной службы в </w:t>
      </w:r>
      <w:r w:rsidR="00A15770" w:rsidRPr="00BE398D">
        <w:rPr>
          <w:sz w:val="27"/>
          <w:szCs w:val="27"/>
        </w:rPr>
        <w:t>Милютинском районе</w:t>
      </w:r>
      <w:r w:rsidR="000C50CA" w:rsidRPr="00BE398D">
        <w:rPr>
          <w:sz w:val="27"/>
          <w:szCs w:val="27"/>
        </w:rPr>
        <w:t xml:space="preserve"> являются:</w:t>
      </w:r>
    </w:p>
    <w:p w:rsidR="000C50CA" w:rsidRPr="00BE398D" w:rsidRDefault="00C96D9C" w:rsidP="000C50CA">
      <w:pPr>
        <w:tabs>
          <w:tab w:val="left" w:pos="1040"/>
        </w:tabs>
        <w:autoSpaceDE w:val="0"/>
        <w:autoSpaceDN w:val="0"/>
        <w:adjustRightInd w:val="0"/>
        <w:jc w:val="both"/>
        <w:outlineLvl w:val="1"/>
        <w:rPr>
          <w:sz w:val="27"/>
          <w:szCs w:val="27"/>
        </w:rPr>
      </w:pPr>
      <w:r w:rsidRPr="00BE398D">
        <w:rPr>
          <w:sz w:val="27"/>
          <w:szCs w:val="27"/>
        </w:rPr>
        <w:t xml:space="preserve"> </w:t>
      </w:r>
      <w:r w:rsidR="00081101" w:rsidRPr="00BE398D">
        <w:rPr>
          <w:sz w:val="27"/>
          <w:szCs w:val="27"/>
        </w:rPr>
        <w:t xml:space="preserve">         </w:t>
      </w:r>
      <w:r w:rsidR="000C50CA" w:rsidRPr="00BE398D">
        <w:rPr>
          <w:sz w:val="27"/>
          <w:szCs w:val="27"/>
        </w:rPr>
        <w:t>недостаточное</w:t>
      </w:r>
      <w:r w:rsidR="00CB2618" w:rsidRPr="00BE398D">
        <w:rPr>
          <w:sz w:val="27"/>
          <w:szCs w:val="27"/>
        </w:rPr>
        <w:t xml:space="preserve"> </w:t>
      </w:r>
      <w:r w:rsidR="000C50CA" w:rsidRPr="00BE398D">
        <w:rPr>
          <w:sz w:val="27"/>
          <w:szCs w:val="27"/>
        </w:rPr>
        <w:t>материально-техническое</w:t>
      </w:r>
      <w:r w:rsidR="00CB2618" w:rsidRPr="00BE398D">
        <w:rPr>
          <w:color w:val="FF0000"/>
          <w:sz w:val="27"/>
          <w:szCs w:val="27"/>
        </w:rPr>
        <w:t xml:space="preserve"> </w:t>
      </w:r>
      <w:r w:rsidR="000C50CA" w:rsidRPr="00BE398D">
        <w:rPr>
          <w:sz w:val="27"/>
          <w:szCs w:val="27"/>
        </w:rPr>
        <w:t>и финансовое</w:t>
      </w:r>
      <w:r w:rsidR="00CB2618" w:rsidRPr="00BE398D">
        <w:rPr>
          <w:sz w:val="27"/>
          <w:szCs w:val="27"/>
        </w:rPr>
        <w:t xml:space="preserve"> </w:t>
      </w:r>
      <w:r w:rsidR="000C50CA" w:rsidRPr="00BE398D">
        <w:rPr>
          <w:sz w:val="27"/>
          <w:szCs w:val="27"/>
        </w:rPr>
        <w:t>обеспечение</w:t>
      </w:r>
      <w:r w:rsidR="00CB2618" w:rsidRPr="00BE398D">
        <w:rPr>
          <w:sz w:val="27"/>
          <w:szCs w:val="27"/>
        </w:rPr>
        <w:t xml:space="preserve"> </w:t>
      </w:r>
      <w:r w:rsidR="000C50CA" w:rsidRPr="00BE398D">
        <w:rPr>
          <w:sz w:val="27"/>
          <w:szCs w:val="27"/>
        </w:rPr>
        <w:t>полномочий</w:t>
      </w:r>
      <w:r w:rsidR="00CB2618" w:rsidRPr="00BE398D">
        <w:rPr>
          <w:sz w:val="27"/>
          <w:szCs w:val="27"/>
        </w:rPr>
        <w:t xml:space="preserve"> </w:t>
      </w:r>
      <w:r w:rsidR="000C50CA" w:rsidRPr="00BE398D">
        <w:rPr>
          <w:sz w:val="27"/>
          <w:szCs w:val="27"/>
        </w:rPr>
        <w:t>органов местного самоуправления;</w:t>
      </w:r>
    </w:p>
    <w:p w:rsidR="000C50CA" w:rsidRPr="00BE398D" w:rsidRDefault="00C96D9C" w:rsidP="00750035">
      <w:pPr>
        <w:tabs>
          <w:tab w:val="left" w:pos="709"/>
        </w:tabs>
        <w:autoSpaceDE w:val="0"/>
        <w:autoSpaceDN w:val="0"/>
        <w:adjustRightInd w:val="0"/>
        <w:jc w:val="both"/>
        <w:outlineLvl w:val="1"/>
        <w:rPr>
          <w:sz w:val="27"/>
          <w:szCs w:val="27"/>
        </w:rPr>
      </w:pPr>
      <w:r w:rsidRPr="00BE398D">
        <w:rPr>
          <w:sz w:val="27"/>
          <w:szCs w:val="27"/>
        </w:rPr>
        <w:t xml:space="preserve"> </w:t>
      </w:r>
      <w:r w:rsidR="00750035" w:rsidRPr="00BE398D">
        <w:rPr>
          <w:sz w:val="27"/>
          <w:szCs w:val="27"/>
        </w:rPr>
        <w:tab/>
      </w:r>
      <w:r w:rsidR="000C50CA" w:rsidRPr="00BE398D">
        <w:rPr>
          <w:sz w:val="27"/>
          <w:szCs w:val="27"/>
        </w:rPr>
        <w:t>изменение действующих норм, выход новых нормативных правовых актов и невозможность</w:t>
      </w:r>
      <w:r w:rsidR="00CB2618" w:rsidRPr="00BE398D">
        <w:rPr>
          <w:sz w:val="27"/>
          <w:szCs w:val="27"/>
        </w:rPr>
        <w:t xml:space="preserve"> </w:t>
      </w:r>
      <w:r w:rsidR="000C50CA" w:rsidRPr="00BE398D">
        <w:rPr>
          <w:sz w:val="27"/>
          <w:szCs w:val="27"/>
        </w:rPr>
        <w:t>выполнения поставленных задач и целей муниципальной программы.</w:t>
      </w:r>
    </w:p>
    <w:p w:rsidR="000C50CA" w:rsidRPr="00BE398D" w:rsidRDefault="00C96D9C" w:rsidP="00750035">
      <w:pPr>
        <w:tabs>
          <w:tab w:val="left" w:pos="709"/>
        </w:tabs>
        <w:autoSpaceDE w:val="0"/>
        <w:autoSpaceDN w:val="0"/>
        <w:adjustRightInd w:val="0"/>
        <w:jc w:val="both"/>
        <w:outlineLvl w:val="1"/>
        <w:rPr>
          <w:sz w:val="27"/>
          <w:szCs w:val="27"/>
        </w:rPr>
      </w:pPr>
      <w:r w:rsidRPr="00BE398D">
        <w:rPr>
          <w:sz w:val="27"/>
          <w:szCs w:val="27"/>
        </w:rPr>
        <w:lastRenderedPageBreak/>
        <w:t xml:space="preserve"> </w:t>
      </w:r>
      <w:r w:rsidR="00C74FFD" w:rsidRPr="00BE398D">
        <w:rPr>
          <w:sz w:val="27"/>
          <w:szCs w:val="27"/>
        </w:rPr>
        <w:tab/>
      </w:r>
      <w:r w:rsidR="000C50CA" w:rsidRPr="00BE398D">
        <w:rPr>
          <w:sz w:val="27"/>
          <w:szCs w:val="27"/>
        </w:rPr>
        <w:t xml:space="preserve">Для снижения </w:t>
      </w:r>
      <w:r w:rsidR="00AE1D71" w:rsidRPr="00BE398D">
        <w:rPr>
          <w:sz w:val="27"/>
          <w:szCs w:val="27"/>
        </w:rPr>
        <w:t>рисков необходимо</w:t>
      </w:r>
      <w:r w:rsidR="000C50CA" w:rsidRPr="00BE398D">
        <w:rPr>
          <w:sz w:val="27"/>
          <w:szCs w:val="27"/>
        </w:rPr>
        <w:t xml:space="preserve"> осуществление</w:t>
      </w:r>
      <w:r w:rsidR="00CB2618" w:rsidRPr="00BE398D">
        <w:rPr>
          <w:sz w:val="27"/>
          <w:szCs w:val="27"/>
        </w:rPr>
        <w:t xml:space="preserve"> </w:t>
      </w:r>
      <w:r w:rsidR="000C50CA" w:rsidRPr="00BE398D">
        <w:rPr>
          <w:sz w:val="27"/>
          <w:szCs w:val="27"/>
        </w:rPr>
        <w:t>запланированных мероприятий муниципальной программы.</w:t>
      </w:r>
    </w:p>
    <w:p w:rsidR="000C50CA" w:rsidRPr="00BE398D" w:rsidRDefault="00C96D9C" w:rsidP="000C50CA">
      <w:pPr>
        <w:tabs>
          <w:tab w:val="left" w:pos="1040"/>
        </w:tabs>
        <w:autoSpaceDE w:val="0"/>
        <w:autoSpaceDN w:val="0"/>
        <w:adjustRightInd w:val="0"/>
        <w:jc w:val="both"/>
        <w:outlineLvl w:val="1"/>
        <w:rPr>
          <w:sz w:val="27"/>
          <w:szCs w:val="27"/>
        </w:rPr>
      </w:pPr>
      <w:r w:rsidRPr="00BE398D">
        <w:rPr>
          <w:sz w:val="27"/>
          <w:szCs w:val="27"/>
        </w:rPr>
        <w:t xml:space="preserve"> </w:t>
      </w:r>
      <w:r w:rsidR="000C50CA" w:rsidRPr="00BE398D">
        <w:rPr>
          <w:sz w:val="27"/>
          <w:szCs w:val="27"/>
        </w:rPr>
        <w:t>Оценка данных рисков – риски низкие.</w:t>
      </w:r>
    </w:p>
    <w:p w:rsidR="000C50CA" w:rsidRPr="00BE398D" w:rsidRDefault="00C96D9C" w:rsidP="00750035">
      <w:pPr>
        <w:tabs>
          <w:tab w:val="left" w:pos="709"/>
        </w:tabs>
        <w:autoSpaceDE w:val="0"/>
        <w:autoSpaceDN w:val="0"/>
        <w:adjustRightInd w:val="0"/>
        <w:jc w:val="both"/>
        <w:outlineLvl w:val="1"/>
        <w:rPr>
          <w:sz w:val="27"/>
          <w:szCs w:val="27"/>
        </w:rPr>
      </w:pPr>
      <w:r w:rsidRPr="00BE398D">
        <w:rPr>
          <w:sz w:val="27"/>
          <w:szCs w:val="27"/>
        </w:rPr>
        <w:t xml:space="preserve"> </w:t>
      </w:r>
      <w:r w:rsidR="00C74FFD" w:rsidRPr="00BE398D">
        <w:rPr>
          <w:sz w:val="27"/>
          <w:szCs w:val="27"/>
        </w:rPr>
        <w:tab/>
      </w:r>
      <w:r w:rsidR="000C50CA" w:rsidRPr="00BE398D">
        <w:rPr>
          <w:sz w:val="27"/>
          <w:szCs w:val="27"/>
        </w:rPr>
        <w:t>Для снижения рисков</w:t>
      </w:r>
      <w:r w:rsidR="00CB2618" w:rsidRPr="00BE398D">
        <w:rPr>
          <w:sz w:val="27"/>
          <w:szCs w:val="27"/>
        </w:rPr>
        <w:t xml:space="preserve"> </w:t>
      </w:r>
      <w:r w:rsidR="000C50CA" w:rsidRPr="00BE398D">
        <w:rPr>
          <w:sz w:val="27"/>
          <w:szCs w:val="27"/>
        </w:rPr>
        <w:t>необходимо следует отнести</w:t>
      </w:r>
      <w:r w:rsidR="00CB2618" w:rsidRPr="00BE398D">
        <w:rPr>
          <w:sz w:val="27"/>
          <w:szCs w:val="27"/>
        </w:rPr>
        <w:t xml:space="preserve"> </w:t>
      </w:r>
      <w:r w:rsidR="000C50CA" w:rsidRPr="00BE398D">
        <w:rPr>
          <w:sz w:val="27"/>
          <w:szCs w:val="27"/>
        </w:rPr>
        <w:t>своевременное принятие</w:t>
      </w:r>
      <w:r w:rsidR="00CB2618" w:rsidRPr="00BE398D">
        <w:rPr>
          <w:sz w:val="27"/>
          <w:szCs w:val="27"/>
        </w:rPr>
        <w:t xml:space="preserve"> </w:t>
      </w:r>
      <w:r w:rsidR="000C50CA" w:rsidRPr="00BE398D">
        <w:rPr>
          <w:sz w:val="27"/>
          <w:szCs w:val="27"/>
        </w:rPr>
        <w:t>новых нормативных правовых актов.</w:t>
      </w:r>
    </w:p>
    <w:p w:rsidR="000C50CA" w:rsidRPr="00BE398D" w:rsidRDefault="000C50CA" w:rsidP="000C50CA">
      <w:pPr>
        <w:tabs>
          <w:tab w:val="left" w:pos="1040"/>
        </w:tabs>
        <w:autoSpaceDE w:val="0"/>
        <w:autoSpaceDN w:val="0"/>
        <w:adjustRightInd w:val="0"/>
        <w:jc w:val="both"/>
        <w:outlineLvl w:val="1"/>
        <w:rPr>
          <w:sz w:val="27"/>
          <w:szCs w:val="27"/>
        </w:rPr>
      </w:pPr>
    </w:p>
    <w:p w:rsidR="004477B6" w:rsidRPr="00BE398D" w:rsidRDefault="004477B6" w:rsidP="00863701">
      <w:pPr>
        <w:pStyle w:val="1"/>
        <w:rPr>
          <w:b/>
          <w:sz w:val="27"/>
          <w:szCs w:val="27"/>
        </w:rPr>
      </w:pPr>
      <w:r w:rsidRPr="00BE398D">
        <w:rPr>
          <w:b/>
          <w:sz w:val="27"/>
          <w:szCs w:val="27"/>
        </w:rPr>
        <w:t>Раздел 2. Цели, задачи</w:t>
      </w:r>
      <w:r w:rsidR="00CB2618" w:rsidRPr="00BE398D">
        <w:rPr>
          <w:b/>
          <w:sz w:val="27"/>
          <w:szCs w:val="27"/>
        </w:rPr>
        <w:t xml:space="preserve"> </w:t>
      </w:r>
      <w:r w:rsidRPr="00BE398D">
        <w:rPr>
          <w:b/>
          <w:sz w:val="27"/>
          <w:szCs w:val="27"/>
        </w:rPr>
        <w:t>и показатели (индикаторы), основные ожидаемые</w:t>
      </w:r>
      <w:r w:rsidR="00C96D9C" w:rsidRPr="00BE398D">
        <w:rPr>
          <w:b/>
          <w:sz w:val="27"/>
          <w:szCs w:val="27"/>
        </w:rPr>
        <w:t xml:space="preserve"> </w:t>
      </w:r>
      <w:r w:rsidRPr="00BE398D">
        <w:rPr>
          <w:b/>
          <w:sz w:val="27"/>
          <w:szCs w:val="27"/>
        </w:rPr>
        <w:t>конечные результаты, сроки и этапы</w:t>
      </w:r>
      <w:r w:rsidR="00C96D9C" w:rsidRPr="00BE398D">
        <w:rPr>
          <w:b/>
          <w:sz w:val="27"/>
          <w:szCs w:val="27"/>
        </w:rPr>
        <w:t xml:space="preserve"> </w:t>
      </w:r>
      <w:r w:rsidRPr="00BE398D">
        <w:rPr>
          <w:b/>
          <w:sz w:val="27"/>
          <w:szCs w:val="27"/>
        </w:rPr>
        <w:t>реализации</w:t>
      </w:r>
    </w:p>
    <w:p w:rsidR="004477B6" w:rsidRPr="00BE398D" w:rsidRDefault="008D3DCD" w:rsidP="00863701">
      <w:pPr>
        <w:pStyle w:val="1"/>
        <w:rPr>
          <w:b/>
          <w:sz w:val="27"/>
          <w:szCs w:val="27"/>
          <w:lang w:val="ru-RU"/>
        </w:rPr>
      </w:pPr>
      <w:r w:rsidRPr="00BE398D">
        <w:rPr>
          <w:b/>
          <w:sz w:val="27"/>
          <w:szCs w:val="27"/>
        </w:rPr>
        <w:t>муниципальной программы</w:t>
      </w:r>
    </w:p>
    <w:p w:rsidR="004477B6" w:rsidRPr="00BE398D" w:rsidRDefault="004477B6" w:rsidP="004477B6">
      <w:pPr>
        <w:autoSpaceDE w:val="0"/>
        <w:autoSpaceDN w:val="0"/>
        <w:adjustRightInd w:val="0"/>
        <w:jc w:val="center"/>
        <w:rPr>
          <w:color w:val="FF0000"/>
          <w:sz w:val="27"/>
          <w:szCs w:val="27"/>
        </w:rPr>
      </w:pPr>
    </w:p>
    <w:p w:rsidR="004477B6" w:rsidRPr="00BE398D" w:rsidRDefault="00C96D9C" w:rsidP="004477B6">
      <w:pPr>
        <w:autoSpaceDE w:val="0"/>
        <w:autoSpaceDN w:val="0"/>
        <w:adjustRightInd w:val="0"/>
        <w:ind w:firstLine="540"/>
        <w:jc w:val="both"/>
        <w:rPr>
          <w:sz w:val="27"/>
          <w:szCs w:val="27"/>
        </w:rPr>
      </w:pPr>
      <w:r w:rsidRPr="00BE398D">
        <w:rPr>
          <w:sz w:val="27"/>
          <w:szCs w:val="27"/>
        </w:rPr>
        <w:t xml:space="preserve"> </w:t>
      </w:r>
      <w:r w:rsidR="004477B6" w:rsidRPr="00BE398D">
        <w:rPr>
          <w:sz w:val="27"/>
          <w:szCs w:val="27"/>
        </w:rPr>
        <w:t>Основным приоритетом муниципальной политики в сфере реализации</w:t>
      </w:r>
      <w:r w:rsidR="00CB2618" w:rsidRPr="00BE398D">
        <w:rPr>
          <w:sz w:val="27"/>
          <w:szCs w:val="27"/>
        </w:rPr>
        <w:t xml:space="preserve"> </w:t>
      </w:r>
      <w:r w:rsidR="004477B6" w:rsidRPr="00BE398D">
        <w:rPr>
          <w:sz w:val="27"/>
          <w:szCs w:val="27"/>
        </w:rPr>
        <w:t>муниципальной</w:t>
      </w:r>
      <w:r w:rsidRPr="00BE398D">
        <w:rPr>
          <w:sz w:val="27"/>
          <w:szCs w:val="27"/>
        </w:rPr>
        <w:t xml:space="preserve"> </w:t>
      </w:r>
      <w:r w:rsidR="004477B6" w:rsidRPr="00BE398D">
        <w:rPr>
          <w:sz w:val="27"/>
          <w:szCs w:val="27"/>
        </w:rPr>
        <w:t>программы</w:t>
      </w:r>
      <w:r w:rsidR="00CB2618" w:rsidRPr="00BE398D">
        <w:rPr>
          <w:sz w:val="27"/>
          <w:szCs w:val="27"/>
        </w:rPr>
        <w:t xml:space="preserve"> </w:t>
      </w:r>
      <w:r w:rsidR="004477B6" w:rsidRPr="00BE398D">
        <w:rPr>
          <w:sz w:val="27"/>
          <w:szCs w:val="27"/>
        </w:rPr>
        <w:t>является</w:t>
      </w:r>
      <w:r w:rsidR="00CB2618" w:rsidRPr="00BE398D">
        <w:rPr>
          <w:sz w:val="27"/>
          <w:szCs w:val="27"/>
        </w:rPr>
        <w:t xml:space="preserve"> </w:t>
      </w:r>
      <w:r w:rsidR="004477B6" w:rsidRPr="00BE398D">
        <w:rPr>
          <w:sz w:val="27"/>
          <w:szCs w:val="27"/>
        </w:rPr>
        <w:t>совершенствование</w:t>
      </w:r>
      <w:r w:rsidR="00CB2618" w:rsidRPr="00BE398D">
        <w:rPr>
          <w:sz w:val="27"/>
          <w:szCs w:val="27"/>
        </w:rPr>
        <w:t xml:space="preserve"> </w:t>
      </w:r>
      <w:r w:rsidR="004477B6" w:rsidRPr="00BE398D">
        <w:rPr>
          <w:sz w:val="27"/>
          <w:szCs w:val="27"/>
        </w:rPr>
        <w:t>муниципального управления и</w:t>
      </w:r>
      <w:r w:rsidR="00CB2618" w:rsidRPr="00BE398D">
        <w:rPr>
          <w:sz w:val="27"/>
          <w:szCs w:val="27"/>
        </w:rPr>
        <w:t xml:space="preserve"> </w:t>
      </w:r>
      <w:r w:rsidR="004477B6" w:rsidRPr="00BE398D">
        <w:rPr>
          <w:sz w:val="27"/>
          <w:szCs w:val="27"/>
        </w:rPr>
        <w:t xml:space="preserve">организации муниципальной службы в </w:t>
      </w:r>
      <w:r w:rsidR="007436F0" w:rsidRPr="00BE398D">
        <w:rPr>
          <w:sz w:val="27"/>
          <w:szCs w:val="27"/>
        </w:rPr>
        <w:t>Милютинском районе</w:t>
      </w:r>
      <w:r w:rsidR="004477B6" w:rsidRPr="00BE398D">
        <w:rPr>
          <w:sz w:val="27"/>
          <w:szCs w:val="27"/>
        </w:rPr>
        <w:t>,</w:t>
      </w:r>
      <w:r w:rsidR="00CB2618" w:rsidRPr="00BE398D">
        <w:rPr>
          <w:sz w:val="27"/>
          <w:szCs w:val="27"/>
        </w:rPr>
        <w:t xml:space="preserve"> </w:t>
      </w:r>
      <w:r w:rsidR="004477B6" w:rsidRPr="00BE398D">
        <w:rPr>
          <w:sz w:val="27"/>
          <w:szCs w:val="27"/>
        </w:rPr>
        <w:t>формирование</w:t>
      </w:r>
      <w:r w:rsidR="00CB2618" w:rsidRPr="00BE398D">
        <w:rPr>
          <w:sz w:val="27"/>
          <w:szCs w:val="27"/>
        </w:rPr>
        <w:t xml:space="preserve"> </w:t>
      </w:r>
      <w:r w:rsidR="004477B6" w:rsidRPr="00BE398D">
        <w:rPr>
          <w:sz w:val="27"/>
          <w:szCs w:val="27"/>
        </w:rPr>
        <w:t>высококвалифицированного</w:t>
      </w:r>
      <w:r w:rsidR="00CB2618" w:rsidRPr="00BE398D">
        <w:rPr>
          <w:sz w:val="27"/>
          <w:szCs w:val="27"/>
        </w:rPr>
        <w:t xml:space="preserve"> </w:t>
      </w:r>
      <w:r w:rsidR="004477B6" w:rsidRPr="00BE398D">
        <w:rPr>
          <w:sz w:val="27"/>
          <w:szCs w:val="27"/>
        </w:rPr>
        <w:t>кадрового</w:t>
      </w:r>
      <w:r w:rsidRPr="00BE398D">
        <w:rPr>
          <w:sz w:val="27"/>
          <w:szCs w:val="27"/>
        </w:rPr>
        <w:t xml:space="preserve"> </w:t>
      </w:r>
      <w:r w:rsidR="004477B6" w:rsidRPr="00BE398D">
        <w:rPr>
          <w:sz w:val="27"/>
          <w:szCs w:val="27"/>
        </w:rPr>
        <w:t>состава муниципальных служащих;</w:t>
      </w:r>
      <w:r w:rsidR="00CB2618" w:rsidRPr="00BE398D">
        <w:rPr>
          <w:sz w:val="27"/>
          <w:szCs w:val="27"/>
        </w:rPr>
        <w:t xml:space="preserve"> </w:t>
      </w:r>
      <w:r w:rsidR="004477B6" w:rsidRPr="00BE398D">
        <w:rPr>
          <w:sz w:val="27"/>
          <w:szCs w:val="27"/>
        </w:rPr>
        <w:t>создание условий</w:t>
      </w:r>
      <w:r w:rsidR="00CB2618" w:rsidRPr="00BE398D">
        <w:rPr>
          <w:sz w:val="27"/>
          <w:szCs w:val="27"/>
        </w:rPr>
        <w:t xml:space="preserve"> </w:t>
      </w:r>
      <w:r w:rsidR="004477B6" w:rsidRPr="00BE398D">
        <w:rPr>
          <w:sz w:val="27"/>
          <w:szCs w:val="27"/>
        </w:rPr>
        <w:t>по обеспечению</w:t>
      </w:r>
      <w:r w:rsidR="00CB2618" w:rsidRPr="00BE398D">
        <w:rPr>
          <w:sz w:val="27"/>
          <w:szCs w:val="27"/>
        </w:rPr>
        <w:t xml:space="preserve"> </w:t>
      </w:r>
      <w:r w:rsidR="004477B6" w:rsidRPr="00BE398D">
        <w:rPr>
          <w:sz w:val="27"/>
          <w:szCs w:val="27"/>
        </w:rPr>
        <w:t>доступа</w:t>
      </w:r>
      <w:r w:rsidR="00CB2618" w:rsidRPr="00BE398D">
        <w:rPr>
          <w:sz w:val="27"/>
          <w:szCs w:val="27"/>
        </w:rPr>
        <w:t xml:space="preserve"> </w:t>
      </w:r>
      <w:r w:rsidR="004477B6" w:rsidRPr="00BE398D">
        <w:rPr>
          <w:sz w:val="27"/>
          <w:szCs w:val="27"/>
        </w:rPr>
        <w:t xml:space="preserve">населения </w:t>
      </w:r>
      <w:r w:rsidR="00C332C9" w:rsidRPr="00BE398D">
        <w:rPr>
          <w:sz w:val="27"/>
          <w:szCs w:val="27"/>
        </w:rPr>
        <w:t>Милютинского района</w:t>
      </w:r>
      <w:r w:rsidRPr="00BE398D">
        <w:rPr>
          <w:sz w:val="27"/>
          <w:szCs w:val="27"/>
        </w:rPr>
        <w:t xml:space="preserve"> </w:t>
      </w:r>
      <w:r w:rsidR="004477B6" w:rsidRPr="00BE398D">
        <w:rPr>
          <w:sz w:val="27"/>
          <w:szCs w:val="27"/>
        </w:rPr>
        <w:t>к информации</w:t>
      </w:r>
      <w:r w:rsidR="00CB2618" w:rsidRPr="00BE398D">
        <w:rPr>
          <w:sz w:val="27"/>
          <w:szCs w:val="27"/>
        </w:rPr>
        <w:t xml:space="preserve"> </w:t>
      </w:r>
      <w:r w:rsidR="004477B6" w:rsidRPr="00BE398D">
        <w:rPr>
          <w:sz w:val="27"/>
          <w:szCs w:val="27"/>
        </w:rPr>
        <w:t>о деятельности</w:t>
      </w:r>
      <w:r w:rsidR="00CB2618" w:rsidRPr="00BE398D">
        <w:rPr>
          <w:sz w:val="27"/>
          <w:szCs w:val="27"/>
        </w:rPr>
        <w:t xml:space="preserve"> </w:t>
      </w:r>
      <w:r w:rsidR="004477B6" w:rsidRPr="00BE398D">
        <w:rPr>
          <w:sz w:val="27"/>
          <w:szCs w:val="27"/>
        </w:rPr>
        <w:t>органов местного</w:t>
      </w:r>
      <w:r w:rsidR="00CB2618" w:rsidRPr="00BE398D">
        <w:rPr>
          <w:sz w:val="27"/>
          <w:szCs w:val="27"/>
        </w:rPr>
        <w:t xml:space="preserve"> </w:t>
      </w:r>
      <w:r w:rsidR="004477B6" w:rsidRPr="00BE398D">
        <w:rPr>
          <w:sz w:val="27"/>
          <w:szCs w:val="27"/>
        </w:rPr>
        <w:t xml:space="preserve">самоуправления </w:t>
      </w:r>
      <w:r w:rsidR="00CF3ADB" w:rsidRPr="00BE398D">
        <w:rPr>
          <w:sz w:val="27"/>
          <w:szCs w:val="27"/>
        </w:rPr>
        <w:t>Милютинского района</w:t>
      </w:r>
      <w:r w:rsidR="004477B6" w:rsidRPr="00BE398D">
        <w:rPr>
          <w:sz w:val="27"/>
          <w:szCs w:val="27"/>
        </w:rPr>
        <w:t>.</w:t>
      </w:r>
    </w:p>
    <w:p w:rsidR="004477B6" w:rsidRPr="00BE398D" w:rsidRDefault="004477B6" w:rsidP="004477B6">
      <w:pPr>
        <w:autoSpaceDE w:val="0"/>
        <w:autoSpaceDN w:val="0"/>
        <w:adjustRightInd w:val="0"/>
        <w:ind w:firstLine="540"/>
        <w:jc w:val="both"/>
        <w:rPr>
          <w:sz w:val="27"/>
          <w:szCs w:val="27"/>
        </w:rPr>
      </w:pPr>
      <w:r w:rsidRPr="00BE398D">
        <w:rPr>
          <w:sz w:val="27"/>
          <w:szCs w:val="27"/>
        </w:rPr>
        <w:t>Кроме того, приоритетами политики в сфере реализации программы</w:t>
      </w:r>
      <w:r w:rsidR="00CB2618" w:rsidRPr="00BE398D">
        <w:rPr>
          <w:sz w:val="27"/>
          <w:szCs w:val="27"/>
        </w:rPr>
        <w:t xml:space="preserve"> </w:t>
      </w:r>
      <w:r w:rsidRPr="00BE398D">
        <w:rPr>
          <w:sz w:val="27"/>
          <w:szCs w:val="27"/>
        </w:rPr>
        <w:t>является обеспечение</w:t>
      </w:r>
      <w:r w:rsidR="00CB2618" w:rsidRPr="00BE398D">
        <w:rPr>
          <w:sz w:val="27"/>
          <w:szCs w:val="27"/>
        </w:rPr>
        <w:t xml:space="preserve"> </w:t>
      </w:r>
      <w:r w:rsidRPr="00BE398D">
        <w:rPr>
          <w:sz w:val="27"/>
          <w:szCs w:val="27"/>
        </w:rPr>
        <w:t>возможностей для повышения профессионального уровня лиц, занятых</w:t>
      </w:r>
      <w:r w:rsidR="00CB2618" w:rsidRPr="00BE398D">
        <w:rPr>
          <w:sz w:val="27"/>
          <w:szCs w:val="27"/>
        </w:rPr>
        <w:t xml:space="preserve"> </w:t>
      </w:r>
      <w:r w:rsidRPr="00BE398D">
        <w:rPr>
          <w:sz w:val="27"/>
          <w:szCs w:val="27"/>
        </w:rPr>
        <w:t>в системе местного самоуправления.</w:t>
      </w:r>
    </w:p>
    <w:p w:rsidR="004477B6" w:rsidRPr="00BE398D" w:rsidRDefault="004477B6" w:rsidP="004477B6">
      <w:pPr>
        <w:autoSpaceDE w:val="0"/>
        <w:autoSpaceDN w:val="0"/>
        <w:adjustRightInd w:val="0"/>
        <w:ind w:firstLine="540"/>
        <w:jc w:val="both"/>
        <w:rPr>
          <w:sz w:val="27"/>
          <w:szCs w:val="27"/>
        </w:rPr>
      </w:pPr>
      <w:r w:rsidRPr="00BE398D">
        <w:rPr>
          <w:sz w:val="27"/>
          <w:szCs w:val="27"/>
        </w:rPr>
        <w:t>Основными целями программы являются:</w:t>
      </w:r>
    </w:p>
    <w:p w:rsidR="004477B6" w:rsidRPr="00BE398D" w:rsidRDefault="00CB2618" w:rsidP="004477B6">
      <w:pPr>
        <w:pStyle w:val="ConsPlusNonformat"/>
        <w:ind w:firstLine="144"/>
        <w:jc w:val="both"/>
        <w:rPr>
          <w:rFonts w:ascii="Times New Roman" w:hAnsi="Times New Roman" w:cs="Times New Roman"/>
          <w:sz w:val="27"/>
          <w:szCs w:val="27"/>
        </w:rPr>
      </w:pPr>
      <w:r w:rsidRPr="00BE398D">
        <w:rPr>
          <w:rFonts w:ascii="Times New Roman" w:hAnsi="Times New Roman" w:cs="Times New Roman"/>
          <w:sz w:val="27"/>
          <w:szCs w:val="27"/>
        </w:rPr>
        <w:t xml:space="preserve"> </w:t>
      </w:r>
      <w:r w:rsidR="00750035" w:rsidRPr="00BE398D">
        <w:rPr>
          <w:rFonts w:ascii="Times New Roman" w:hAnsi="Times New Roman" w:cs="Times New Roman"/>
          <w:sz w:val="27"/>
          <w:szCs w:val="27"/>
        </w:rPr>
        <w:tab/>
      </w:r>
      <w:r w:rsidR="000410E3" w:rsidRPr="00BE398D">
        <w:rPr>
          <w:rFonts w:ascii="Times New Roman" w:hAnsi="Times New Roman" w:cs="Times New Roman"/>
          <w:sz w:val="27"/>
          <w:szCs w:val="27"/>
        </w:rPr>
        <w:t>совершенствование муниципального</w:t>
      </w:r>
      <w:r w:rsidR="004477B6" w:rsidRPr="00BE398D">
        <w:rPr>
          <w:rFonts w:ascii="Times New Roman" w:hAnsi="Times New Roman" w:cs="Times New Roman"/>
          <w:sz w:val="27"/>
          <w:szCs w:val="27"/>
        </w:rPr>
        <w:t xml:space="preserve"> управления, повышение его эффективности;</w:t>
      </w:r>
    </w:p>
    <w:p w:rsidR="004477B6" w:rsidRPr="00BE398D" w:rsidRDefault="00C96D9C" w:rsidP="004477B6">
      <w:pPr>
        <w:pStyle w:val="ConsPlusNonformat"/>
        <w:jc w:val="both"/>
        <w:rPr>
          <w:rFonts w:ascii="Times New Roman" w:hAnsi="Times New Roman" w:cs="Times New Roman"/>
          <w:sz w:val="27"/>
          <w:szCs w:val="27"/>
        </w:rPr>
      </w:pPr>
      <w:r w:rsidRPr="00BE398D">
        <w:rPr>
          <w:rFonts w:ascii="Times New Roman" w:hAnsi="Times New Roman" w:cs="Times New Roman"/>
          <w:sz w:val="27"/>
          <w:szCs w:val="27"/>
        </w:rPr>
        <w:t xml:space="preserve"> </w:t>
      </w:r>
      <w:r w:rsidR="00750035" w:rsidRPr="00BE398D">
        <w:rPr>
          <w:rFonts w:ascii="Times New Roman" w:hAnsi="Times New Roman" w:cs="Times New Roman"/>
          <w:sz w:val="27"/>
          <w:szCs w:val="27"/>
        </w:rPr>
        <w:tab/>
      </w:r>
      <w:r w:rsidR="004477B6" w:rsidRPr="00BE398D">
        <w:rPr>
          <w:rFonts w:ascii="Times New Roman" w:hAnsi="Times New Roman" w:cs="Times New Roman"/>
          <w:sz w:val="27"/>
          <w:szCs w:val="27"/>
        </w:rPr>
        <w:t>совершенствование</w:t>
      </w:r>
      <w:r w:rsidRPr="00BE398D">
        <w:rPr>
          <w:rFonts w:ascii="Times New Roman" w:hAnsi="Times New Roman" w:cs="Times New Roman"/>
          <w:sz w:val="27"/>
          <w:szCs w:val="27"/>
        </w:rPr>
        <w:t xml:space="preserve"> </w:t>
      </w:r>
      <w:r w:rsidR="004477B6" w:rsidRPr="00BE398D">
        <w:rPr>
          <w:rFonts w:ascii="Times New Roman" w:hAnsi="Times New Roman" w:cs="Times New Roman"/>
          <w:sz w:val="27"/>
          <w:szCs w:val="27"/>
        </w:rPr>
        <w:t>организации муниципальной службы</w:t>
      </w:r>
      <w:r w:rsidR="00CB2618" w:rsidRPr="00BE398D">
        <w:rPr>
          <w:rFonts w:ascii="Times New Roman" w:hAnsi="Times New Roman" w:cs="Times New Roman"/>
          <w:sz w:val="27"/>
          <w:szCs w:val="27"/>
        </w:rPr>
        <w:t xml:space="preserve"> </w:t>
      </w:r>
      <w:r w:rsidR="004477B6" w:rsidRPr="00BE398D">
        <w:rPr>
          <w:rFonts w:ascii="Times New Roman" w:hAnsi="Times New Roman" w:cs="Times New Roman"/>
          <w:sz w:val="27"/>
          <w:szCs w:val="27"/>
        </w:rPr>
        <w:t xml:space="preserve">в </w:t>
      </w:r>
      <w:r w:rsidR="007436F0" w:rsidRPr="00BE398D">
        <w:rPr>
          <w:rFonts w:ascii="Times New Roman" w:hAnsi="Times New Roman" w:cs="Times New Roman"/>
          <w:sz w:val="27"/>
          <w:szCs w:val="27"/>
        </w:rPr>
        <w:t>Милютинском</w:t>
      </w:r>
      <w:r w:rsidR="004477B6" w:rsidRPr="00BE398D">
        <w:rPr>
          <w:rFonts w:ascii="Times New Roman" w:hAnsi="Times New Roman" w:cs="Times New Roman"/>
          <w:sz w:val="27"/>
          <w:szCs w:val="27"/>
        </w:rPr>
        <w:t xml:space="preserve"> районе, повышение эффективности исполнения</w:t>
      </w:r>
      <w:r w:rsidR="00CB2618" w:rsidRPr="00BE398D">
        <w:rPr>
          <w:rFonts w:ascii="Times New Roman" w:hAnsi="Times New Roman" w:cs="Times New Roman"/>
          <w:sz w:val="27"/>
          <w:szCs w:val="27"/>
        </w:rPr>
        <w:t xml:space="preserve"> </w:t>
      </w:r>
      <w:r w:rsidR="004477B6" w:rsidRPr="00BE398D">
        <w:rPr>
          <w:rFonts w:ascii="Times New Roman" w:hAnsi="Times New Roman" w:cs="Times New Roman"/>
          <w:sz w:val="27"/>
          <w:szCs w:val="27"/>
        </w:rPr>
        <w:t>муниципальными служащими своих должностных обязанностей.</w:t>
      </w:r>
    </w:p>
    <w:p w:rsidR="004477B6" w:rsidRPr="00BE398D" w:rsidRDefault="00C96D9C" w:rsidP="004477B6">
      <w:pPr>
        <w:pStyle w:val="ConsPlusNonformat"/>
        <w:jc w:val="both"/>
        <w:rPr>
          <w:rFonts w:ascii="Times New Roman" w:hAnsi="Times New Roman" w:cs="Times New Roman"/>
          <w:sz w:val="27"/>
          <w:szCs w:val="27"/>
        </w:rPr>
      </w:pPr>
      <w:r w:rsidRPr="00BE398D">
        <w:rPr>
          <w:rFonts w:ascii="Times New Roman" w:hAnsi="Times New Roman" w:cs="Times New Roman"/>
          <w:sz w:val="27"/>
          <w:szCs w:val="27"/>
        </w:rPr>
        <w:t xml:space="preserve"> </w:t>
      </w:r>
      <w:r w:rsidR="00750035" w:rsidRPr="00BE398D">
        <w:rPr>
          <w:rFonts w:ascii="Times New Roman" w:hAnsi="Times New Roman" w:cs="Times New Roman"/>
          <w:sz w:val="27"/>
          <w:szCs w:val="27"/>
        </w:rPr>
        <w:tab/>
      </w:r>
      <w:r w:rsidR="004477B6" w:rsidRPr="00BE398D">
        <w:rPr>
          <w:rFonts w:ascii="Times New Roman" w:hAnsi="Times New Roman" w:cs="Times New Roman"/>
          <w:sz w:val="27"/>
          <w:szCs w:val="27"/>
        </w:rPr>
        <w:t>Основными задачами</w:t>
      </w:r>
      <w:r w:rsidR="00CB2618" w:rsidRPr="00BE398D">
        <w:rPr>
          <w:rFonts w:ascii="Times New Roman" w:hAnsi="Times New Roman" w:cs="Times New Roman"/>
          <w:sz w:val="27"/>
          <w:szCs w:val="27"/>
        </w:rPr>
        <w:t xml:space="preserve"> </w:t>
      </w:r>
      <w:r w:rsidR="004477B6" w:rsidRPr="00BE398D">
        <w:rPr>
          <w:rFonts w:ascii="Times New Roman" w:hAnsi="Times New Roman" w:cs="Times New Roman"/>
          <w:sz w:val="27"/>
          <w:szCs w:val="27"/>
        </w:rPr>
        <w:t>муниципальной программы</w:t>
      </w:r>
      <w:r w:rsidR="00CB2618" w:rsidRPr="00BE398D">
        <w:rPr>
          <w:rFonts w:ascii="Times New Roman" w:hAnsi="Times New Roman" w:cs="Times New Roman"/>
          <w:sz w:val="27"/>
          <w:szCs w:val="27"/>
        </w:rPr>
        <w:t xml:space="preserve"> </w:t>
      </w:r>
      <w:r w:rsidR="004477B6" w:rsidRPr="00BE398D">
        <w:rPr>
          <w:rFonts w:ascii="Times New Roman" w:hAnsi="Times New Roman" w:cs="Times New Roman"/>
          <w:sz w:val="27"/>
          <w:szCs w:val="27"/>
        </w:rPr>
        <w:t>являются:</w:t>
      </w:r>
    </w:p>
    <w:p w:rsidR="004477B6" w:rsidRPr="00BE398D" w:rsidRDefault="00C96D9C" w:rsidP="004477B6">
      <w:pPr>
        <w:pStyle w:val="ConsPlusNonformat"/>
        <w:ind w:hanging="36"/>
        <w:jc w:val="both"/>
        <w:rPr>
          <w:rFonts w:ascii="Times New Roman" w:hAnsi="Times New Roman" w:cs="Times New Roman"/>
          <w:sz w:val="27"/>
          <w:szCs w:val="27"/>
        </w:rPr>
      </w:pPr>
      <w:r w:rsidRPr="00BE398D">
        <w:rPr>
          <w:rFonts w:ascii="Times New Roman" w:hAnsi="Times New Roman" w:cs="Times New Roman"/>
          <w:sz w:val="27"/>
          <w:szCs w:val="27"/>
        </w:rPr>
        <w:t xml:space="preserve"> </w:t>
      </w:r>
      <w:r w:rsidR="00750035" w:rsidRPr="00BE398D">
        <w:rPr>
          <w:rFonts w:ascii="Times New Roman" w:hAnsi="Times New Roman" w:cs="Times New Roman"/>
          <w:sz w:val="27"/>
          <w:szCs w:val="27"/>
        </w:rPr>
        <w:tab/>
      </w:r>
      <w:r w:rsidR="004477B6" w:rsidRPr="00BE398D">
        <w:rPr>
          <w:rFonts w:ascii="Times New Roman" w:hAnsi="Times New Roman" w:cs="Times New Roman"/>
          <w:sz w:val="27"/>
          <w:szCs w:val="27"/>
        </w:rPr>
        <w:t>Совершенствование правовых</w:t>
      </w:r>
      <w:r w:rsidR="00CB2618" w:rsidRPr="00BE398D">
        <w:rPr>
          <w:rFonts w:ascii="Times New Roman" w:hAnsi="Times New Roman" w:cs="Times New Roman"/>
          <w:sz w:val="27"/>
          <w:szCs w:val="27"/>
        </w:rPr>
        <w:t xml:space="preserve"> </w:t>
      </w:r>
      <w:r w:rsidR="004477B6" w:rsidRPr="00BE398D">
        <w:rPr>
          <w:rFonts w:ascii="Times New Roman" w:hAnsi="Times New Roman" w:cs="Times New Roman"/>
          <w:sz w:val="27"/>
          <w:szCs w:val="27"/>
        </w:rPr>
        <w:t>и организационных</w:t>
      </w:r>
      <w:r w:rsidR="00CB2618" w:rsidRPr="00BE398D">
        <w:rPr>
          <w:rFonts w:ascii="Times New Roman" w:hAnsi="Times New Roman" w:cs="Times New Roman"/>
          <w:sz w:val="27"/>
          <w:szCs w:val="27"/>
        </w:rPr>
        <w:t xml:space="preserve"> </w:t>
      </w:r>
      <w:r w:rsidR="004477B6" w:rsidRPr="00BE398D">
        <w:rPr>
          <w:rFonts w:ascii="Times New Roman" w:hAnsi="Times New Roman" w:cs="Times New Roman"/>
          <w:sz w:val="27"/>
          <w:szCs w:val="27"/>
        </w:rPr>
        <w:t>основ</w:t>
      </w:r>
      <w:r w:rsidR="00CB2618" w:rsidRPr="00BE398D">
        <w:rPr>
          <w:rFonts w:ascii="Times New Roman" w:hAnsi="Times New Roman" w:cs="Times New Roman"/>
          <w:sz w:val="27"/>
          <w:szCs w:val="27"/>
        </w:rPr>
        <w:t xml:space="preserve"> </w:t>
      </w:r>
      <w:r w:rsidR="004477B6" w:rsidRPr="00BE398D">
        <w:rPr>
          <w:rFonts w:ascii="Times New Roman" w:hAnsi="Times New Roman" w:cs="Times New Roman"/>
          <w:sz w:val="27"/>
          <w:szCs w:val="27"/>
        </w:rPr>
        <w:t>местного самоуправления, муниципальной службы;</w:t>
      </w:r>
      <w:r w:rsidRPr="00BE398D">
        <w:rPr>
          <w:rFonts w:ascii="Times New Roman" w:hAnsi="Times New Roman" w:cs="Times New Roman"/>
          <w:sz w:val="27"/>
          <w:szCs w:val="27"/>
        </w:rPr>
        <w:t xml:space="preserve"> </w:t>
      </w:r>
    </w:p>
    <w:p w:rsidR="004477B6" w:rsidRPr="00BE398D" w:rsidRDefault="00C96D9C" w:rsidP="004477B6">
      <w:pPr>
        <w:jc w:val="both"/>
        <w:rPr>
          <w:sz w:val="27"/>
          <w:szCs w:val="27"/>
        </w:rPr>
      </w:pPr>
      <w:r w:rsidRPr="00BE398D">
        <w:rPr>
          <w:sz w:val="27"/>
          <w:szCs w:val="27"/>
        </w:rPr>
        <w:t xml:space="preserve"> </w:t>
      </w:r>
      <w:r w:rsidR="00750035" w:rsidRPr="00BE398D">
        <w:rPr>
          <w:sz w:val="27"/>
          <w:szCs w:val="27"/>
        </w:rPr>
        <w:tab/>
      </w:r>
      <w:r w:rsidR="004477B6" w:rsidRPr="00BE398D">
        <w:rPr>
          <w:sz w:val="27"/>
          <w:szCs w:val="27"/>
        </w:rPr>
        <w:t>повышение эффективности деятельности</w:t>
      </w:r>
      <w:r w:rsidR="00CB2618" w:rsidRPr="00BE398D">
        <w:rPr>
          <w:sz w:val="27"/>
          <w:szCs w:val="27"/>
        </w:rPr>
        <w:t xml:space="preserve"> </w:t>
      </w:r>
      <w:r w:rsidR="004477B6" w:rsidRPr="00BE398D">
        <w:rPr>
          <w:sz w:val="27"/>
          <w:szCs w:val="27"/>
        </w:rPr>
        <w:t xml:space="preserve">Администрации </w:t>
      </w:r>
      <w:r w:rsidR="00C332C9" w:rsidRPr="00BE398D">
        <w:rPr>
          <w:sz w:val="27"/>
          <w:szCs w:val="27"/>
        </w:rPr>
        <w:t>Милютинского района</w:t>
      </w:r>
      <w:r w:rsidR="00CB2618" w:rsidRPr="00BE398D">
        <w:rPr>
          <w:sz w:val="27"/>
          <w:szCs w:val="27"/>
        </w:rPr>
        <w:t xml:space="preserve"> </w:t>
      </w:r>
      <w:r w:rsidR="004477B6" w:rsidRPr="00BE398D">
        <w:rPr>
          <w:sz w:val="27"/>
          <w:szCs w:val="27"/>
        </w:rPr>
        <w:t>в области</w:t>
      </w:r>
      <w:r w:rsidR="00CB2618" w:rsidRPr="00BE398D">
        <w:rPr>
          <w:sz w:val="27"/>
          <w:szCs w:val="27"/>
        </w:rPr>
        <w:t xml:space="preserve"> </w:t>
      </w:r>
      <w:r w:rsidR="004477B6" w:rsidRPr="00BE398D">
        <w:rPr>
          <w:sz w:val="27"/>
          <w:szCs w:val="27"/>
        </w:rPr>
        <w:t>муниципального управления;</w:t>
      </w:r>
    </w:p>
    <w:p w:rsidR="004477B6" w:rsidRPr="00BE398D" w:rsidRDefault="00C96D9C" w:rsidP="004477B6">
      <w:pPr>
        <w:jc w:val="both"/>
        <w:rPr>
          <w:color w:val="FF0000"/>
          <w:sz w:val="27"/>
          <w:szCs w:val="27"/>
        </w:rPr>
      </w:pPr>
      <w:r w:rsidRPr="00BE398D">
        <w:rPr>
          <w:sz w:val="27"/>
          <w:szCs w:val="27"/>
        </w:rPr>
        <w:t xml:space="preserve"> </w:t>
      </w:r>
      <w:r w:rsidR="00750035" w:rsidRPr="00BE398D">
        <w:rPr>
          <w:sz w:val="27"/>
          <w:szCs w:val="27"/>
        </w:rPr>
        <w:tab/>
      </w:r>
      <w:r w:rsidR="004477B6" w:rsidRPr="00BE398D">
        <w:rPr>
          <w:sz w:val="27"/>
          <w:szCs w:val="27"/>
        </w:rPr>
        <w:t>обеспечение</w:t>
      </w:r>
      <w:r w:rsidRPr="00BE398D">
        <w:rPr>
          <w:sz w:val="27"/>
          <w:szCs w:val="27"/>
        </w:rPr>
        <w:t xml:space="preserve"> </w:t>
      </w:r>
      <w:r w:rsidR="004477B6" w:rsidRPr="00BE398D">
        <w:rPr>
          <w:sz w:val="27"/>
          <w:szCs w:val="27"/>
        </w:rPr>
        <w:t>дополнительного</w:t>
      </w:r>
      <w:r w:rsidR="00CB2618" w:rsidRPr="00BE398D">
        <w:rPr>
          <w:sz w:val="27"/>
          <w:szCs w:val="27"/>
        </w:rPr>
        <w:t xml:space="preserve"> </w:t>
      </w:r>
      <w:r w:rsidR="004477B6" w:rsidRPr="00BE398D">
        <w:rPr>
          <w:sz w:val="27"/>
          <w:szCs w:val="27"/>
        </w:rPr>
        <w:t>профессионального</w:t>
      </w:r>
      <w:r w:rsidR="00CB2618" w:rsidRPr="00BE398D">
        <w:rPr>
          <w:sz w:val="27"/>
          <w:szCs w:val="27"/>
        </w:rPr>
        <w:t xml:space="preserve"> </w:t>
      </w:r>
      <w:r w:rsidR="004477B6" w:rsidRPr="00BE398D">
        <w:rPr>
          <w:sz w:val="27"/>
          <w:szCs w:val="27"/>
        </w:rPr>
        <w:t>образования лиц, замещающих выборные</w:t>
      </w:r>
      <w:r w:rsidR="00CB2618" w:rsidRPr="00BE398D">
        <w:rPr>
          <w:sz w:val="27"/>
          <w:szCs w:val="27"/>
        </w:rPr>
        <w:t xml:space="preserve"> </w:t>
      </w:r>
      <w:r w:rsidR="004477B6" w:rsidRPr="00BE398D">
        <w:rPr>
          <w:sz w:val="27"/>
          <w:szCs w:val="27"/>
        </w:rPr>
        <w:t>муниципальные должности,</w:t>
      </w:r>
      <w:r w:rsidR="00CB2618" w:rsidRPr="00BE398D">
        <w:rPr>
          <w:sz w:val="27"/>
          <w:szCs w:val="27"/>
        </w:rPr>
        <w:t xml:space="preserve"> </w:t>
      </w:r>
      <w:r w:rsidR="004477B6" w:rsidRPr="00BE398D">
        <w:rPr>
          <w:sz w:val="27"/>
          <w:szCs w:val="27"/>
        </w:rPr>
        <w:t>муниципальных служащих;</w:t>
      </w:r>
      <w:r w:rsidRPr="00BE398D">
        <w:rPr>
          <w:color w:val="FF0000"/>
          <w:sz w:val="27"/>
          <w:szCs w:val="27"/>
        </w:rPr>
        <w:t xml:space="preserve"> </w:t>
      </w:r>
    </w:p>
    <w:p w:rsidR="004477B6" w:rsidRPr="00BE398D" w:rsidRDefault="00C96D9C" w:rsidP="004477B6">
      <w:pPr>
        <w:jc w:val="both"/>
        <w:rPr>
          <w:sz w:val="27"/>
          <w:szCs w:val="27"/>
        </w:rPr>
      </w:pPr>
      <w:r w:rsidRPr="00BE398D">
        <w:rPr>
          <w:color w:val="FF0000"/>
          <w:sz w:val="27"/>
          <w:szCs w:val="27"/>
        </w:rPr>
        <w:t xml:space="preserve"> </w:t>
      </w:r>
      <w:r w:rsidR="00750035" w:rsidRPr="00BE398D">
        <w:rPr>
          <w:color w:val="FF0000"/>
          <w:sz w:val="27"/>
          <w:szCs w:val="27"/>
        </w:rPr>
        <w:tab/>
      </w:r>
      <w:r w:rsidR="004477B6" w:rsidRPr="00BE398D">
        <w:rPr>
          <w:sz w:val="27"/>
          <w:szCs w:val="27"/>
        </w:rPr>
        <w:t>внедрение эффективных технологий</w:t>
      </w:r>
      <w:r w:rsidR="00CB2618" w:rsidRPr="00BE398D">
        <w:rPr>
          <w:sz w:val="27"/>
          <w:szCs w:val="27"/>
        </w:rPr>
        <w:t xml:space="preserve"> </w:t>
      </w:r>
      <w:r w:rsidR="004477B6" w:rsidRPr="00BE398D">
        <w:rPr>
          <w:sz w:val="27"/>
          <w:szCs w:val="27"/>
        </w:rPr>
        <w:t>и современных методов</w:t>
      </w:r>
      <w:r w:rsidR="00CB2618" w:rsidRPr="00BE398D">
        <w:rPr>
          <w:sz w:val="27"/>
          <w:szCs w:val="27"/>
        </w:rPr>
        <w:t xml:space="preserve"> </w:t>
      </w:r>
      <w:r w:rsidR="004477B6" w:rsidRPr="00BE398D">
        <w:rPr>
          <w:sz w:val="27"/>
          <w:szCs w:val="27"/>
        </w:rPr>
        <w:t>кадровой работы, направленных</w:t>
      </w:r>
      <w:r w:rsidR="00CB2618" w:rsidRPr="00BE398D">
        <w:rPr>
          <w:sz w:val="27"/>
          <w:szCs w:val="27"/>
        </w:rPr>
        <w:t xml:space="preserve"> </w:t>
      </w:r>
      <w:r w:rsidR="004477B6" w:rsidRPr="00BE398D">
        <w:rPr>
          <w:sz w:val="27"/>
          <w:szCs w:val="27"/>
        </w:rPr>
        <w:t>на повышение профессиональной компетентности муниципальных служащих, обеспечение условий для их результативной профессиональной</w:t>
      </w:r>
      <w:r w:rsidR="00CB2618" w:rsidRPr="00BE398D">
        <w:rPr>
          <w:sz w:val="27"/>
          <w:szCs w:val="27"/>
        </w:rPr>
        <w:t xml:space="preserve"> </w:t>
      </w:r>
      <w:r w:rsidR="004477B6" w:rsidRPr="00BE398D">
        <w:rPr>
          <w:sz w:val="27"/>
          <w:szCs w:val="27"/>
        </w:rPr>
        <w:t>служебной деятельности;</w:t>
      </w:r>
    </w:p>
    <w:p w:rsidR="004477B6" w:rsidRPr="00BE398D" w:rsidRDefault="00C96D9C" w:rsidP="004477B6">
      <w:pPr>
        <w:jc w:val="both"/>
        <w:rPr>
          <w:sz w:val="27"/>
          <w:szCs w:val="27"/>
        </w:rPr>
      </w:pPr>
      <w:r w:rsidRPr="00BE398D">
        <w:rPr>
          <w:sz w:val="27"/>
          <w:szCs w:val="27"/>
        </w:rPr>
        <w:t xml:space="preserve"> </w:t>
      </w:r>
      <w:r w:rsidR="00750035" w:rsidRPr="00BE398D">
        <w:rPr>
          <w:sz w:val="27"/>
          <w:szCs w:val="27"/>
        </w:rPr>
        <w:tab/>
      </w:r>
      <w:r w:rsidR="004477B6" w:rsidRPr="00BE398D">
        <w:rPr>
          <w:sz w:val="27"/>
          <w:szCs w:val="27"/>
        </w:rPr>
        <w:t>оптимизация штатной численности</w:t>
      </w:r>
      <w:r w:rsidR="00CB2618" w:rsidRPr="00BE398D">
        <w:rPr>
          <w:sz w:val="27"/>
          <w:szCs w:val="27"/>
        </w:rPr>
        <w:t xml:space="preserve"> </w:t>
      </w:r>
      <w:r w:rsidR="004477B6" w:rsidRPr="00BE398D">
        <w:rPr>
          <w:sz w:val="27"/>
          <w:szCs w:val="27"/>
        </w:rPr>
        <w:t>муниципальных служащих;</w:t>
      </w:r>
    </w:p>
    <w:p w:rsidR="004477B6" w:rsidRPr="00BE398D" w:rsidRDefault="00C96D9C" w:rsidP="004477B6">
      <w:pPr>
        <w:pStyle w:val="ConsPlusNonformat"/>
        <w:jc w:val="both"/>
        <w:rPr>
          <w:rFonts w:ascii="Times New Roman" w:hAnsi="Times New Roman" w:cs="Times New Roman"/>
          <w:sz w:val="27"/>
          <w:szCs w:val="27"/>
        </w:rPr>
      </w:pPr>
      <w:r w:rsidRPr="00BE398D">
        <w:rPr>
          <w:rFonts w:ascii="Times New Roman" w:hAnsi="Times New Roman" w:cs="Times New Roman"/>
          <w:sz w:val="27"/>
          <w:szCs w:val="27"/>
        </w:rPr>
        <w:t xml:space="preserve"> </w:t>
      </w:r>
      <w:r w:rsidR="00750035" w:rsidRPr="00BE398D">
        <w:rPr>
          <w:rFonts w:ascii="Times New Roman" w:hAnsi="Times New Roman" w:cs="Times New Roman"/>
          <w:sz w:val="27"/>
          <w:szCs w:val="27"/>
        </w:rPr>
        <w:tab/>
      </w:r>
      <w:r w:rsidR="004477B6" w:rsidRPr="00BE398D">
        <w:rPr>
          <w:rFonts w:ascii="Times New Roman" w:hAnsi="Times New Roman" w:cs="Times New Roman"/>
          <w:sz w:val="27"/>
          <w:szCs w:val="27"/>
        </w:rPr>
        <w:t>повышение престижа муниципальной службы,</w:t>
      </w:r>
      <w:r w:rsidR="00CB2618" w:rsidRPr="00BE398D">
        <w:rPr>
          <w:rFonts w:ascii="Times New Roman" w:hAnsi="Times New Roman" w:cs="Times New Roman"/>
          <w:sz w:val="27"/>
          <w:szCs w:val="27"/>
        </w:rPr>
        <w:t xml:space="preserve"> </w:t>
      </w:r>
    </w:p>
    <w:p w:rsidR="004477B6" w:rsidRPr="00BE398D" w:rsidRDefault="00C96D9C" w:rsidP="004477B6">
      <w:pPr>
        <w:jc w:val="both"/>
        <w:rPr>
          <w:sz w:val="27"/>
          <w:szCs w:val="27"/>
        </w:rPr>
      </w:pPr>
      <w:r w:rsidRPr="00BE398D">
        <w:rPr>
          <w:sz w:val="27"/>
          <w:szCs w:val="27"/>
        </w:rPr>
        <w:t xml:space="preserve"> </w:t>
      </w:r>
      <w:r w:rsidR="00750035" w:rsidRPr="00BE398D">
        <w:rPr>
          <w:sz w:val="27"/>
          <w:szCs w:val="27"/>
        </w:rPr>
        <w:tab/>
      </w:r>
      <w:r w:rsidR="004477B6" w:rsidRPr="00BE398D">
        <w:rPr>
          <w:sz w:val="27"/>
          <w:szCs w:val="27"/>
        </w:rPr>
        <w:t xml:space="preserve">привлечение на муниципальную службу квалифицированных молодых специалистов, укрепление кадрового потенциала Администрации </w:t>
      </w:r>
      <w:r w:rsidR="00C332C9" w:rsidRPr="00BE398D">
        <w:rPr>
          <w:sz w:val="27"/>
          <w:szCs w:val="27"/>
        </w:rPr>
        <w:t>Милютинского района</w:t>
      </w:r>
      <w:r w:rsidR="00CB2618" w:rsidRPr="00BE398D">
        <w:rPr>
          <w:sz w:val="27"/>
          <w:szCs w:val="27"/>
        </w:rPr>
        <w:t xml:space="preserve"> </w:t>
      </w:r>
      <w:r w:rsidR="004477B6" w:rsidRPr="00BE398D">
        <w:rPr>
          <w:sz w:val="27"/>
          <w:szCs w:val="27"/>
        </w:rPr>
        <w:t>и ее отраслевых (функциональных) органов;</w:t>
      </w:r>
    </w:p>
    <w:p w:rsidR="004477B6" w:rsidRPr="00BE398D" w:rsidRDefault="00C96D9C" w:rsidP="004477B6">
      <w:pPr>
        <w:pStyle w:val="ConsPlusNonformat"/>
        <w:jc w:val="both"/>
        <w:rPr>
          <w:rFonts w:ascii="Times New Roman" w:hAnsi="Times New Roman" w:cs="Times New Roman"/>
          <w:sz w:val="27"/>
          <w:szCs w:val="27"/>
        </w:rPr>
      </w:pPr>
      <w:r w:rsidRPr="00BE398D">
        <w:rPr>
          <w:rFonts w:ascii="Times New Roman" w:hAnsi="Times New Roman" w:cs="Times New Roman"/>
          <w:sz w:val="27"/>
          <w:szCs w:val="27"/>
        </w:rPr>
        <w:t xml:space="preserve"> </w:t>
      </w:r>
      <w:r w:rsidR="00750035" w:rsidRPr="00BE398D">
        <w:rPr>
          <w:rFonts w:ascii="Times New Roman" w:hAnsi="Times New Roman" w:cs="Times New Roman"/>
          <w:sz w:val="27"/>
          <w:szCs w:val="27"/>
        </w:rPr>
        <w:tab/>
      </w:r>
      <w:r w:rsidR="004477B6" w:rsidRPr="00BE398D">
        <w:rPr>
          <w:rFonts w:ascii="Times New Roman" w:hAnsi="Times New Roman" w:cs="Times New Roman"/>
          <w:sz w:val="27"/>
          <w:szCs w:val="27"/>
        </w:rPr>
        <w:t>обеспечение</w:t>
      </w:r>
      <w:r w:rsidR="00CB2618" w:rsidRPr="00BE398D">
        <w:rPr>
          <w:rFonts w:ascii="Times New Roman" w:hAnsi="Times New Roman" w:cs="Times New Roman"/>
          <w:sz w:val="27"/>
          <w:szCs w:val="27"/>
        </w:rPr>
        <w:t xml:space="preserve"> </w:t>
      </w:r>
      <w:r w:rsidR="004477B6" w:rsidRPr="00BE398D">
        <w:rPr>
          <w:rFonts w:ascii="Times New Roman" w:hAnsi="Times New Roman" w:cs="Times New Roman"/>
          <w:sz w:val="27"/>
          <w:szCs w:val="27"/>
        </w:rPr>
        <w:t>доступа</w:t>
      </w:r>
      <w:r w:rsidR="00CB2618" w:rsidRPr="00BE398D">
        <w:rPr>
          <w:rFonts w:ascii="Times New Roman" w:hAnsi="Times New Roman" w:cs="Times New Roman"/>
          <w:sz w:val="27"/>
          <w:szCs w:val="27"/>
        </w:rPr>
        <w:t xml:space="preserve"> </w:t>
      </w:r>
      <w:r w:rsidR="004477B6" w:rsidRPr="00BE398D">
        <w:rPr>
          <w:rFonts w:ascii="Times New Roman" w:hAnsi="Times New Roman" w:cs="Times New Roman"/>
          <w:sz w:val="27"/>
          <w:szCs w:val="27"/>
        </w:rPr>
        <w:t xml:space="preserve">населения </w:t>
      </w:r>
      <w:r w:rsidR="007436F0" w:rsidRPr="00BE398D">
        <w:rPr>
          <w:rFonts w:ascii="Times New Roman" w:hAnsi="Times New Roman" w:cs="Times New Roman"/>
          <w:sz w:val="27"/>
          <w:szCs w:val="27"/>
        </w:rPr>
        <w:t>Милютинского</w:t>
      </w:r>
      <w:r w:rsidR="00CB2618" w:rsidRPr="00BE398D">
        <w:rPr>
          <w:rFonts w:ascii="Times New Roman" w:hAnsi="Times New Roman" w:cs="Times New Roman"/>
          <w:sz w:val="27"/>
          <w:szCs w:val="27"/>
        </w:rPr>
        <w:t xml:space="preserve"> </w:t>
      </w:r>
      <w:r w:rsidR="004477B6" w:rsidRPr="00BE398D">
        <w:rPr>
          <w:rFonts w:ascii="Times New Roman" w:hAnsi="Times New Roman" w:cs="Times New Roman"/>
          <w:sz w:val="27"/>
          <w:szCs w:val="27"/>
        </w:rPr>
        <w:t>района</w:t>
      </w:r>
      <w:r w:rsidR="00CB2618" w:rsidRPr="00BE398D">
        <w:rPr>
          <w:rFonts w:ascii="Times New Roman" w:hAnsi="Times New Roman" w:cs="Times New Roman"/>
          <w:sz w:val="27"/>
          <w:szCs w:val="27"/>
        </w:rPr>
        <w:t xml:space="preserve"> </w:t>
      </w:r>
      <w:r w:rsidR="004477B6" w:rsidRPr="00BE398D">
        <w:rPr>
          <w:rFonts w:ascii="Times New Roman" w:hAnsi="Times New Roman" w:cs="Times New Roman"/>
          <w:sz w:val="27"/>
          <w:szCs w:val="27"/>
        </w:rPr>
        <w:t>к информации</w:t>
      </w:r>
      <w:r w:rsidR="00CB2618" w:rsidRPr="00BE398D">
        <w:rPr>
          <w:rFonts w:ascii="Times New Roman" w:hAnsi="Times New Roman" w:cs="Times New Roman"/>
          <w:sz w:val="27"/>
          <w:szCs w:val="27"/>
        </w:rPr>
        <w:t xml:space="preserve"> </w:t>
      </w:r>
      <w:r w:rsidR="004477B6" w:rsidRPr="00BE398D">
        <w:rPr>
          <w:rFonts w:ascii="Times New Roman" w:hAnsi="Times New Roman" w:cs="Times New Roman"/>
          <w:sz w:val="27"/>
          <w:szCs w:val="27"/>
        </w:rPr>
        <w:t>о деятельности</w:t>
      </w:r>
      <w:r w:rsidR="00CB2618" w:rsidRPr="00BE398D">
        <w:rPr>
          <w:rFonts w:ascii="Times New Roman" w:hAnsi="Times New Roman" w:cs="Times New Roman"/>
          <w:sz w:val="27"/>
          <w:szCs w:val="27"/>
        </w:rPr>
        <w:t xml:space="preserve"> </w:t>
      </w:r>
      <w:r w:rsidR="004477B6" w:rsidRPr="00BE398D">
        <w:rPr>
          <w:rFonts w:ascii="Times New Roman" w:hAnsi="Times New Roman" w:cs="Times New Roman"/>
          <w:sz w:val="27"/>
          <w:szCs w:val="27"/>
        </w:rPr>
        <w:t>органов местного</w:t>
      </w:r>
      <w:r w:rsidR="00CB2618" w:rsidRPr="00BE398D">
        <w:rPr>
          <w:rFonts w:ascii="Times New Roman" w:hAnsi="Times New Roman" w:cs="Times New Roman"/>
          <w:sz w:val="27"/>
          <w:szCs w:val="27"/>
        </w:rPr>
        <w:t xml:space="preserve"> </w:t>
      </w:r>
      <w:r w:rsidR="004477B6" w:rsidRPr="00BE398D">
        <w:rPr>
          <w:rFonts w:ascii="Times New Roman" w:hAnsi="Times New Roman" w:cs="Times New Roman"/>
          <w:sz w:val="27"/>
          <w:szCs w:val="27"/>
        </w:rPr>
        <w:t xml:space="preserve">самоуправления </w:t>
      </w:r>
      <w:r w:rsidR="00240A06" w:rsidRPr="00BE398D">
        <w:rPr>
          <w:rFonts w:ascii="Times New Roman" w:hAnsi="Times New Roman" w:cs="Times New Roman"/>
          <w:sz w:val="27"/>
          <w:szCs w:val="27"/>
        </w:rPr>
        <w:t>Милютинского района</w:t>
      </w:r>
      <w:r w:rsidR="004477B6" w:rsidRPr="00BE398D">
        <w:rPr>
          <w:rFonts w:ascii="Times New Roman" w:hAnsi="Times New Roman" w:cs="Times New Roman"/>
          <w:sz w:val="27"/>
          <w:szCs w:val="27"/>
        </w:rPr>
        <w:t>.</w:t>
      </w:r>
    </w:p>
    <w:p w:rsidR="004477B6" w:rsidRPr="00BE398D" w:rsidRDefault="00CB2618" w:rsidP="004477B6">
      <w:pPr>
        <w:autoSpaceDE w:val="0"/>
        <w:autoSpaceDN w:val="0"/>
        <w:adjustRightInd w:val="0"/>
        <w:ind w:firstLine="540"/>
        <w:jc w:val="both"/>
        <w:rPr>
          <w:sz w:val="27"/>
          <w:szCs w:val="27"/>
        </w:rPr>
      </w:pPr>
      <w:r w:rsidRPr="00BE398D">
        <w:rPr>
          <w:sz w:val="27"/>
          <w:szCs w:val="27"/>
        </w:rPr>
        <w:t xml:space="preserve"> </w:t>
      </w:r>
      <w:r w:rsidR="004477B6" w:rsidRPr="00BE398D">
        <w:rPr>
          <w:sz w:val="27"/>
          <w:szCs w:val="27"/>
        </w:rPr>
        <w:t>Показатели</w:t>
      </w:r>
      <w:r w:rsidRPr="00BE398D">
        <w:rPr>
          <w:sz w:val="27"/>
          <w:szCs w:val="27"/>
        </w:rPr>
        <w:t xml:space="preserve"> </w:t>
      </w:r>
      <w:r w:rsidR="004477B6" w:rsidRPr="00BE398D">
        <w:rPr>
          <w:sz w:val="27"/>
          <w:szCs w:val="27"/>
        </w:rPr>
        <w:t>достижения целей</w:t>
      </w:r>
      <w:r w:rsidRPr="00BE398D">
        <w:rPr>
          <w:sz w:val="27"/>
          <w:szCs w:val="27"/>
        </w:rPr>
        <w:t xml:space="preserve"> </w:t>
      </w:r>
      <w:r w:rsidR="004477B6" w:rsidRPr="00BE398D">
        <w:rPr>
          <w:sz w:val="27"/>
          <w:szCs w:val="27"/>
        </w:rPr>
        <w:t>и решения</w:t>
      </w:r>
      <w:r w:rsidRPr="00BE398D">
        <w:rPr>
          <w:sz w:val="27"/>
          <w:szCs w:val="27"/>
        </w:rPr>
        <w:t xml:space="preserve"> </w:t>
      </w:r>
      <w:r w:rsidR="004477B6" w:rsidRPr="00BE398D">
        <w:rPr>
          <w:sz w:val="27"/>
          <w:szCs w:val="27"/>
        </w:rPr>
        <w:t>задач программы</w:t>
      </w:r>
      <w:r w:rsidR="00240A06" w:rsidRPr="00BE398D">
        <w:rPr>
          <w:sz w:val="27"/>
          <w:szCs w:val="27"/>
        </w:rPr>
        <w:t xml:space="preserve"> </w:t>
      </w:r>
      <w:r w:rsidR="00C96D9C" w:rsidRPr="00BE398D">
        <w:rPr>
          <w:sz w:val="27"/>
          <w:szCs w:val="27"/>
        </w:rPr>
        <w:t xml:space="preserve"> </w:t>
      </w:r>
      <w:r w:rsidR="004477B6" w:rsidRPr="00BE398D">
        <w:rPr>
          <w:sz w:val="27"/>
          <w:szCs w:val="27"/>
        </w:rPr>
        <w:t xml:space="preserve">(Приложение № </w:t>
      </w:r>
      <w:r w:rsidR="00C96D9C" w:rsidRPr="00BE398D">
        <w:rPr>
          <w:sz w:val="27"/>
          <w:szCs w:val="27"/>
        </w:rPr>
        <w:t>1</w:t>
      </w:r>
      <w:r w:rsidRPr="00BE398D">
        <w:rPr>
          <w:sz w:val="27"/>
          <w:szCs w:val="27"/>
        </w:rPr>
        <w:t xml:space="preserve"> </w:t>
      </w:r>
      <w:r w:rsidR="004477B6" w:rsidRPr="00BE398D">
        <w:rPr>
          <w:sz w:val="27"/>
          <w:szCs w:val="27"/>
        </w:rPr>
        <w:t xml:space="preserve">к муниципальной программе </w:t>
      </w:r>
      <w:r w:rsidR="00C332C9" w:rsidRPr="00BE398D">
        <w:rPr>
          <w:sz w:val="27"/>
          <w:szCs w:val="27"/>
        </w:rPr>
        <w:t>Милютинского района</w:t>
      </w:r>
      <w:r w:rsidRPr="00BE398D">
        <w:rPr>
          <w:sz w:val="27"/>
          <w:szCs w:val="27"/>
        </w:rPr>
        <w:t xml:space="preserve"> </w:t>
      </w:r>
      <w:r w:rsidR="004477B6" w:rsidRPr="00BE398D">
        <w:rPr>
          <w:sz w:val="27"/>
          <w:szCs w:val="27"/>
        </w:rPr>
        <w:t>«Муниципальная политика»):</w:t>
      </w:r>
    </w:p>
    <w:p w:rsidR="004477B6" w:rsidRPr="00BE398D" w:rsidRDefault="00C96D9C" w:rsidP="004477B6">
      <w:pPr>
        <w:pStyle w:val="ConsPlusNonformat"/>
        <w:ind w:hanging="36"/>
        <w:jc w:val="both"/>
        <w:rPr>
          <w:rFonts w:ascii="Times New Roman" w:hAnsi="Times New Roman" w:cs="Times New Roman"/>
          <w:sz w:val="27"/>
          <w:szCs w:val="27"/>
        </w:rPr>
      </w:pPr>
      <w:r w:rsidRPr="00BE398D">
        <w:rPr>
          <w:rFonts w:ascii="Times New Roman" w:hAnsi="Times New Roman" w:cs="Times New Roman"/>
          <w:sz w:val="27"/>
          <w:szCs w:val="27"/>
        </w:rPr>
        <w:t xml:space="preserve"> </w:t>
      </w:r>
      <w:r w:rsidR="00750035" w:rsidRPr="00BE398D">
        <w:rPr>
          <w:rFonts w:ascii="Times New Roman" w:hAnsi="Times New Roman" w:cs="Times New Roman"/>
          <w:sz w:val="27"/>
          <w:szCs w:val="27"/>
        </w:rPr>
        <w:tab/>
      </w:r>
      <w:r w:rsidR="004477B6" w:rsidRPr="00BE398D">
        <w:rPr>
          <w:rFonts w:ascii="Times New Roman" w:hAnsi="Times New Roman" w:cs="Times New Roman"/>
          <w:sz w:val="27"/>
          <w:szCs w:val="27"/>
        </w:rPr>
        <w:t>доля вакантных должностей муниципальной службы, замещенных</w:t>
      </w:r>
      <w:r w:rsidR="00CB2618" w:rsidRPr="00BE398D">
        <w:rPr>
          <w:rFonts w:ascii="Times New Roman" w:hAnsi="Times New Roman" w:cs="Times New Roman"/>
          <w:sz w:val="27"/>
          <w:szCs w:val="27"/>
        </w:rPr>
        <w:t xml:space="preserve"> </w:t>
      </w:r>
      <w:r w:rsidR="004477B6" w:rsidRPr="00BE398D">
        <w:rPr>
          <w:rFonts w:ascii="Times New Roman" w:hAnsi="Times New Roman" w:cs="Times New Roman"/>
          <w:sz w:val="27"/>
          <w:szCs w:val="27"/>
        </w:rPr>
        <w:t>на основе</w:t>
      </w:r>
      <w:r w:rsidR="00CB2618" w:rsidRPr="00BE398D">
        <w:rPr>
          <w:rFonts w:ascii="Times New Roman" w:hAnsi="Times New Roman" w:cs="Times New Roman"/>
          <w:sz w:val="27"/>
          <w:szCs w:val="27"/>
        </w:rPr>
        <w:t xml:space="preserve"> </w:t>
      </w:r>
      <w:r w:rsidR="004477B6" w:rsidRPr="00BE398D">
        <w:rPr>
          <w:rFonts w:ascii="Times New Roman" w:hAnsi="Times New Roman" w:cs="Times New Roman"/>
          <w:sz w:val="27"/>
          <w:szCs w:val="27"/>
        </w:rPr>
        <w:t>назначения из кадрового резерва;</w:t>
      </w:r>
    </w:p>
    <w:p w:rsidR="004477B6" w:rsidRPr="00BE398D" w:rsidRDefault="00C96D9C" w:rsidP="004477B6">
      <w:pPr>
        <w:pStyle w:val="ConsPlusNonformat"/>
        <w:ind w:hanging="36"/>
        <w:jc w:val="both"/>
        <w:rPr>
          <w:rFonts w:ascii="Times New Roman" w:hAnsi="Times New Roman" w:cs="Times New Roman"/>
          <w:sz w:val="27"/>
          <w:szCs w:val="27"/>
        </w:rPr>
      </w:pPr>
      <w:r w:rsidRPr="00BE398D">
        <w:rPr>
          <w:rFonts w:ascii="Times New Roman" w:hAnsi="Times New Roman" w:cs="Times New Roman"/>
          <w:sz w:val="27"/>
          <w:szCs w:val="27"/>
        </w:rPr>
        <w:lastRenderedPageBreak/>
        <w:t xml:space="preserve"> </w:t>
      </w:r>
      <w:r w:rsidR="00750035" w:rsidRPr="00BE398D">
        <w:rPr>
          <w:rFonts w:ascii="Times New Roman" w:hAnsi="Times New Roman" w:cs="Times New Roman"/>
          <w:sz w:val="27"/>
          <w:szCs w:val="27"/>
        </w:rPr>
        <w:tab/>
      </w:r>
      <w:r w:rsidR="004477B6" w:rsidRPr="00BE398D">
        <w:rPr>
          <w:rFonts w:ascii="Times New Roman" w:hAnsi="Times New Roman" w:cs="Times New Roman"/>
          <w:sz w:val="27"/>
          <w:szCs w:val="27"/>
        </w:rPr>
        <w:t>доля вакантных должностей</w:t>
      </w:r>
      <w:r w:rsidR="00CB2618" w:rsidRPr="00BE398D">
        <w:rPr>
          <w:rFonts w:ascii="Times New Roman" w:hAnsi="Times New Roman" w:cs="Times New Roman"/>
          <w:sz w:val="27"/>
          <w:szCs w:val="27"/>
        </w:rPr>
        <w:t xml:space="preserve"> </w:t>
      </w:r>
      <w:r w:rsidR="004477B6" w:rsidRPr="00BE398D">
        <w:rPr>
          <w:rFonts w:ascii="Times New Roman" w:hAnsi="Times New Roman" w:cs="Times New Roman"/>
          <w:sz w:val="27"/>
          <w:szCs w:val="27"/>
        </w:rPr>
        <w:t>муниципальной службы, замещаемых</w:t>
      </w:r>
      <w:r w:rsidR="00CB2618" w:rsidRPr="00BE398D">
        <w:rPr>
          <w:rFonts w:ascii="Times New Roman" w:hAnsi="Times New Roman" w:cs="Times New Roman"/>
          <w:sz w:val="27"/>
          <w:szCs w:val="27"/>
        </w:rPr>
        <w:t xml:space="preserve"> </w:t>
      </w:r>
      <w:r w:rsidR="004477B6" w:rsidRPr="00BE398D">
        <w:rPr>
          <w:rFonts w:ascii="Times New Roman" w:hAnsi="Times New Roman" w:cs="Times New Roman"/>
          <w:sz w:val="27"/>
          <w:szCs w:val="27"/>
        </w:rPr>
        <w:t>на основе конкурса;</w:t>
      </w:r>
    </w:p>
    <w:p w:rsidR="004477B6" w:rsidRPr="00BE398D" w:rsidRDefault="00C96D9C" w:rsidP="004477B6">
      <w:pPr>
        <w:pStyle w:val="ConsPlusNonformat"/>
        <w:ind w:hanging="36"/>
        <w:jc w:val="both"/>
        <w:rPr>
          <w:rFonts w:ascii="Times New Roman" w:hAnsi="Times New Roman" w:cs="Times New Roman"/>
          <w:sz w:val="27"/>
          <w:szCs w:val="27"/>
        </w:rPr>
      </w:pPr>
      <w:r w:rsidRPr="00BE398D">
        <w:rPr>
          <w:rFonts w:ascii="Times New Roman" w:hAnsi="Times New Roman" w:cs="Times New Roman"/>
          <w:sz w:val="27"/>
          <w:szCs w:val="27"/>
        </w:rPr>
        <w:t xml:space="preserve"> </w:t>
      </w:r>
      <w:r w:rsidR="00750035" w:rsidRPr="00BE398D">
        <w:rPr>
          <w:rFonts w:ascii="Times New Roman" w:hAnsi="Times New Roman" w:cs="Times New Roman"/>
          <w:sz w:val="27"/>
          <w:szCs w:val="27"/>
        </w:rPr>
        <w:tab/>
      </w:r>
      <w:r w:rsidR="004477B6" w:rsidRPr="00BE398D">
        <w:rPr>
          <w:rFonts w:ascii="Times New Roman" w:hAnsi="Times New Roman" w:cs="Times New Roman"/>
          <w:sz w:val="27"/>
          <w:szCs w:val="27"/>
        </w:rPr>
        <w:t>доля специалистов</w:t>
      </w:r>
      <w:r w:rsidR="00CB2618" w:rsidRPr="00BE398D">
        <w:rPr>
          <w:rFonts w:ascii="Times New Roman" w:hAnsi="Times New Roman" w:cs="Times New Roman"/>
          <w:sz w:val="27"/>
          <w:szCs w:val="27"/>
        </w:rPr>
        <w:t xml:space="preserve"> </w:t>
      </w:r>
      <w:r w:rsidR="004477B6" w:rsidRPr="00BE398D">
        <w:rPr>
          <w:rFonts w:ascii="Times New Roman" w:hAnsi="Times New Roman" w:cs="Times New Roman"/>
          <w:sz w:val="27"/>
          <w:szCs w:val="27"/>
        </w:rPr>
        <w:t>в возрасте до 30 лет, имеющих стаж муниципальной</w:t>
      </w:r>
      <w:r w:rsidR="00CB2618" w:rsidRPr="00BE398D">
        <w:rPr>
          <w:rFonts w:ascii="Times New Roman" w:hAnsi="Times New Roman" w:cs="Times New Roman"/>
          <w:sz w:val="27"/>
          <w:szCs w:val="27"/>
        </w:rPr>
        <w:t xml:space="preserve"> </w:t>
      </w:r>
      <w:r w:rsidR="004477B6" w:rsidRPr="00BE398D">
        <w:rPr>
          <w:rFonts w:ascii="Times New Roman" w:hAnsi="Times New Roman" w:cs="Times New Roman"/>
          <w:sz w:val="27"/>
          <w:szCs w:val="27"/>
        </w:rPr>
        <w:t>службы более 3 лет;</w:t>
      </w:r>
    </w:p>
    <w:p w:rsidR="004477B6" w:rsidRPr="00BE398D" w:rsidRDefault="00C96D9C" w:rsidP="004477B6">
      <w:pPr>
        <w:pStyle w:val="ConsPlusNonformat"/>
        <w:ind w:hanging="36"/>
        <w:jc w:val="both"/>
        <w:rPr>
          <w:rFonts w:ascii="Times New Roman" w:hAnsi="Times New Roman" w:cs="Times New Roman"/>
          <w:sz w:val="27"/>
          <w:szCs w:val="27"/>
        </w:rPr>
      </w:pPr>
      <w:r w:rsidRPr="00BE398D">
        <w:rPr>
          <w:rFonts w:ascii="Times New Roman" w:hAnsi="Times New Roman" w:cs="Times New Roman"/>
          <w:sz w:val="27"/>
          <w:szCs w:val="27"/>
        </w:rPr>
        <w:t xml:space="preserve"> </w:t>
      </w:r>
      <w:r w:rsidR="00750035" w:rsidRPr="00BE398D">
        <w:rPr>
          <w:rFonts w:ascii="Times New Roman" w:hAnsi="Times New Roman" w:cs="Times New Roman"/>
          <w:sz w:val="27"/>
          <w:szCs w:val="27"/>
        </w:rPr>
        <w:tab/>
      </w:r>
      <w:r w:rsidR="004477B6" w:rsidRPr="00BE398D">
        <w:rPr>
          <w:rFonts w:ascii="Times New Roman" w:hAnsi="Times New Roman" w:cs="Times New Roman"/>
          <w:sz w:val="27"/>
          <w:szCs w:val="27"/>
        </w:rPr>
        <w:t>доля</w:t>
      </w:r>
      <w:r w:rsidRPr="00BE398D">
        <w:rPr>
          <w:rFonts w:ascii="Times New Roman" w:hAnsi="Times New Roman" w:cs="Times New Roman"/>
          <w:sz w:val="27"/>
          <w:szCs w:val="27"/>
        </w:rPr>
        <w:t xml:space="preserve"> </w:t>
      </w:r>
      <w:r w:rsidR="004477B6" w:rsidRPr="00BE398D">
        <w:rPr>
          <w:rFonts w:ascii="Times New Roman" w:hAnsi="Times New Roman" w:cs="Times New Roman"/>
          <w:sz w:val="27"/>
          <w:szCs w:val="27"/>
        </w:rPr>
        <w:t>муниципальных служащих, прошедших</w:t>
      </w:r>
      <w:r w:rsidR="00CB2618" w:rsidRPr="00BE398D">
        <w:rPr>
          <w:rFonts w:ascii="Times New Roman" w:hAnsi="Times New Roman" w:cs="Times New Roman"/>
          <w:sz w:val="27"/>
          <w:szCs w:val="27"/>
        </w:rPr>
        <w:t xml:space="preserve"> </w:t>
      </w:r>
      <w:r w:rsidR="004477B6" w:rsidRPr="00BE398D">
        <w:rPr>
          <w:rFonts w:ascii="Times New Roman" w:hAnsi="Times New Roman" w:cs="Times New Roman"/>
          <w:sz w:val="27"/>
          <w:szCs w:val="27"/>
        </w:rPr>
        <w:t>профессиональную переподготовку, повышение квалификации;</w:t>
      </w:r>
    </w:p>
    <w:p w:rsidR="004477B6" w:rsidRPr="00BE398D" w:rsidRDefault="00C96D9C" w:rsidP="004477B6">
      <w:pPr>
        <w:pStyle w:val="ConsPlusNonformat"/>
        <w:ind w:hanging="36"/>
        <w:jc w:val="both"/>
        <w:rPr>
          <w:rFonts w:ascii="Times New Roman" w:hAnsi="Times New Roman" w:cs="Times New Roman"/>
          <w:sz w:val="27"/>
          <w:szCs w:val="27"/>
        </w:rPr>
      </w:pPr>
      <w:r w:rsidRPr="00BE398D">
        <w:rPr>
          <w:rFonts w:ascii="Times New Roman" w:hAnsi="Times New Roman" w:cs="Times New Roman"/>
          <w:sz w:val="27"/>
          <w:szCs w:val="27"/>
        </w:rPr>
        <w:t xml:space="preserve"> </w:t>
      </w:r>
      <w:r w:rsidR="00750035" w:rsidRPr="00BE398D">
        <w:rPr>
          <w:rFonts w:ascii="Times New Roman" w:hAnsi="Times New Roman" w:cs="Times New Roman"/>
          <w:sz w:val="27"/>
          <w:szCs w:val="27"/>
        </w:rPr>
        <w:tab/>
      </w:r>
      <w:r w:rsidR="004477B6" w:rsidRPr="00BE398D">
        <w:rPr>
          <w:rFonts w:ascii="Times New Roman" w:hAnsi="Times New Roman" w:cs="Times New Roman"/>
          <w:sz w:val="27"/>
          <w:szCs w:val="27"/>
        </w:rPr>
        <w:t>доля муниципальных служащих, уволившихся</w:t>
      </w:r>
      <w:r w:rsidR="00CB2618" w:rsidRPr="00BE398D">
        <w:rPr>
          <w:rFonts w:ascii="Times New Roman" w:hAnsi="Times New Roman" w:cs="Times New Roman"/>
          <w:sz w:val="27"/>
          <w:szCs w:val="27"/>
        </w:rPr>
        <w:t xml:space="preserve"> </w:t>
      </w:r>
      <w:r w:rsidR="004477B6" w:rsidRPr="00BE398D">
        <w:rPr>
          <w:rFonts w:ascii="Times New Roman" w:hAnsi="Times New Roman" w:cs="Times New Roman"/>
          <w:sz w:val="27"/>
          <w:szCs w:val="27"/>
        </w:rPr>
        <w:t>с муниципальной службы до достижения ими</w:t>
      </w:r>
      <w:r w:rsidR="00CB2618" w:rsidRPr="00BE398D">
        <w:rPr>
          <w:rFonts w:ascii="Times New Roman" w:hAnsi="Times New Roman" w:cs="Times New Roman"/>
          <w:sz w:val="27"/>
          <w:szCs w:val="27"/>
        </w:rPr>
        <w:t xml:space="preserve"> </w:t>
      </w:r>
      <w:r w:rsidR="004477B6" w:rsidRPr="00BE398D">
        <w:rPr>
          <w:rFonts w:ascii="Times New Roman" w:hAnsi="Times New Roman" w:cs="Times New Roman"/>
          <w:sz w:val="27"/>
          <w:szCs w:val="27"/>
        </w:rPr>
        <w:t>предельного возраста пребывания на муниципальной службе;</w:t>
      </w:r>
    </w:p>
    <w:p w:rsidR="004477B6" w:rsidRPr="00BE398D" w:rsidRDefault="00C96D9C" w:rsidP="004477B6">
      <w:pPr>
        <w:pStyle w:val="ConsPlusNonformat"/>
        <w:ind w:hanging="36"/>
        <w:jc w:val="both"/>
        <w:rPr>
          <w:rFonts w:ascii="Times New Roman" w:hAnsi="Times New Roman" w:cs="Times New Roman"/>
          <w:sz w:val="27"/>
          <w:szCs w:val="27"/>
        </w:rPr>
      </w:pPr>
      <w:r w:rsidRPr="00BE398D">
        <w:rPr>
          <w:rFonts w:ascii="Times New Roman" w:hAnsi="Times New Roman" w:cs="Times New Roman"/>
          <w:sz w:val="27"/>
          <w:szCs w:val="27"/>
        </w:rPr>
        <w:t xml:space="preserve"> </w:t>
      </w:r>
      <w:r w:rsidR="00750035" w:rsidRPr="00BE398D">
        <w:rPr>
          <w:rFonts w:ascii="Times New Roman" w:hAnsi="Times New Roman" w:cs="Times New Roman"/>
          <w:sz w:val="27"/>
          <w:szCs w:val="27"/>
        </w:rPr>
        <w:tab/>
      </w:r>
      <w:r w:rsidR="004477B6" w:rsidRPr="00BE398D">
        <w:rPr>
          <w:rFonts w:ascii="Times New Roman" w:hAnsi="Times New Roman" w:cs="Times New Roman"/>
          <w:sz w:val="27"/>
          <w:szCs w:val="27"/>
        </w:rPr>
        <w:t>доля муниципальных служащих, имеющих высшее профессиональное образование;</w:t>
      </w:r>
    </w:p>
    <w:p w:rsidR="004477B6" w:rsidRPr="00BE398D" w:rsidRDefault="00C96D9C" w:rsidP="00750035">
      <w:pPr>
        <w:pStyle w:val="ConsPlusNonformat"/>
        <w:ind w:firstLine="720"/>
        <w:jc w:val="both"/>
        <w:rPr>
          <w:rFonts w:ascii="Times New Roman" w:hAnsi="Times New Roman" w:cs="Times New Roman"/>
          <w:sz w:val="27"/>
          <w:szCs w:val="27"/>
        </w:rPr>
      </w:pPr>
      <w:r w:rsidRPr="00BE398D">
        <w:rPr>
          <w:rFonts w:ascii="Times New Roman" w:hAnsi="Times New Roman" w:cs="Times New Roman"/>
          <w:sz w:val="27"/>
          <w:szCs w:val="27"/>
        </w:rPr>
        <w:t xml:space="preserve"> </w:t>
      </w:r>
      <w:r w:rsidR="004477B6" w:rsidRPr="00BE398D">
        <w:rPr>
          <w:rFonts w:ascii="Times New Roman" w:hAnsi="Times New Roman" w:cs="Times New Roman"/>
          <w:color w:val="000000"/>
          <w:sz w:val="27"/>
          <w:szCs w:val="27"/>
        </w:rPr>
        <w:t>доля должностей муниципальной службы, для которых утверждены должностные инструкции, соответствующие требованиям муниципальной службы;</w:t>
      </w:r>
    </w:p>
    <w:p w:rsidR="004477B6" w:rsidRPr="00BE398D" w:rsidRDefault="00C96D9C" w:rsidP="0035455E">
      <w:pPr>
        <w:pStyle w:val="ConsPlusNonformat"/>
        <w:ind w:hanging="36"/>
        <w:jc w:val="both"/>
        <w:rPr>
          <w:rFonts w:ascii="Times New Roman" w:hAnsi="Times New Roman" w:cs="Times New Roman"/>
          <w:sz w:val="27"/>
          <w:szCs w:val="27"/>
        </w:rPr>
      </w:pPr>
      <w:r w:rsidRPr="00BE398D">
        <w:rPr>
          <w:rFonts w:ascii="Times New Roman" w:hAnsi="Times New Roman" w:cs="Times New Roman"/>
          <w:sz w:val="27"/>
          <w:szCs w:val="27"/>
        </w:rPr>
        <w:t xml:space="preserve"> </w:t>
      </w:r>
      <w:r w:rsidR="00750035" w:rsidRPr="00BE398D">
        <w:rPr>
          <w:rFonts w:ascii="Times New Roman" w:hAnsi="Times New Roman" w:cs="Times New Roman"/>
          <w:sz w:val="27"/>
          <w:szCs w:val="27"/>
        </w:rPr>
        <w:tab/>
      </w:r>
      <w:r w:rsidRPr="00BE398D">
        <w:rPr>
          <w:rFonts w:ascii="Times New Roman" w:hAnsi="Times New Roman" w:cs="Times New Roman"/>
          <w:sz w:val="27"/>
          <w:szCs w:val="27"/>
        </w:rPr>
        <w:t xml:space="preserve"> </w:t>
      </w:r>
      <w:r w:rsidR="004477B6" w:rsidRPr="00BE398D">
        <w:rPr>
          <w:rFonts w:ascii="Times New Roman" w:hAnsi="Times New Roman" w:cs="Times New Roman"/>
          <w:sz w:val="27"/>
          <w:szCs w:val="27"/>
        </w:rPr>
        <w:t>индекс доверия граждан</w:t>
      </w:r>
      <w:r w:rsidR="00CB2618" w:rsidRPr="00BE398D">
        <w:rPr>
          <w:rFonts w:ascii="Times New Roman" w:hAnsi="Times New Roman" w:cs="Times New Roman"/>
          <w:sz w:val="27"/>
          <w:szCs w:val="27"/>
        </w:rPr>
        <w:t xml:space="preserve"> </w:t>
      </w:r>
      <w:r w:rsidR="004477B6" w:rsidRPr="00BE398D">
        <w:rPr>
          <w:rFonts w:ascii="Times New Roman" w:hAnsi="Times New Roman" w:cs="Times New Roman"/>
          <w:sz w:val="27"/>
          <w:szCs w:val="27"/>
        </w:rPr>
        <w:t>к муниципальным служ</w:t>
      </w:r>
      <w:r w:rsidR="007436F0" w:rsidRPr="00BE398D">
        <w:rPr>
          <w:rFonts w:ascii="Times New Roman" w:hAnsi="Times New Roman" w:cs="Times New Roman"/>
          <w:sz w:val="27"/>
          <w:szCs w:val="27"/>
        </w:rPr>
        <w:t>ащим.</w:t>
      </w:r>
    </w:p>
    <w:p w:rsidR="004477B6" w:rsidRPr="00BE398D" w:rsidRDefault="004477B6" w:rsidP="00750035">
      <w:pPr>
        <w:autoSpaceDE w:val="0"/>
        <w:autoSpaceDN w:val="0"/>
        <w:adjustRightInd w:val="0"/>
        <w:ind w:firstLine="540"/>
        <w:jc w:val="both"/>
        <w:rPr>
          <w:sz w:val="27"/>
          <w:szCs w:val="27"/>
        </w:rPr>
      </w:pPr>
      <w:r w:rsidRPr="00BE398D">
        <w:rPr>
          <w:sz w:val="27"/>
          <w:szCs w:val="27"/>
        </w:rPr>
        <w:t>Сведения о методике</w:t>
      </w:r>
      <w:r w:rsidR="00CB2618" w:rsidRPr="00BE398D">
        <w:rPr>
          <w:sz w:val="27"/>
          <w:szCs w:val="27"/>
        </w:rPr>
        <w:t xml:space="preserve"> </w:t>
      </w:r>
      <w:r w:rsidRPr="00BE398D">
        <w:rPr>
          <w:sz w:val="27"/>
          <w:szCs w:val="27"/>
        </w:rPr>
        <w:t>расчета</w:t>
      </w:r>
      <w:r w:rsidR="00CB2618" w:rsidRPr="00BE398D">
        <w:rPr>
          <w:sz w:val="27"/>
          <w:szCs w:val="27"/>
        </w:rPr>
        <w:t xml:space="preserve"> </w:t>
      </w:r>
      <w:r w:rsidRPr="00BE398D">
        <w:rPr>
          <w:sz w:val="27"/>
          <w:szCs w:val="27"/>
        </w:rPr>
        <w:t>показателей</w:t>
      </w:r>
      <w:r w:rsidR="00CB2618" w:rsidRPr="00BE398D">
        <w:rPr>
          <w:sz w:val="27"/>
          <w:szCs w:val="27"/>
        </w:rPr>
        <w:t xml:space="preserve"> </w:t>
      </w:r>
      <w:r w:rsidRPr="00BE398D">
        <w:rPr>
          <w:sz w:val="27"/>
          <w:szCs w:val="27"/>
        </w:rPr>
        <w:t>настоящей муниципальной программы</w:t>
      </w:r>
      <w:r w:rsidR="00CB2618" w:rsidRPr="00BE398D">
        <w:rPr>
          <w:sz w:val="27"/>
          <w:szCs w:val="27"/>
        </w:rPr>
        <w:t xml:space="preserve"> </w:t>
      </w:r>
      <w:r w:rsidR="00C332C9" w:rsidRPr="00BE398D">
        <w:rPr>
          <w:sz w:val="27"/>
          <w:szCs w:val="27"/>
        </w:rPr>
        <w:t>Милютинского района</w:t>
      </w:r>
      <w:r w:rsidR="00C96D9C" w:rsidRPr="00BE398D">
        <w:rPr>
          <w:sz w:val="27"/>
          <w:szCs w:val="27"/>
        </w:rPr>
        <w:t xml:space="preserve"> </w:t>
      </w:r>
      <w:r w:rsidRPr="00BE398D">
        <w:rPr>
          <w:sz w:val="27"/>
          <w:szCs w:val="27"/>
        </w:rPr>
        <w:t>приведены в приложении №</w:t>
      </w:r>
      <w:r w:rsidR="008E155D" w:rsidRPr="00BE398D">
        <w:rPr>
          <w:sz w:val="27"/>
          <w:szCs w:val="27"/>
        </w:rPr>
        <w:t xml:space="preserve"> </w:t>
      </w:r>
      <w:r w:rsidRPr="00BE398D">
        <w:rPr>
          <w:sz w:val="27"/>
          <w:szCs w:val="27"/>
        </w:rPr>
        <w:t>2 к муниципальной программе</w:t>
      </w:r>
      <w:r w:rsidR="00CB2618" w:rsidRPr="00BE398D">
        <w:rPr>
          <w:sz w:val="27"/>
          <w:szCs w:val="27"/>
        </w:rPr>
        <w:t xml:space="preserve"> </w:t>
      </w:r>
      <w:r w:rsidR="00C332C9" w:rsidRPr="00BE398D">
        <w:rPr>
          <w:sz w:val="27"/>
          <w:szCs w:val="27"/>
        </w:rPr>
        <w:t>Милютинского района</w:t>
      </w:r>
      <w:r w:rsidR="00C96D9C" w:rsidRPr="00BE398D">
        <w:rPr>
          <w:sz w:val="27"/>
          <w:szCs w:val="27"/>
        </w:rPr>
        <w:t xml:space="preserve"> </w:t>
      </w:r>
      <w:r w:rsidRPr="00BE398D">
        <w:rPr>
          <w:sz w:val="27"/>
          <w:szCs w:val="27"/>
        </w:rPr>
        <w:t>«Муниципальная политика».</w:t>
      </w:r>
    </w:p>
    <w:p w:rsidR="004477B6" w:rsidRPr="00BE398D" w:rsidRDefault="004477B6" w:rsidP="00750035">
      <w:pPr>
        <w:autoSpaceDE w:val="0"/>
        <w:autoSpaceDN w:val="0"/>
        <w:adjustRightInd w:val="0"/>
        <w:ind w:firstLine="540"/>
        <w:jc w:val="both"/>
        <w:rPr>
          <w:sz w:val="27"/>
          <w:szCs w:val="27"/>
        </w:rPr>
      </w:pPr>
      <w:r w:rsidRPr="00BE398D">
        <w:rPr>
          <w:sz w:val="27"/>
          <w:szCs w:val="27"/>
        </w:rPr>
        <w:t>Реализация</w:t>
      </w:r>
      <w:r w:rsidR="00CB2618" w:rsidRPr="00BE398D">
        <w:rPr>
          <w:sz w:val="27"/>
          <w:szCs w:val="27"/>
        </w:rPr>
        <w:t xml:space="preserve"> </w:t>
      </w:r>
      <w:r w:rsidRPr="00BE398D">
        <w:rPr>
          <w:sz w:val="27"/>
          <w:szCs w:val="27"/>
        </w:rPr>
        <w:t>основных</w:t>
      </w:r>
      <w:r w:rsidR="00CB2618" w:rsidRPr="00BE398D">
        <w:rPr>
          <w:sz w:val="27"/>
          <w:szCs w:val="27"/>
        </w:rPr>
        <w:t xml:space="preserve"> </w:t>
      </w:r>
      <w:r w:rsidRPr="00BE398D">
        <w:rPr>
          <w:sz w:val="27"/>
          <w:szCs w:val="27"/>
        </w:rPr>
        <w:t>мероприятий</w:t>
      </w:r>
      <w:r w:rsidR="00C96D9C" w:rsidRPr="00BE398D">
        <w:rPr>
          <w:sz w:val="27"/>
          <w:szCs w:val="27"/>
        </w:rPr>
        <w:t xml:space="preserve"> </w:t>
      </w:r>
      <w:r w:rsidRPr="00BE398D">
        <w:rPr>
          <w:sz w:val="27"/>
          <w:szCs w:val="27"/>
        </w:rPr>
        <w:t>муниципальной программы позволит:</w:t>
      </w:r>
    </w:p>
    <w:p w:rsidR="004477B6" w:rsidRPr="00BE398D" w:rsidRDefault="004477B6" w:rsidP="00863701">
      <w:pPr>
        <w:ind w:firstLine="540"/>
        <w:jc w:val="both"/>
        <w:rPr>
          <w:sz w:val="27"/>
          <w:szCs w:val="27"/>
        </w:rPr>
      </w:pPr>
      <w:r w:rsidRPr="00BE398D">
        <w:rPr>
          <w:sz w:val="27"/>
          <w:szCs w:val="27"/>
        </w:rPr>
        <w:t>повысить</w:t>
      </w:r>
      <w:r w:rsidR="00CB2618" w:rsidRPr="00BE398D">
        <w:rPr>
          <w:sz w:val="27"/>
          <w:szCs w:val="27"/>
        </w:rPr>
        <w:t xml:space="preserve"> </w:t>
      </w:r>
      <w:r w:rsidRPr="00BE398D">
        <w:rPr>
          <w:sz w:val="27"/>
          <w:szCs w:val="27"/>
        </w:rPr>
        <w:t>эффективность</w:t>
      </w:r>
      <w:r w:rsidR="00CB2618" w:rsidRPr="00BE398D">
        <w:rPr>
          <w:sz w:val="27"/>
          <w:szCs w:val="27"/>
        </w:rPr>
        <w:t xml:space="preserve"> </w:t>
      </w:r>
      <w:r w:rsidRPr="00BE398D">
        <w:rPr>
          <w:sz w:val="27"/>
          <w:szCs w:val="27"/>
        </w:rPr>
        <w:t>деятельности</w:t>
      </w:r>
      <w:r w:rsidR="00CB2618" w:rsidRPr="00BE398D">
        <w:rPr>
          <w:sz w:val="27"/>
          <w:szCs w:val="27"/>
        </w:rPr>
        <w:t xml:space="preserve"> </w:t>
      </w:r>
      <w:r w:rsidRPr="00BE398D">
        <w:rPr>
          <w:sz w:val="27"/>
          <w:szCs w:val="27"/>
        </w:rPr>
        <w:t xml:space="preserve">Администрации </w:t>
      </w:r>
      <w:r w:rsidR="00C332C9" w:rsidRPr="00BE398D">
        <w:rPr>
          <w:sz w:val="27"/>
          <w:szCs w:val="27"/>
        </w:rPr>
        <w:t>Милютинского района</w:t>
      </w:r>
      <w:r w:rsidR="00CB2618" w:rsidRPr="00BE398D">
        <w:rPr>
          <w:sz w:val="27"/>
          <w:szCs w:val="27"/>
        </w:rPr>
        <w:t xml:space="preserve"> </w:t>
      </w:r>
      <w:r w:rsidRPr="00BE398D">
        <w:rPr>
          <w:sz w:val="27"/>
          <w:szCs w:val="27"/>
        </w:rPr>
        <w:t>в области</w:t>
      </w:r>
      <w:r w:rsidR="00CB2618" w:rsidRPr="00BE398D">
        <w:rPr>
          <w:sz w:val="27"/>
          <w:szCs w:val="27"/>
        </w:rPr>
        <w:t xml:space="preserve"> </w:t>
      </w:r>
      <w:r w:rsidRPr="00BE398D">
        <w:rPr>
          <w:sz w:val="27"/>
          <w:szCs w:val="27"/>
        </w:rPr>
        <w:t>муниципального управления;</w:t>
      </w:r>
    </w:p>
    <w:p w:rsidR="004477B6" w:rsidRPr="00BE398D" w:rsidRDefault="004477B6" w:rsidP="00863701">
      <w:pPr>
        <w:ind w:firstLine="540"/>
        <w:jc w:val="both"/>
        <w:rPr>
          <w:color w:val="FF0000"/>
          <w:sz w:val="27"/>
          <w:szCs w:val="27"/>
        </w:rPr>
      </w:pPr>
      <w:r w:rsidRPr="00BE398D">
        <w:rPr>
          <w:sz w:val="27"/>
          <w:szCs w:val="27"/>
        </w:rPr>
        <w:t>совершенствовать</w:t>
      </w:r>
      <w:r w:rsidR="00CB2618" w:rsidRPr="00BE398D">
        <w:rPr>
          <w:sz w:val="27"/>
          <w:szCs w:val="27"/>
        </w:rPr>
        <w:t xml:space="preserve"> </w:t>
      </w:r>
      <w:r w:rsidRPr="00BE398D">
        <w:rPr>
          <w:sz w:val="27"/>
          <w:szCs w:val="27"/>
        </w:rPr>
        <w:t>уровень</w:t>
      </w:r>
      <w:r w:rsidR="00CB2618" w:rsidRPr="00BE398D">
        <w:rPr>
          <w:sz w:val="27"/>
          <w:szCs w:val="27"/>
        </w:rPr>
        <w:t xml:space="preserve"> </w:t>
      </w:r>
      <w:r w:rsidRPr="00BE398D">
        <w:rPr>
          <w:sz w:val="27"/>
          <w:szCs w:val="27"/>
        </w:rPr>
        <w:t>дополнительного</w:t>
      </w:r>
      <w:r w:rsidR="00CB2618" w:rsidRPr="00BE398D">
        <w:rPr>
          <w:sz w:val="27"/>
          <w:szCs w:val="27"/>
        </w:rPr>
        <w:t xml:space="preserve"> </w:t>
      </w:r>
      <w:r w:rsidRPr="00BE398D">
        <w:rPr>
          <w:sz w:val="27"/>
          <w:szCs w:val="27"/>
        </w:rPr>
        <w:t>профессионального</w:t>
      </w:r>
      <w:r w:rsidR="00CB2618" w:rsidRPr="00BE398D">
        <w:rPr>
          <w:sz w:val="27"/>
          <w:szCs w:val="27"/>
        </w:rPr>
        <w:t xml:space="preserve"> </w:t>
      </w:r>
      <w:r w:rsidRPr="00BE398D">
        <w:rPr>
          <w:sz w:val="27"/>
          <w:szCs w:val="27"/>
        </w:rPr>
        <w:t>образования лиц, замещающих выборные</w:t>
      </w:r>
      <w:r w:rsidR="00CB2618" w:rsidRPr="00BE398D">
        <w:rPr>
          <w:sz w:val="27"/>
          <w:szCs w:val="27"/>
        </w:rPr>
        <w:t xml:space="preserve"> </w:t>
      </w:r>
      <w:r w:rsidRPr="00BE398D">
        <w:rPr>
          <w:sz w:val="27"/>
          <w:szCs w:val="27"/>
        </w:rPr>
        <w:t>муниципальные должности,</w:t>
      </w:r>
      <w:r w:rsidR="00CB2618" w:rsidRPr="00BE398D">
        <w:rPr>
          <w:sz w:val="27"/>
          <w:szCs w:val="27"/>
        </w:rPr>
        <w:t xml:space="preserve"> </w:t>
      </w:r>
      <w:r w:rsidRPr="00BE398D">
        <w:rPr>
          <w:sz w:val="27"/>
          <w:szCs w:val="27"/>
        </w:rPr>
        <w:t>муниципальных служащих;</w:t>
      </w:r>
      <w:r w:rsidR="00C96D9C" w:rsidRPr="00BE398D">
        <w:rPr>
          <w:color w:val="FF0000"/>
          <w:sz w:val="27"/>
          <w:szCs w:val="27"/>
        </w:rPr>
        <w:t xml:space="preserve"> </w:t>
      </w:r>
    </w:p>
    <w:p w:rsidR="004477B6" w:rsidRPr="00BE398D" w:rsidRDefault="004477B6" w:rsidP="00863701">
      <w:pPr>
        <w:ind w:firstLine="540"/>
        <w:jc w:val="both"/>
        <w:rPr>
          <w:sz w:val="27"/>
          <w:szCs w:val="27"/>
        </w:rPr>
      </w:pPr>
      <w:r w:rsidRPr="00BE398D">
        <w:rPr>
          <w:sz w:val="27"/>
          <w:szCs w:val="27"/>
        </w:rPr>
        <w:t>стабилизировать</w:t>
      </w:r>
      <w:r w:rsidR="00CB2618" w:rsidRPr="00BE398D">
        <w:rPr>
          <w:sz w:val="27"/>
          <w:szCs w:val="27"/>
        </w:rPr>
        <w:t xml:space="preserve"> </w:t>
      </w:r>
      <w:r w:rsidRPr="00BE398D">
        <w:rPr>
          <w:sz w:val="27"/>
          <w:szCs w:val="27"/>
        </w:rPr>
        <w:t>численность муниципальных служащих в установленных рамках, не допуская</w:t>
      </w:r>
      <w:r w:rsidR="00CB2618" w:rsidRPr="00BE398D">
        <w:rPr>
          <w:sz w:val="27"/>
          <w:szCs w:val="27"/>
        </w:rPr>
        <w:t xml:space="preserve"> </w:t>
      </w:r>
      <w:r w:rsidRPr="00BE398D">
        <w:rPr>
          <w:sz w:val="27"/>
          <w:szCs w:val="27"/>
        </w:rPr>
        <w:t>ее рост;</w:t>
      </w:r>
    </w:p>
    <w:p w:rsidR="004477B6" w:rsidRPr="00BE398D" w:rsidRDefault="00C96D9C" w:rsidP="00750035">
      <w:pPr>
        <w:pStyle w:val="ConsPlusNonformat"/>
        <w:jc w:val="both"/>
        <w:rPr>
          <w:sz w:val="27"/>
          <w:szCs w:val="27"/>
        </w:rPr>
      </w:pPr>
      <w:r w:rsidRPr="00BE398D">
        <w:rPr>
          <w:rFonts w:ascii="Times New Roman" w:hAnsi="Times New Roman" w:cs="Times New Roman"/>
          <w:sz w:val="27"/>
          <w:szCs w:val="27"/>
        </w:rPr>
        <w:t xml:space="preserve"> </w:t>
      </w:r>
      <w:r w:rsidR="00750035" w:rsidRPr="00BE398D">
        <w:rPr>
          <w:rFonts w:ascii="Times New Roman" w:hAnsi="Times New Roman" w:cs="Times New Roman"/>
          <w:sz w:val="27"/>
          <w:szCs w:val="27"/>
        </w:rPr>
        <w:tab/>
      </w:r>
      <w:r w:rsidR="004477B6" w:rsidRPr="00BE398D">
        <w:rPr>
          <w:rFonts w:ascii="Times New Roman" w:hAnsi="Times New Roman" w:cs="Times New Roman"/>
          <w:sz w:val="27"/>
          <w:szCs w:val="27"/>
        </w:rPr>
        <w:t>повысить уровень доверия</w:t>
      </w:r>
      <w:r w:rsidR="00CB2618" w:rsidRPr="00BE398D">
        <w:rPr>
          <w:rFonts w:ascii="Times New Roman" w:hAnsi="Times New Roman" w:cs="Times New Roman"/>
          <w:sz w:val="27"/>
          <w:szCs w:val="27"/>
        </w:rPr>
        <w:t xml:space="preserve"> </w:t>
      </w:r>
      <w:r w:rsidR="004477B6" w:rsidRPr="00BE398D">
        <w:rPr>
          <w:rFonts w:ascii="Times New Roman" w:hAnsi="Times New Roman" w:cs="Times New Roman"/>
          <w:sz w:val="27"/>
          <w:szCs w:val="27"/>
        </w:rPr>
        <w:t>населения</w:t>
      </w:r>
      <w:r w:rsidR="00CB2618" w:rsidRPr="00BE398D">
        <w:rPr>
          <w:rFonts w:ascii="Times New Roman" w:hAnsi="Times New Roman" w:cs="Times New Roman"/>
          <w:sz w:val="27"/>
          <w:szCs w:val="27"/>
        </w:rPr>
        <w:t xml:space="preserve"> </w:t>
      </w:r>
      <w:r w:rsidR="004477B6" w:rsidRPr="00BE398D">
        <w:rPr>
          <w:rFonts w:ascii="Times New Roman" w:hAnsi="Times New Roman" w:cs="Times New Roman"/>
          <w:sz w:val="27"/>
          <w:szCs w:val="27"/>
        </w:rPr>
        <w:t>к муниципальным служащим</w:t>
      </w:r>
    </w:p>
    <w:p w:rsidR="004477B6" w:rsidRPr="00BE398D" w:rsidRDefault="00C96D9C" w:rsidP="00750035">
      <w:pPr>
        <w:pStyle w:val="ConsPlusNonformat"/>
        <w:jc w:val="both"/>
        <w:rPr>
          <w:rFonts w:ascii="Times New Roman" w:hAnsi="Times New Roman" w:cs="Times New Roman"/>
          <w:sz w:val="27"/>
          <w:szCs w:val="27"/>
        </w:rPr>
      </w:pPr>
      <w:r w:rsidRPr="00BE398D">
        <w:rPr>
          <w:rFonts w:ascii="Times New Roman" w:hAnsi="Times New Roman" w:cs="Times New Roman"/>
          <w:sz w:val="27"/>
          <w:szCs w:val="27"/>
        </w:rPr>
        <w:t xml:space="preserve"> </w:t>
      </w:r>
      <w:r w:rsidR="004477B6" w:rsidRPr="00BE398D">
        <w:rPr>
          <w:rFonts w:ascii="Times New Roman" w:hAnsi="Times New Roman" w:cs="Times New Roman"/>
          <w:sz w:val="27"/>
          <w:szCs w:val="27"/>
        </w:rPr>
        <w:t>сформировать</w:t>
      </w:r>
      <w:r w:rsidR="00CB2618" w:rsidRPr="00BE398D">
        <w:rPr>
          <w:rFonts w:ascii="Times New Roman" w:hAnsi="Times New Roman" w:cs="Times New Roman"/>
          <w:sz w:val="27"/>
          <w:szCs w:val="27"/>
        </w:rPr>
        <w:t xml:space="preserve"> </w:t>
      </w:r>
      <w:r w:rsidR="004477B6" w:rsidRPr="00BE398D">
        <w:rPr>
          <w:rFonts w:ascii="Times New Roman" w:hAnsi="Times New Roman" w:cs="Times New Roman"/>
          <w:sz w:val="27"/>
          <w:szCs w:val="27"/>
        </w:rPr>
        <w:t>объективное представление</w:t>
      </w:r>
      <w:r w:rsidRPr="00BE398D">
        <w:rPr>
          <w:rFonts w:ascii="Times New Roman" w:hAnsi="Times New Roman" w:cs="Times New Roman"/>
          <w:sz w:val="27"/>
          <w:szCs w:val="27"/>
        </w:rPr>
        <w:t xml:space="preserve"> </w:t>
      </w:r>
      <w:r w:rsidR="004477B6" w:rsidRPr="00BE398D">
        <w:rPr>
          <w:rFonts w:ascii="Times New Roman" w:hAnsi="Times New Roman" w:cs="Times New Roman"/>
          <w:sz w:val="27"/>
          <w:szCs w:val="27"/>
        </w:rPr>
        <w:t xml:space="preserve">населения </w:t>
      </w:r>
      <w:r w:rsidR="008859B9" w:rsidRPr="00BE398D">
        <w:rPr>
          <w:rFonts w:ascii="Times New Roman" w:hAnsi="Times New Roman" w:cs="Times New Roman"/>
          <w:sz w:val="27"/>
          <w:szCs w:val="27"/>
        </w:rPr>
        <w:t>Милютинского</w:t>
      </w:r>
      <w:r w:rsidR="00CB2618" w:rsidRPr="00BE398D">
        <w:rPr>
          <w:rFonts w:ascii="Times New Roman" w:hAnsi="Times New Roman" w:cs="Times New Roman"/>
          <w:sz w:val="27"/>
          <w:szCs w:val="27"/>
        </w:rPr>
        <w:t xml:space="preserve"> </w:t>
      </w:r>
      <w:r w:rsidR="004477B6" w:rsidRPr="00BE398D">
        <w:rPr>
          <w:rFonts w:ascii="Times New Roman" w:hAnsi="Times New Roman" w:cs="Times New Roman"/>
          <w:sz w:val="27"/>
          <w:szCs w:val="27"/>
        </w:rPr>
        <w:t>района</w:t>
      </w:r>
      <w:r w:rsidR="00CB2618" w:rsidRPr="00BE398D">
        <w:rPr>
          <w:rFonts w:ascii="Times New Roman" w:hAnsi="Times New Roman" w:cs="Times New Roman"/>
          <w:sz w:val="27"/>
          <w:szCs w:val="27"/>
        </w:rPr>
        <w:t xml:space="preserve"> </w:t>
      </w:r>
      <w:r w:rsidR="004477B6" w:rsidRPr="00BE398D">
        <w:rPr>
          <w:rFonts w:ascii="Times New Roman" w:hAnsi="Times New Roman" w:cs="Times New Roman"/>
          <w:sz w:val="27"/>
          <w:szCs w:val="27"/>
        </w:rPr>
        <w:t>о деятельности</w:t>
      </w:r>
      <w:r w:rsidR="00CB2618" w:rsidRPr="00BE398D">
        <w:rPr>
          <w:rFonts w:ascii="Times New Roman" w:hAnsi="Times New Roman" w:cs="Times New Roman"/>
          <w:sz w:val="27"/>
          <w:szCs w:val="27"/>
        </w:rPr>
        <w:t xml:space="preserve"> </w:t>
      </w:r>
      <w:r w:rsidR="004477B6" w:rsidRPr="00BE398D">
        <w:rPr>
          <w:rFonts w:ascii="Times New Roman" w:hAnsi="Times New Roman" w:cs="Times New Roman"/>
          <w:sz w:val="27"/>
          <w:szCs w:val="27"/>
        </w:rPr>
        <w:t>органов местного</w:t>
      </w:r>
      <w:r w:rsidR="00CB2618" w:rsidRPr="00BE398D">
        <w:rPr>
          <w:rFonts w:ascii="Times New Roman" w:hAnsi="Times New Roman" w:cs="Times New Roman"/>
          <w:sz w:val="27"/>
          <w:szCs w:val="27"/>
        </w:rPr>
        <w:t xml:space="preserve"> </w:t>
      </w:r>
      <w:r w:rsidR="004477B6" w:rsidRPr="00BE398D">
        <w:rPr>
          <w:rFonts w:ascii="Times New Roman" w:hAnsi="Times New Roman" w:cs="Times New Roman"/>
          <w:sz w:val="27"/>
          <w:szCs w:val="27"/>
        </w:rPr>
        <w:t xml:space="preserve">самоуправления </w:t>
      </w:r>
      <w:r w:rsidR="00CF3ADB" w:rsidRPr="00BE398D">
        <w:rPr>
          <w:rFonts w:ascii="Times New Roman" w:hAnsi="Times New Roman" w:cs="Times New Roman"/>
          <w:sz w:val="27"/>
          <w:szCs w:val="27"/>
        </w:rPr>
        <w:t>Милютинского района</w:t>
      </w:r>
      <w:r w:rsidR="004477B6" w:rsidRPr="00BE398D">
        <w:rPr>
          <w:rFonts w:ascii="Times New Roman" w:hAnsi="Times New Roman" w:cs="Times New Roman"/>
          <w:sz w:val="27"/>
          <w:szCs w:val="27"/>
        </w:rPr>
        <w:t>;</w:t>
      </w:r>
    </w:p>
    <w:p w:rsidR="004477B6" w:rsidRPr="00BE398D" w:rsidRDefault="004477B6" w:rsidP="00863701">
      <w:pPr>
        <w:pStyle w:val="ConsPlusNonformat"/>
        <w:ind w:firstLine="540"/>
        <w:jc w:val="both"/>
        <w:rPr>
          <w:rFonts w:ascii="Times New Roman" w:hAnsi="Times New Roman" w:cs="Times New Roman"/>
          <w:sz w:val="27"/>
          <w:szCs w:val="27"/>
        </w:rPr>
      </w:pPr>
      <w:r w:rsidRPr="00BE398D">
        <w:rPr>
          <w:rFonts w:ascii="Times New Roman" w:hAnsi="Times New Roman" w:cs="Times New Roman"/>
          <w:sz w:val="27"/>
          <w:szCs w:val="27"/>
        </w:rPr>
        <w:t>обеспечить</w:t>
      </w:r>
      <w:r w:rsidR="00CB2618" w:rsidRPr="00BE398D">
        <w:rPr>
          <w:rFonts w:ascii="Times New Roman" w:hAnsi="Times New Roman" w:cs="Times New Roman"/>
          <w:sz w:val="27"/>
          <w:szCs w:val="27"/>
        </w:rPr>
        <w:t xml:space="preserve"> </w:t>
      </w:r>
      <w:r w:rsidRPr="00BE398D">
        <w:rPr>
          <w:rFonts w:ascii="Times New Roman" w:hAnsi="Times New Roman" w:cs="Times New Roman"/>
          <w:sz w:val="27"/>
          <w:szCs w:val="27"/>
        </w:rPr>
        <w:t>официальное опубликование</w:t>
      </w:r>
      <w:r w:rsidR="00CB2618" w:rsidRPr="00BE398D">
        <w:rPr>
          <w:rFonts w:ascii="Times New Roman" w:hAnsi="Times New Roman" w:cs="Times New Roman"/>
          <w:sz w:val="27"/>
          <w:szCs w:val="27"/>
        </w:rPr>
        <w:t xml:space="preserve"> </w:t>
      </w:r>
      <w:r w:rsidRPr="00BE398D">
        <w:rPr>
          <w:rFonts w:ascii="Times New Roman" w:hAnsi="Times New Roman" w:cs="Times New Roman"/>
          <w:sz w:val="27"/>
          <w:szCs w:val="27"/>
        </w:rPr>
        <w:t xml:space="preserve">нормативных правовых актов Администрации </w:t>
      </w:r>
      <w:r w:rsidR="00C332C9" w:rsidRPr="00BE398D">
        <w:rPr>
          <w:rFonts w:ascii="Times New Roman" w:hAnsi="Times New Roman" w:cs="Times New Roman"/>
          <w:sz w:val="27"/>
          <w:szCs w:val="27"/>
        </w:rPr>
        <w:t>Милютинского района</w:t>
      </w:r>
      <w:r w:rsidR="00C96D9C" w:rsidRPr="00BE398D">
        <w:rPr>
          <w:rFonts w:ascii="Times New Roman" w:hAnsi="Times New Roman" w:cs="Times New Roman"/>
          <w:sz w:val="27"/>
          <w:szCs w:val="27"/>
        </w:rPr>
        <w:t xml:space="preserve"> </w:t>
      </w:r>
      <w:r w:rsidRPr="00BE398D">
        <w:rPr>
          <w:rFonts w:ascii="Times New Roman" w:hAnsi="Times New Roman" w:cs="Times New Roman"/>
          <w:sz w:val="27"/>
          <w:szCs w:val="27"/>
        </w:rPr>
        <w:t>в газете «</w:t>
      </w:r>
      <w:r w:rsidR="008859B9" w:rsidRPr="00BE398D">
        <w:rPr>
          <w:rFonts w:ascii="Times New Roman" w:hAnsi="Times New Roman" w:cs="Times New Roman"/>
          <w:sz w:val="27"/>
          <w:szCs w:val="27"/>
        </w:rPr>
        <w:t>Луч</w:t>
      </w:r>
      <w:r w:rsidRPr="00BE398D">
        <w:rPr>
          <w:rFonts w:ascii="Times New Roman" w:hAnsi="Times New Roman" w:cs="Times New Roman"/>
          <w:sz w:val="27"/>
          <w:szCs w:val="27"/>
        </w:rPr>
        <w:t>».</w:t>
      </w:r>
    </w:p>
    <w:p w:rsidR="006E247C" w:rsidRPr="00BE398D" w:rsidRDefault="00E905B4" w:rsidP="006E247C">
      <w:pPr>
        <w:autoSpaceDE w:val="0"/>
        <w:autoSpaceDN w:val="0"/>
        <w:adjustRightInd w:val="0"/>
        <w:ind w:firstLine="540"/>
        <w:jc w:val="both"/>
        <w:rPr>
          <w:rFonts w:eastAsia="Calibri"/>
          <w:sz w:val="27"/>
          <w:szCs w:val="27"/>
          <w:lang w:eastAsia="en-US"/>
        </w:rPr>
      </w:pPr>
      <w:r w:rsidRPr="00BE398D">
        <w:rPr>
          <w:rFonts w:eastAsia="Calibri"/>
          <w:sz w:val="27"/>
          <w:szCs w:val="27"/>
          <w:lang w:eastAsia="en-US"/>
        </w:rPr>
        <w:t>у</w:t>
      </w:r>
      <w:r w:rsidR="006E247C" w:rsidRPr="00BE398D">
        <w:rPr>
          <w:rFonts w:eastAsia="Calibri"/>
          <w:sz w:val="27"/>
          <w:szCs w:val="27"/>
          <w:lang w:eastAsia="en-US"/>
        </w:rPr>
        <w:t>велич</w:t>
      </w:r>
      <w:r w:rsidRPr="00BE398D">
        <w:rPr>
          <w:rFonts w:eastAsia="Calibri"/>
          <w:sz w:val="27"/>
          <w:szCs w:val="27"/>
          <w:lang w:eastAsia="en-US"/>
        </w:rPr>
        <w:t>ить</w:t>
      </w:r>
      <w:r w:rsidR="006E247C" w:rsidRPr="00BE398D">
        <w:rPr>
          <w:rFonts w:eastAsia="Calibri"/>
          <w:sz w:val="27"/>
          <w:szCs w:val="27"/>
          <w:lang w:eastAsia="en-US"/>
        </w:rPr>
        <w:t xml:space="preserve">  количеств</w:t>
      </w:r>
      <w:r w:rsidRPr="00BE398D">
        <w:rPr>
          <w:rFonts w:eastAsia="Calibri"/>
          <w:sz w:val="27"/>
          <w:szCs w:val="27"/>
          <w:lang w:eastAsia="en-US"/>
        </w:rPr>
        <w:t>о</w:t>
      </w:r>
      <w:r w:rsidR="006E247C" w:rsidRPr="00BE398D">
        <w:rPr>
          <w:rFonts w:eastAsia="Calibri"/>
          <w:sz w:val="27"/>
          <w:szCs w:val="27"/>
          <w:lang w:eastAsia="en-US"/>
        </w:rPr>
        <w:t xml:space="preserve">  проведенных  в  Милютинском  районе  общественных  акций  и  мероприятий; увеличение  объема  бл</w:t>
      </w:r>
      <w:r w:rsidR="006E247C" w:rsidRPr="00BE398D">
        <w:rPr>
          <w:rFonts w:eastAsia="Calibri"/>
          <w:sz w:val="27"/>
          <w:szCs w:val="27"/>
          <w:lang w:eastAsia="en-US"/>
        </w:rPr>
        <w:t>а</w:t>
      </w:r>
      <w:r w:rsidR="006E247C" w:rsidRPr="00BE398D">
        <w:rPr>
          <w:rFonts w:eastAsia="Calibri"/>
          <w:sz w:val="27"/>
          <w:szCs w:val="27"/>
          <w:lang w:eastAsia="en-US"/>
        </w:rPr>
        <w:t>готворительной  деятельности  по муниципальному  образов</w:t>
      </w:r>
      <w:r w:rsidR="006E247C" w:rsidRPr="00BE398D">
        <w:rPr>
          <w:rFonts w:eastAsia="Calibri"/>
          <w:sz w:val="27"/>
          <w:szCs w:val="27"/>
          <w:lang w:eastAsia="en-US"/>
        </w:rPr>
        <w:t>а</w:t>
      </w:r>
      <w:r w:rsidR="006E247C" w:rsidRPr="00BE398D">
        <w:rPr>
          <w:rFonts w:eastAsia="Calibri"/>
          <w:sz w:val="27"/>
          <w:szCs w:val="27"/>
          <w:lang w:eastAsia="en-US"/>
        </w:rPr>
        <w:t>нию;</w:t>
      </w:r>
    </w:p>
    <w:p w:rsidR="00F803AD" w:rsidRPr="00BE398D" w:rsidRDefault="00F803AD" w:rsidP="006E247C">
      <w:pPr>
        <w:autoSpaceDE w:val="0"/>
        <w:autoSpaceDN w:val="0"/>
        <w:adjustRightInd w:val="0"/>
        <w:ind w:firstLine="540"/>
        <w:jc w:val="both"/>
        <w:rPr>
          <w:rFonts w:eastAsia="Calibri"/>
          <w:sz w:val="27"/>
          <w:szCs w:val="27"/>
          <w:lang w:eastAsia="en-US"/>
        </w:rPr>
      </w:pPr>
      <w:r w:rsidRPr="00BE398D">
        <w:rPr>
          <w:sz w:val="27"/>
          <w:szCs w:val="27"/>
        </w:rPr>
        <w:t>Эффективное и рациональное использование муниципального имущества</w:t>
      </w:r>
    </w:p>
    <w:p w:rsidR="004477B6" w:rsidRPr="00BE398D" w:rsidRDefault="004477B6" w:rsidP="00750035">
      <w:pPr>
        <w:autoSpaceDE w:val="0"/>
        <w:autoSpaceDN w:val="0"/>
        <w:adjustRightInd w:val="0"/>
        <w:ind w:firstLine="540"/>
        <w:jc w:val="both"/>
        <w:rPr>
          <w:sz w:val="27"/>
          <w:szCs w:val="27"/>
        </w:rPr>
      </w:pPr>
      <w:r w:rsidRPr="00BE398D">
        <w:rPr>
          <w:sz w:val="27"/>
          <w:szCs w:val="27"/>
        </w:rPr>
        <w:t>Общий срок реализации</w:t>
      </w:r>
      <w:r w:rsidR="00CB2618" w:rsidRPr="00BE398D">
        <w:rPr>
          <w:sz w:val="27"/>
          <w:szCs w:val="27"/>
        </w:rPr>
        <w:t xml:space="preserve"> </w:t>
      </w:r>
      <w:r w:rsidRPr="00BE398D">
        <w:rPr>
          <w:sz w:val="27"/>
          <w:szCs w:val="27"/>
        </w:rPr>
        <w:t>муниципальной программы – 2014-2020 годы. Этапы не выделяются.</w:t>
      </w:r>
    </w:p>
    <w:p w:rsidR="004477B6" w:rsidRPr="00BE398D" w:rsidRDefault="004477B6" w:rsidP="008E155D">
      <w:pPr>
        <w:autoSpaceDE w:val="0"/>
        <w:autoSpaceDN w:val="0"/>
        <w:adjustRightInd w:val="0"/>
        <w:outlineLvl w:val="1"/>
        <w:rPr>
          <w:b/>
          <w:sz w:val="27"/>
          <w:szCs w:val="27"/>
        </w:rPr>
      </w:pPr>
    </w:p>
    <w:p w:rsidR="004477B6" w:rsidRPr="00BE398D" w:rsidRDefault="004477B6" w:rsidP="00863701">
      <w:pPr>
        <w:pStyle w:val="1"/>
        <w:rPr>
          <w:b/>
          <w:sz w:val="27"/>
          <w:szCs w:val="27"/>
        </w:rPr>
      </w:pPr>
      <w:r w:rsidRPr="00BE398D">
        <w:rPr>
          <w:b/>
          <w:sz w:val="27"/>
          <w:szCs w:val="27"/>
        </w:rPr>
        <w:t>Раздел 3. Обобщенная характеристика</w:t>
      </w:r>
      <w:r w:rsidR="00CB2618" w:rsidRPr="00BE398D">
        <w:rPr>
          <w:b/>
          <w:sz w:val="27"/>
          <w:szCs w:val="27"/>
        </w:rPr>
        <w:t xml:space="preserve"> </w:t>
      </w:r>
      <w:r w:rsidRPr="00BE398D">
        <w:rPr>
          <w:b/>
          <w:sz w:val="27"/>
          <w:szCs w:val="27"/>
        </w:rPr>
        <w:t>основных</w:t>
      </w:r>
      <w:r w:rsidR="00CB2618" w:rsidRPr="00BE398D">
        <w:rPr>
          <w:b/>
          <w:sz w:val="27"/>
          <w:szCs w:val="27"/>
        </w:rPr>
        <w:t xml:space="preserve"> </w:t>
      </w:r>
      <w:r w:rsidRPr="00BE398D">
        <w:rPr>
          <w:b/>
          <w:sz w:val="27"/>
          <w:szCs w:val="27"/>
        </w:rPr>
        <w:t xml:space="preserve">мероприятий </w:t>
      </w:r>
    </w:p>
    <w:p w:rsidR="004477B6" w:rsidRPr="00BE398D" w:rsidRDefault="008D3DCD" w:rsidP="00863701">
      <w:pPr>
        <w:pStyle w:val="1"/>
        <w:rPr>
          <w:b/>
          <w:sz w:val="27"/>
          <w:szCs w:val="27"/>
          <w:lang w:val="ru-RU"/>
        </w:rPr>
      </w:pPr>
      <w:r w:rsidRPr="00BE398D">
        <w:rPr>
          <w:b/>
          <w:sz w:val="27"/>
          <w:szCs w:val="27"/>
        </w:rPr>
        <w:t>муниципальной программы</w:t>
      </w:r>
    </w:p>
    <w:p w:rsidR="004477B6" w:rsidRPr="00BE398D" w:rsidRDefault="004477B6" w:rsidP="004477B6">
      <w:pPr>
        <w:autoSpaceDE w:val="0"/>
        <w:autoSpaceDN w:val="0"/>
        <w:adjustRightInd w:val="0"/>
        <w:jc w:val="center"/>
        <w:outlineLvl w:val="1"/>
        <w:rPr>
          <w:sz w:val="27"/>
          <w:szCs w:val="27"/>
        </w:rPr>
      </w:pPr>
    </w:p>
    <w:p w:rsidR="004477B6" w:rsidRPr="00BE398D" w:rsidRDefault="004477B6" w:rsidP="004477B6">
      <w:pPr>
        <w:autoSpaceDE w:val="0"/>
        <w:autoSpaceDN w:val="0"/>
        <w:adjustRightInd w:val="0"/>
        <w:ind w:firstLine="540"/>
        <w:jc w:val="both"/>
        <w:outlineLvl w:val="1"/>
        <w:rPr>
          <w:sz w:val="27"/>
          <w:szCs w:val="27"/>
        </w:rPr>
      </w:pPr>
      <w:r w:rsidRPr="00BE398D">
        <w:rPr>
          <w:sz w:val="27"/>
          <w:szCs w:val="27"/>
        </w:rPr>
        <w:t>В рамках</w:t>
      </w:r>
      <w:r w:rsidR="00CB2618" w:rsidRPr="00BE398D">
        <w:rPr>
          <w:sz w:val="27"/>
          <w:szCs w:val="27"/>
        </w:rPr>
        <w:t xml:space="preserve"> </w:t>
      </w:r>
      <w:r w:rsidRPr="00BE398D">
        <w:rPr>
          <w:sz w:val="27"/>
          <w:szCs w:val="27"/>
        </w:rPr>
        <w:t>муниципальной программы</w:t>
      </w:r>
      <w:r w:rsidR="00CB2618" w:rsidRPr="00BE398D">
        <w:rPr>
          <w:sz w:val="27"/>
          <w:szCs w:val="27"/>
        </w:rPr>
        <w:t xml:space="preserve"> </w:t>
      </w:r>
      <w:r w:rsidRPr="00BE398D">
        <w:rPr>
          <w:sz w:val="27"/>
          <w:szCs w:val="27"/>
        </w:rPr>
        <w:t>планируется</w:t>
      </w:r>
      <w:r w:rsidR="00CB2618" w:rsidRPr="00BE398D">
        <w:rPr>
          <w:sz w:val="27"/>
          <w:szCs w:val="27"/>
        </w:rPr>
        <w:t xml:space="preserve"> </w:t>
      </w:r>
      <w:r w:rsidRPr="00BE398D">
        <w:rPr>
          <w:sz w:val="27"/>
          <w:szCs w:val="27"/>
        </w:rPr>
        <w:t>осуществление</w:t>
      </w:r>
      <w:r w:rsidR="00CB2618" w:rsidRPr="00BE398D">
        <w:rPr>
          <w:sz w:val="27"/>
          <w:szCs w:val="27"/>
        </w:rPr>
        <w:t xml:space="preserve"> </w:t>
      </w:r>
      <w:r w:rsidRPr="00BE398D">
        <w:rPr>
          <w:sz w:val="27"/>
          <w:szCs w:val="27"/>
        </w:rPr>
        <w:t>следующих основных мероприятий (приложение №</w:t>
      </w:r>
      <w:r w:rsidR="00240A06" w:rsidRPr="00BE398D">
        <w:rPr>
          <w:sz w:val="27"/>
          <w:szCs w:val="27"/>
        </w:rPr>
        <w:t xml:space="preserve"> </w:t>
      </w:r>
      <w:r w:rsidRPr="00BE398D">
        <w:rPr>
          <w:sz w:val="27"/>
          <w:szCs w:val="27"/>
        </w:rPr>
        <w:t>3</w:t>
      </w:r>
      <w:r w:rsidR="00CB2618" w:rsidRPr="00BE398D">
        <w:rPr>
          <w:sz w:val="27"/>
          <w:szCs w:val="27"/>
        </w:rPr>
        <w:t xml:space="preserve"> </w:t>
      </w:r>
      <w:r w:rsidRPr="00BE398D">
        <w:rPr>
          <w:sz w:val="27"/>
          <w:szCs w:val="27"/>
        </w:rPr>
        <w:t xml:space="preserve">к муниципальной программе </w:t>
      </w:r>
      <w:r w:rsidR="00C332C9" w:rsidRPr="00BE398D">
        <w:rPr>
          <w:sz w:val="27"/>
          <w:szCs w:val="27"/>
        </w:rPr>
        <w:t>Милютинского района</w:t>
      </w:r>
      <w:r w:rsidR="00C96D9C" w:rsidRPr="00BE398D">
        <w:rPr>
          <w:sz w:val="27"/>
          <w:szCs w:val="27"/>
        </w:rPr>
        <w:t xml:space="preserve"> </w:t>
      </w:r>
      <w:r w:rsidRPr="00BE398D">
        <w:rPr>
          <w:sz w:val="27"/>
          <w:szCs w:val="27"/>
        </w:rPr>
        <w:t>«Муниципальная политика»):</w:t>
      </w:r>
    </w:p>
    <w:p w:rsidR="004477B6" w:rsidRPr="00BE398D" w:rsidRDefault="004477B6" w:rsidP="004477B6">
      <w:pPr>
        <w:autoSpaceDE w:val="0"/>
        <w:autoSpaceDN w:val="0"/>
        <w:adjustRightInd w:val="0"/>
        <w:ind w:firstLine="540"/>
        <w:jc w:val="both"/>
        <w:outlineLvl w:val="1"/>
        <w:rPr>
          <w:sz w:val="27"/>
          <w:szCs w:val="27"/>
        </w:rPr>
      </w:pPr>
      <w:r w:rsidRPr="00BE398D">
        <w:rPr>
          <w:sz w:val="27"/>
          <w:szCs w:val="27"/>
        </w:rPr>
        <w:t>1. Совершенствование</w:t>
      </w:r>
      <w:r w:rsidR="00CB2618" w:rsidRPr="00BE398D">
        <w:rPr>
          <w:sz w:val="27"/>
          <w:szCs w:val="27"/>
        </w:rPr>
        <w:t xml:space="preserve"> </w:t>
      </w:r>
      <w:r w:rsidRPr="00BE398D">
        <w:rPr>
          <w:sz w:val="27"/>
          <w:szCs w:val="27"/>
        </w:rPr>
        <w:t>правовой</w:t>
      </w:r>
      <w:r w:rsidR="00CB2618" w:rsidRPr="00BE398D">
        <w:rPr>
          <w:sz w:val="27"/>
          <w:szCs w:val="27"/>
        </w:rPr>
        <w:t xml:space="preserve"> </w:t>
      </w:r>
      <w:r w:rsidRPr="00BE398D">
        <w:rPr>
          <w:sz w:val="27"/>
          <w:szCs w:val="27"/>
        </w:rPr>
        <w:t>и методической</w:t>
      </w:r>
      <w:r w:rsidR="00CB2618" w:rsidRPr="00BE398D">
        <w:rPr>
          <w:sz w:val="27"/>
          <w:szCs w:val="27"/>
        </w:rPr>
        <w:t xml:space="preserve"> </w:t>
      </w:r>
      <w:r w:rsidRPr="00BE398D">
        <w:rPr>
          <w:sz w:val="27"/>
          <w:szCs w:val="27"/>
        </w:rPr>
        <w:t>основы</w:t>
      </w:r>
      <w:r w:rsidR="00CB2618" w:rsidRPr="00BE398D">
        <w:rPr>
          <w:sz w:val="27"/>
          <w:szCs w:val="27"/>
        </w:rPr>
        <w:t xml:space="preserve"> </w:t>
      </w:r>
      <w:r w:rsidRPr="00BE398D">
        <w:rPr>
          <w:sz w:val="27"/>
          <w:szCs w:val="27"/>
        </w:rPr>
        <w:t>муниципальной службы.</w:t>
      </w:r>
    </w:p>
    <w:p w:rsidR="004477B6" w:rsidRPr="00BE398D" w:rsidRDefault="004477B6" w:rsidP="004477B6">
      <w:pPr>
        <w:autoSpaceDE w:val="0"/>
        <w:autoSpaceDN w:val="0"/>
        <w:adjustRightInd w:val="0"/>
        <w:ind w:firstLine="540"/>
        <w:jc w:val="both"/>
        <w:rPr>
          <w:sz w:val="27"/>
          <w:szCs w:val="27"/>
        </w:rPr>
      </w:pPr>
      <w:r w:rsidRPr="00BE398D">
        <w:rPr>
          <w:sz w:val="27"/>
          <w:szCs w:val="27"/>
        </w:rPr>
        <w:t>В результате реализации</w:t>
      </w:r>
      <w:r w:rsidR="00CB2618" w:rsidRPr="00BE398D">
        <w:rPr>
          <w:sz w:val="27"/>
          <w:szCs w:val="27"/>
        </w:rPr>
        <w:t xml:space="preserve"> </w:t>
      </w:r>
      <w:r w:rsidRPr="00BE398D">
        <w:rPr>
          <w:sz w:val="27"/>
          <w:szCs w:val="27"/>
        </w:rPr>
        <w:t>данного мероприятия</w:t>
      </w:r>
      <w:r w:rsidR="00CB2618" w:rsidRPr="00BE398D">
        <w:rPr>
          <w:sz w:val="27"/>
          <w:szCs w:val="27"/>
        </w:rPr>
        <w:t xml:space="preserve"> </w:t>
      </w:r>
      <w:r w:rsidRPr="00BE398D">
        <w:rPr>
          <w:sz w:val="27"/>
          <w:szCs w:val="27"/>
        </w:rPr>
        <w:t>предполагается повысить</w:t>
      </w:r>
      <w:r w:rsidR="00CB2618" w:rsidRPr="00BE398D">
        <w:rPr>
          <w:sz w:val="27"/>
          <w:szCs w:val="27"/>
        </w:rPr>
        <w:t xml:space="preserve"> </w:t>
      </w:r>
      <w:r w:rsidRPr="00BE398D">
        <w:rPr>
          <w:sz w:val="27"/>
          <w:szCs w:val="27"/>
        </w:rPr>
        <w:t>эффективность деятельности</w:t>
      </w:r>
      <w:r w:rsidR="00CB2618" w:rsidRPr="00BE398D">
        <w:rPr>
          <w:sz w:val="27"/>
          <w:szCs w:val="27"/>
        </w:rPr>
        <w:t xml:space="preserve"> </w:t>
      </w:r>
      <w:r w:rsidRPr="00BE398D">
        <w:rPr>
          <w:sz w:val="27"/>
          <w:szCs w:val="27"/>
        </w:rPr>
        <w:t>органов местного самоуправления.</w:t>
      </w:r>
    </w:p>
    <w:p w:rsidR="004477B6" w:rsidRPr="00BE398D" w:rsidRDefault="004477B6" w:rsidP="004477B6">
      <w:pPr>
        <w:autoSpaceDE w:val="0"/>
        <w:autoSpaceDN w:val="0"/>
        <w:adjustRightInd w:val="0"/>
        <w:ind w:firstLine="540"/>
        <w:jc w:val="both"/>
        <w:rPr>
          <w:sz w:val="27"/>
          <w:szCs w:val="27"/>
        </w:rPr>
      </w:pPr>
      <w:r w:rsidRPr="00BE398D">
        <w:rPr>
          <w:sz w:val="27"/>
          <w:szCs w:val="27"/>
        </w:rPr>
        <w:t>Реализация мероприятия</w:t>
      </w:r>
      <w:r w:rsidR="00CB2618" w:rsidRPr="00BE398D">
        <w:rPr>
          <w:sz w:val="27"/>
          <w:szCs w:val="27"/>
        </w:rPr>
        <w:t xml:space="preserve"> </w:t>
      </w:r>
      <w:r w:rsidRPr="00BE398D">
        <w:rPr>
          <w:sz w:val="27"/>
          <w:szCs w:val="27"/>
        </w:rPr>
        <w:t>будет направлена</w:t>
      </w:r>
      <w:r w:rsidR="00CB2618" w:rsidRPr="00BE398D">
        <w:rPr>
          <w:sz w:val="27"/>
          <w:szCs w:val="27"/>
        </w:rPr>
        <w:t xml:space="preserve"> </w:t>
      </w:r>
      <w:r w:rsidRPr="00BE398D">
        <w:rPr>
          <w:sz w:val="27"/>
          <w:szCs w:val="27"/>
        </w:rPr>
        <w:t>на содействие</w:t>
      </w:r>
      <w:r w:rsidR="00CB2618" w:rsidRPr="00BE398D">
        <w:rPr>
          <w:sz w:val="27"/>
          <w:szCs w:val="27"/>
        </w:rPr>
        <w:t xml:space="preserve"> </w:t>
      </w:r>
      <w:r w:rsidRPr="00BE398D">
        <w:rPr>
          <w:sz w:val="27"/>
          <w:szCs w:val="27"/>
        </w:rPr>
        <w:t xml:space="preserve">развитию местного самоуправления в </w:t>
      </w:r>
      <w:r w:rsidR="008859B9" w:rsidRPr="00BE398D">
        <w:rPr>
          <w:sz w:val="27"/>
          <w:szCs w:val="27"/>
        </w:rPr>
        <w:t>Милютинском</w:t>
      </w:r>
      <w:r w:rsidRPr="00BE398D">
        <w:rPr>
          <w:sz w:val="27"/>
          <w:szCs w:val="27"/>
        </w:rPr>
        <w:t xml:space="preserve"> районе путем создания условий развития и</w:t>
      </w:r>
      <w:r w:rsidR="00CB2618" w:rsidRPr="00BE398D">
        <w:rPr>
          <w:sz w:val="27"/>
          <w:szCs w:val="27"/>
        </w:rPr>
        <w:t xml:space="preserve"> </w:t>
      </w:r>
      <w:r w:rsidRPr="00BE398D">
        <w:rPr>
          <w:sz w:val="27"/>
          <w:szCs w:val="27"/>
        </w:rPr>
        <w:lastRenderedPageBreak/>
        <w:t>совершенствования муниципальной службы, формирования высококвалифицированного кадрового</w:t>
      </w:r>
      <w:r w:rsidR="00CB2618" w:rsidRPr="00BE398D">
        <w:rPr>
          <w:sz w:val="27"/>
          <w:szCs w:val="27"/>
        </w:rPr>
        <w:t xml:space="preserve"> </w:t>
      </w:r>
      <w:r w:rsidRPr="00BE398D">
        <w:rPr>
          <w:sz w:val="27"/>
          <w:szCs w:val="27"/>
        </w:rPr>
        <w:t>состава муниципальной службы, повышения эффективности</w:t>
      </w:r>
      <w:r w:rsidR="00CB2618" w:rsidRPr="00BE398D">
        <w:rPr>
          <w:sz w:val="27"/>
          <w:szCs w:val="27"/>
        </w:rPr>
        <w:t xml:space="preserve"> </w:t>
      </w:r>
      <w:r w:rsidRPr="00BE398D">
        <w:rPr>
          <w:sz w:val="27"/>
          <w:szCs w:val="27"/>
        </w:rPr>
        <w:t>деятельности</w:t>
      </w:r>
      <w:r w:rsidR="00CB2618" w:rsidRPr="00BE398D">
        <w:rPr>
          <w:sz w:val="27"/>
          <w:szCs w:val="27"/>
        </w:rPr>
        <w:t xml:space="preserve"> </w:t>
      </w:r>
      <w:r w:rsidRPr="00BE398D">
        <w:rPr>
          <w:sz w:val="27"/>
          <w:szCs w:val="27"/>
        </w:rPr>
        <w:t>органов местного самоуправления.</w:t>
      </w:r>
    </w:p>
    <w:p w:rsidR="004477B6" w:rsidRPr="00BE398D" w:rsidRDefault="004477B6" w:rsidP="004477B6">
      <w:pPr>
        <w:autoSpaceDE w:val="0"/>
        <w:autoSpaceDN w:val="0"/>
        <w:adjustRightInd w:val="0"/>
        <w:ind w:firstLine="540"/>
        <w:jc w:val="both"/>
        <w:outlineLvl w:val="2"/>
        <w:rPr>
          <w:sz w:val="27"/>
          <w:szCs w:val="27"/>
        </w:rPr>
      </w:pPr>
      <w:r w:rsidRPr="00BE398D">
        <w:rPr>
          <w:sz w:val="27"/>
          <w:szCs w:val="27"/>
        </w:rPr>
        <w:t>Финансирование данного мероприятия не</w:t>
      </w:r>
      <w:r w:rsidR="00CB2618" w:rsidRPr="00BE398D">
        <w:rPr>
          <w:sz w:val="27"/>
          <w:szCs w:val="27"/>
        </w:rPr>
        <w:t xml:space="preserve"> </w:t>
      </w:r>
      <w:r w:rsidRPr="00BE398D">
        <w:rPr>
          <w:sz w:val="27"/>
          <w:szCs w:val="27"/>
        </w:rPr>
        <w:t>предполагается.</w:t>
      </w:r>
    </w:p>
    <w:p w:rsidR="004477B6" w:rsidRPr="00BE398D" w:rsidRDefault="004477B6" w:rsidP="004477B6">
      <w:pPr>
        <w:autoSpaceDE w:val="0"/>
        <w:autoSpaceDN w:val="0"/>
        <w:adjustRightInd w:val="0"/>
        <w:ind w:firstLine="540"/>
        <w:jc w:val="both"/>
        <w:outlineLvl w:val="2"/>
        <w:rPr>
          <w:sz w:val="27"/>
          <w:szCs w:val="27"/>
        </w:rPr>
      </w:pPr>
      <w:r w:rsidRPr="00BE398D">
        <w:rPr>
          <w:sz w:val="27"/>
          <w:szCs w:val="27"/>
        </w:rPr>
        <w:t>2. Обеспечение</w:t>
      </w:r>
      <w:r w:rsidR="00CB2618" w:rsidRPr="00BE398D">
        <w:rPr>
          <w:sz w:val="27"/>
          <w:szCs w:val="27"/>
        </w:rPr>
        <w:t xml:space="preserve"> </w:t>
      </w:r>
      <w:r w:rsidRPr="00BE398D">
        <w:rPr>
          <w:sz w:val="27"/>
          <w:szCs w:val="27"/>
        </w:rPr>
        <w:t>дополнительного профессионального образования лиц, замещающих</w:t>
      </w:r>
      <w:r w:rsidR="00CB2618" w:rsidRPr="00BE398D">
        <w:rPr>
          <w:sz w:val="27"/>
          <w:szCs w:val="27"/>
        </w:rPr>
        <w:t xml:space="preserve"> </w:t>
      </w:r>
      <w:r w:rsidRPr="00BE398D">
        <w:rPr>
          <w:sz w:val="27"/>
          <w:szCs w:val="27"/>
        </w:rPr>
        <w:t>выборные</w:t>
      </w:r>
      <w:r w:rsidR="00CB2618" w:rsidRPr="00BE398D">
        <w:rPr>
          <w:sz w:val="27"/>
          <w:szCs w:val="27"/>
        </w:rPr>
        <w:t xml:space="preserve"> </w:t>
      </w:r>
      <w:r w:rsidRPr="00BE398D">
        <w:rPr>
          <w:sz w:val="27"/>
          <w:szCs w:val="27"/>
        </w:rPr>
        <w:t>муниципальные должности, муниципальных служащих.</w:t>
      </w:r>
    </w:p>
    <w:p w:rsidR="004477B6" w:rsidRPr="00BE398D" w:rsidRDefault="004477B6" w:rsidP="004477B6">
      <w:pPr>
        <w:autoSpaceDE w:val="0"/>
        <w:autoSpaceDN w:val="0"/>
        <w:adjustRightInd w:val="0"/>
        <w:ind w:firstLine="540"/>
        <w:jc w:val="both"/>
        <w:outlineLvl w:val="2"/>
        <w:rPr>
          <w:sz w:val="27"/>
          <w:szCs w:val="27"/>
        </w:rPr>
      </w:pPr>
      <w:r w:rsidRPr="00BE398D">
        <w:rPr>
          <w:sz w:val="27"/>
          <w:szCs w:val="27"/>
        </w:rPr>
        <w:t>В результате реализации данного мероприятия</w:t>
      </w:r>
      <w:r w:rsidR="00CB2618" w:rsidRPr="00BE398D">
        <w:rPr>
          <w:sz w:val="27"/>
          <w:szCs w:val="27"/>
        </w:rPr>
        <w:t xml:space="preserve"> </w:t>
      </w:r>
      <w:r w:rsidRPr="00BE398D">
        <w:rPr>
          <w:sz w:val="27"/>
          <w:szCs w:val="27"/>
        </w:rPr>
        <w:t>предполагается</w:t>
      </w:r>
      <w:r w:rsidR="00CB2618" w:rsidRPr="00BE398D">
        <w:rPr>
          <w:sz w:val="27"/>
          <w:szCs w:val="27"/>
        </w:rPr>
        <w:t xml:space="preserve"> </w:t>
      </w:r>
      <w:r w:rsidRPr="00BE398D">
        <w:rPr>
          <w:sz w:val="27"/>
          <w:szCs w:val="27"/>
        </w:rPr>
        <w:t>повысить</w:t>
      </w:r>
      <w:r w:rsidR="00CB2618" w:rsidRPr="00BE398D">
        <w:rPr>
          <w:sz w:val="27"/>
          <w:szCs w:val="27"/>
        </w:rPr>
        <w:t xml:space="preserve"> </w:t>
      </w:r>
      <w:r w:rsidRPr="00BE398D">
        <w:rPr>
          <w:sz w:val="27"/>
          <w:szCs w:val="27"/>
        </w:rPr>
        <w:t>уровень дополнительного</w:t>
      </w:r>
      <w:r w:rsidR="00CB2618" w:rsidRPr="00BE398D">
        <w:rPr>
          <w:sz w:val="27"/>
          <w:szCs w:val="27"/>
        </w:rPr>
        <w:t xml:space="preserve"> </w:t>
      </w:r>
      <w:r w:rsidRPr="00BE398D">
        <w:rPr>
          <w:sz w:val="27"/>
          <w:szCs w:val="27"/>
        </w:rPr>
        <w:t>профессионального образования</w:t>
      </w:r>
      <w:r w:rsidR="00CB2618" w:rsidRPr="00BE398D">
        <w:rPr>
          <w:sz w:val="27"/>
          <w:szCs w:val="27"/>
        </w:rPr>
        <w:t xml:space="preserve"> </w:t>
      </w:r>
      <w:r w:rsidRPr="00BE398D">
        <w:rPr>
          <w:sz w:val="27"/>
          <w:szCs w:val="27"/>
        </w:rPr>
        <w:t>муниципальных служащих</w:t>
      </w:r>
      <w:r w:rsidR="00CB2618" w:rsidRPr="00BE398D">
        <w:rPr>
          <w:sz w:val="27"/>
          <w:szCs w:val="27"/>
        </w:rPr>
        <w:t xml:space="preserve"> </w:t>
      </w:r>
      <w:r w:rsidRPr="00BE398D">
        <w:rPr>
          <w:sz w:val="27"/>
          <w:szCs w:val="27"/>
        </w:rPr>
        <w:t>и лиц, замещающих выборные</w:t>
      </w:r>
      <w:r w:rsidR="00C96D9C" w:rsidRPr="00BE398D">
        <w:rPr>
          <w:sz w:val="27"/>
          <w:szCs w:val="27"/>
        </w:rPr>
        <w:t xml:space="preserve"> </w:t>
      </w:r>
      <w:r w:rsidRPr="00BE398D">
        <w:rPr>
          <w:sz w:val="27"/>
          <w:szCs w:val="27"/>
        </w:rPr>
        <w:t xml:space="preserve">муниципальные должности </w:t>
      </w:r>
      <w:r w:rsidR="00240A06" w:rsidRPr="00BE398D">
        <w:rPr>
          <w:sz w:val="27"/>
          <w:szCs w:val="27"/>
        </w:rPr>
        <w:t>Милютинского района</w:t>
      </w:r>
      <w:r w:rsidRPr="00BE398D">
        <w:rPr>
          <w:sz w:val="27"/>
          <w:szCs w:val="27"/>
        </w:rPr>
        <w:t>.</w:t>
      </w:r>
    </w:p>
    <w:p w:rsidR="004477B6" w:rsidRPr="00BE398D" w:rsidRDefault="004477B6" w:rsidP="004477B6">
      <w:pPr>
        <w:autoSpaceDE w:val="0"/>
        <w:autoSpaceDN w:val="0"/>
        <w:adjustRightInd w:val="0"/>
        <w:ind w:firstLine="540"/>
        <w:jc w:val="both"/>
        <w:outlineLvl w:val="2"/>
        <w:rPr>
          <w:sz w:val="27"/>
          <w:szCs w:val="27"/>
        </w:rPr>
      </w:pPr>
      <w:r w:rsidRPr="00BE398D">
        <w:rPr>
          <w:sz w:val="27"/>
          <w:szCs w:val="27"/>
        </w:rPr>
        <w:t>Реализация</w:t>
      </w:r>
      <w:r w:rsidR="00CB2618" w:rsidRPr="00BE398D">
        <w:rPr>
          <w:sz w:val="27"/>
          <w:szCs w:val="27"/>
        </w:rPr>
        <w:t xml:space="preserve"> </w:t>
      </w:r>
      <w:r w:rsidRPr="00BE398D">
        <w:rPr>
          <w:sz w:val="27"/>
          <w:szCs w:val="27"/>
        </w:rPr>
        <w:t>основного мероприятия</w:t>
      </w:r>
      <w:r w:rsidR="00CB2618" w:rsidRPr="00BE398D">
        <w:rPr>
          <w:sz w:val="27"/>
          <w:szCs w:val="27"/>
        </w:rPr>
        <w:t xml:space="preserve"> </w:t>
      </w:r>
      <w:r w:rsidRPr="00BE398D">
        <w:rPr>
          <w:sz w:val="27"/>
          <w:szCs w:val="27"/>
        </w:rPr>
        <w:t>направлена</w:t>
      </w:r>
      <w:r w:rsidR="00CB2618" w:rsidRPr="00BE398D">
        <w:rPr>
          <w:sz w:val="27"/>
          <w:szCs w:val="27"/>
        </w:rPr>
        <w:t xml:space="preserve"> </w:t>
      </w:r>
      <w:r w:rsidRPr="00BE398D">
        <w:rPr>
          <w:sz w:val="27"/>
          <w:szCs w:val="27"/>
        </w:rPr>
        <w:t>на повышение</w:t>
      </w:r>
      <w:r w:rsidR="00CB2618" w:rsidRPr="00BE398D">
        <w:rPr>
          <w:sz w:val="27"/>
          <w:szCs w:val="27"/>
        </w:rPr>
        <w:t xml:space="preserve"> </w:t>
      </w:r>
      <w:r w:rsidRPr="00BE398D">
        <w:rPr>
          <w:sz w:val="27"/>
          <w:szCs w:val="27"/>
        </w:rPr>
        <w:t>качества кадрового</w:t>
      </w:r>
      <w:r w:rsidR="00CB2618" w:rsidRPr="00BE398D">
        <w:rPr>
          <w:sz w:val="27"/>
          <w:szCs w:val="27"/>
        </w:rPr>
        <w:t xml:space="preserve"> </w:t>
      </w:r>
      <w:r w:rsidRPr="00BE398D">
        <w:rPr>
          <w:sz w:val="27"/>
          <w:szCs w:val="27"/>
        </w:rPr>
        <w:t>обеспечения</w:t>
      </w:r>
      <w:r w:rsidR="00C96D9C" w:rsidRPr="00BE398D">
        <w:rPr>
          <w:sz w:val="27"/>
          <w:szCs w:val="27"/>
        </w:rPr>
        <w:t xml:space="preserve"> </w:t>
      </w:r>
      <w:r w:rsidR="00C74FFD" w:rsidRPr="00BE398D">
        <w:rPr>
          <w:sz w:val="27"/>
          <w:szCs w:val="27"/>
        </w:rPr>
        <w:t>А</w:t>
      </w:r>
      <w:r w:rsidRPr="00BE398D">
        <w:rPr>
          <w:sz w:val="27"/>
          <w:szCs w:val="27"/>
        </w:rPr>
        <w:t xml:space="preserve">дминистрации </w:t>
      </w:r>
      <w:r w:rsidR="00C332C9" w:rsidRPr="00BE398D">
        <w:rPr>
          <w:sz w:val="27"/>
          <w:szCs w:val="27"/>
        </w:rPr>
        <w:t>Милютинского района</w:t>
      </w:r>
      <w:r w:rsidR="00C96D9C" w:rsidRPr="00BE398D">
        <w:rPr>
          <w:sz w:val="27"/>
          <w:szCs w:val="27"/>
        </w:rPr>
        <w:t>,</w:t>
      </w:r>
      <w:r w:rsidR="00CB2618" w:rsidRPr="00BE398D">
        <w:rPr>
          <w:sz w:val="27"/>
          <w:szCs w:val="27"/>
        </w:rPr>
        <w:t xml:space="preserve"> </w:t>
      </w:r>
      <w:r w:rsidRPr="00BE398D">
        <w:rPr>
          <w:sz w:val="27"/>
          <w:szCs w:val="27"/>
        </w:rPr>
        <w:t>в том числе на</w:t>
      </w:r>
      <w:r w:rsidR="00CB2618" w:rsidRPr="00BE398D">
        <w:rPr>
          <w:sz w:val="27"/>
          <w:szCs w:val="27"/>
        </w:rPr>
        <w:t xml:space="preserve"> </w:t>
      </w:r>
      <w:r w:rsidRPr="00BE398D">
        <w:rPr>
          <w:sz w:val="27"/>
          <w:szCs w:val="27"/>
        </w:rPr>
        <w:t>совершенствование</w:t>
      </w:r>
      <w:r w:rsidR="00CB2618" w:rsidRPr="00BE398D">
        <w:rPr>
          <w:sz w:val="27"/>
          <w:szCs w:val="27"/>
        </w:rPr>
        <w:t xml:space="preserve"> </w:t>
      </w:r>
      <w:r w:rsidRPr="00BE398D">
        <w:rPr>
          <w:sz w:val="27"/>
          <w:szCs w:val="27"/>
        </w:rPr>
        <w:t>подготовки, переподготовки и повышения квалификации лиц, занятых</w:t>
      </w:r>
      <w:r w:rsidR="00C96D9C" w:rsidRPr="00BE398D">
        <w:rPr>
          <w:sz w:val="27"/>
          <w:szCs w:val="27"/>
        </w:rPr>
        <w:t xml:space="preserve"> </w:t>
      </w:r>
      <w:r w:rsidRPr="00BE398D">
        <w:rPr>
          <w:sz w:val="27"/>
          <w:szCs w:val="27"/>
        </w:rPr>
        <w:t xml:space="preserve">в системе местного самоуправления. </w:t>
      </w:r>
    </w:p>
    <w:p w:rsidR="004477B6" w:rsidRPr="00BE398D" w:rsidRDefault="004477B6" w:rsidP="004477B6">
      <w:pPr>
        <w:autoSpaceDE w:val="0"/>
        <w:autoSpaceDN w:val="0"/>
        <w:adjustRightInd w:val="0"/>
        <w:ind w:firstLine="540"/>
        <w:jc w:val="both"/>
        <w:outlineLvl w:val="2"/>
        <w:rPr>
          <w:sz w:val="27"/>
          <w:szCs w:val="27"/>
        </w:rPr>
      </w:pPr>
      <w:r w:rsidRPr="00BE398D">
        <w:rPr>
          <w:sz w:val="27"/>
          <w:szCs w:val="27"/>
        </w:rPr>
        <w:t>Данное мероприятие</w:t>
      </w:r>
      <w:r w:rsidR="00CB2618" w:rsidRPr="00BE398D">
        <w:rPr>
          <w:sz w:val="27"/>
          <w:szCs w:val="27"/>
        </w:rPr>
        <w:t xml:space="preserve"> </w:t>
      </w:r>
      <w:r w:rsidRPr="00BE398D">
        <w:rPr>
          <w:sz w:val="27"/>
          <w:szCs w:val="27"/>
        </w:rPr>
        <w:t>предполагает планирование расходов местного бюджета.</w:t>
      </w:r>
    </w:p>
    <w:p w:rsidR="00606B15" w:rsidRPr="00BE398D" w:rsidRDefault="00606B15" w:rsidP="004477B6">
      <w:pPr>
        <w:autoSpaceDE w:val="0"/>
        <w:autoSpaceDN w:val="0"/>
        <w:adjustRightInd w:val="0"/>
        <w:ind w:firstLine="540"/>
        <w:jc w:val="both"/>
        <w:outlineLvl w:val="2"/>
        <w:rPr>
          <w:sz w:val="27"/>
          <w:szCs w:val="27"/>
        </w:rPr>
      </w:pPr>
      <w:r w:rsidRPr="00BE398D">
        <w:rPr>
          <w:sz w:val="27"/>
          <w:szCs w:val="27"/>
        </w:rPr>
        <w:t>3. Подготовка и проведение районных семинаров, конференций, собраний, а так же торжественных мероприятий, связанных   со значимыми  и юбилейными датами.</w:t>
      </w:r>
    </w:p>
    <w:p w:rsidR="00606B15" w:rsidRPr="00BE398D" w:rsidRDefault="00606B15" w:rsidP="004477B6">
      <w:pPr>
        <w:autoSpaceDE w:val="0"/>
        <w:autoSpaceDN w:val="0"/>
        <w:adjustRightInd w:val="0"/>
        <w:ind w:firstLine="540"/>
        <w:jc w:val="both"/>
        <w:outlineLvl w:val="2"/>
        <w:rPr>
          <w:sz w:val="27"/>
          <w:szCs w:val="27"/>
        </w:rPr>
      </w:pPr>
      <w:r w:rsidRPr="00BE398D">
        <w:rPr>
          <w:sz w:val="27"/>
          <w:szCs w:val="27"/>
        </w:rPr>
        <w:t xml:space="preserve">В результате реализации данного мероприятия проводятся семинары, конференции, направленные на ознакомление  муниципальных служащих с изменениями  в законодательстве, распространение передового опыта управления, а так же торжественные мероприятия посвященные значимым и юбилейным датам. </w:t>
      </w:r>
    </w:p>
    <w:p w:rsidR="004477B6" w:rsidRPr="00BE398D" w:rsidRDefault="00606B15" w:rsidP="004477B6">
      <w:pPr>
        <w:autoSpaceDE w:val="0"/>
        <w:autoSpaceDN w:val="0"/>
        <w:adjustRightInd w:val="0"/>
        <w:ind w:firstLine="540"/>
        <w:jc w:val="both"/>
        <w:outlineLvl w:val="2"/>
        <w:rPr>
          <w:sz w:val="27"/>
          <w:szCs w:val="27"/>
        </w:rPr>
      </w:pPr>
      <w:r w:rsidRPr="00BE398D">
        <w:rPr>
          <w:sz w:val="27"/>
          <w:szCs w:val="27"/>
        </w:rPr>
        <w:t>4</w:t>
      </w:r>
      <w:r w:rsidR="004477B6" w:rsidRPr="00BE398D">
        <w:rPr>
          <w:sz w:val="27"/>
          <w:szCs w:val="27"/>
        </w:rPr>
        <w:t>. Оптимизация штатной численности</w:t>
      </w:r>
      <w:r w:rsidR="00CB2618" w:rsidRPr="00BE398D">
        <w:rPr>
          <w:sz w:val="27"/>
          <w:szCs w:val="27"/>
        </w:rPr>
        <w:t xml:space="preserve"> </w:t>
      </w:r>
      <w:r w:rsidR="004477B6" w:rsidRPr="00BE398D">
        <w:rPr>
          <w:sz w:val="27"/>
          <w:szCs w:val="27"/>
        </w:rPr>
        <w:t>муниципальных служащих.</w:t>
      </w:r>
    </w:p>
    <w:p w:rsidR="004477B6" w:rsidRPr="00BE398D" w:rsidRDefault="004477B6" w:rsidP="004477B6">
      <w:pPr>
        <w:autoSpaceDE w:val="0"/>
        <w:autoSpaceDN w:val="0"/>
        <w:adjustRightInd w:val="0"/>
        <w:ind w:firstLine="540"/>
        <w:jc w:val="both"/>
        <w:outlineLvl w:val="2"/>
        <w:rPr>
          <w:sz w:val="27"/>
          <w:szCs w:val="27"/>
        </w:rPr>
      </w:pPr>
      <w:r w:rsidRPr="00BE398D">
        <w:rPr>
          <w:sz w:val="27"/>
          <w:szCs w:val="27"/>
        </w:rPr>
        <w:t>В результате</w:t>
      </w:r>
      <w:r w:rsidR="00CB2618" w:rsidRPr="00BE398D">
        <w:rPr>
          <w:sz w:val="27"/>
          <w:szCs w:val="27"/>
        </w:rPr>
        <w:t xml:space="preserve"> </w:t>
      </w:r>
      <w:r w:rsidRPr="00BE398D">
        <w:rPr>
          <w:sz w:val="27"/>
          <w:szCs w:val="27"/>
        </w:rPr>
        <w:t>реализации данного</w:t>
      </w:r>
      <w:r w:rsidR="00CB2618" w:rsidRPr="00BE398D">
        <w:rPr>
          <w:sz w:val="27"/>
          <w:szCs w:val="27"/>
        </w:rPr>
        <w:t xml:space="preserve"> </w:t>
      </w:r>
      <w:r w:rsidRPr="00BE398D">
        <w:rPr>
          <w:sz w:val="27"/>
          <w:szCs w:val="27"/>
        </w:rPr>
        <w:t>мероприятия ежеквартально проводится</w:t>
      </w:r>
      <w:r w:rsidR="00CB2618" w:rsidRPr="00BE398D">
        <w:rPr>
          <w:sz w:val="27"/>
          <w:szCs w:val="27"/>
        </w:rPr>
        <w:t xml:space="preserve"> </w:t>
      </w:r>
      <w:r w:rsidRPr="00BE398D">
        <w:rPr>
          <w:sz w:val="27"/>
          <w:szCs w:val="27"/>
        </w:rPr>
        <w:t>мониторинг штатной численности</w:t>
      </w:r>
      <w:r w:rsidR="00CB2618" w:rsidRPr="00BE398D">
        <w:rPr>
          <w:sz w:val="27"/>
          <w:szCs w:val="27"/>
        </w:rPr>
        <w:t xml:space="preserve"> </w:t>
      </w:r>
      <w:r w:rsidRPr="00BE398D">
        <w:rPr>
          <w:sz w:val="27"/>
          <w:szCs w:val="27"/>
        </w:rPr>
        <w:t>органов местного самоуправления,</w:t>
      </w:r>
      <w:r w:rsidR="00CB2618" w:rsidRPr="00BE398D">
        <w:rPr>
          <w:sz w:val="27"/>
          <w:szCs w:val="27"/>
        </w:rPr>
        <w:t xml:space="preserve"> </w:t>
      </w:r>
      <w:r w:rsidRPr="00BE398D">
        <w:rPr>
          <w:sz w:val="27"/>
          <w:szCs w:val="27"/>
        </w:rPr>
        <w:t>осуществляется подготовка</w:t>
      </w:r>
      <w:r w:rsidR="00CB2618" w:rsidRPr="00BE398D">
        <w:rPr>
          <w:sz w:val="27"/>
          <w:szCs w:val="27"/>
        </w:rPr>
        <w:t xml:space="preserve"> </w:t>
      </w:r>
      <w:r w:rsidRPr="00BE398D">
        <w:rPr>
          <w:sz w:val="27"/>
          <w:szCs w:val="27"/>
        </w:rPr>
        <w:t>предложений</w:t>
      </w:r>
      <w:r w:rsidR="00CB2618" w:rsidRPr="00BE398D">
        <w:rPr>
          <w:sz w:val="27"/>
          <w:szCs w:val="27"/>
        </w:rPr>
        <w:t xml:space="preserve"> </w:t>
      </w:r>
      <w:r w:rsidRPr="00BE398D">
        <w:rPr>
          <w:sz w:val="27"/>
          <w:szCs w:val="27"/>
        </w:rPr>
        <w:t>по формированию нормативов штатной численности муниципальных служащих</w:t>
      </w:r>
      <w:r w:rsidR="00CB2618" w:rsidRPr="00BE398D">
        <w:rPr>
          <w:sz w:val="27"/>
          <w:szCs w:val="27"/>
        </w:rPr>
        <w:t xml:space="preserve"> </w:t>
      </w:r>
      <w:r w:rsidRPr="00BE398D">
        <w:rPr>
          <w:sz w:val="27"/>
          <w:szCs w:val="27"/>
        </w:rPr>
        <w:t>муниципального района и поселений. В конечном</w:t>
      </w:r>
      <w:r w:rsidR="00CB2618" w:rsidRPr="00BE398D">
        <w:rPr>
          <w:sz w:val="27"/>
          <w:szCs w:val="27"/>
        </w:rPr>
        <w:t xml:space="preserve"> </w:t>
      </w:r>
      <w:r w:rsidRPr="00BE398D">
        <w:rPr>
          <w:sz w:val="27"/>
          <w:szCs w:val="27"/>
        </w:rPr>
        <w:t>итоге</w:t>
      </w:r>
      <w:r w:rsidR="00CB2618" w:rsidRPr="00BE398D">
        <w:rPr>
          <w:sz w:val="27"/>
          <w:szCs w:val="27"/>
        </w:rPr>
        <w:t xml:space="preserve"> </w:t>
      </w:r>
      <w:r w:rsidRPr="00BE398D">
        <w:rPr>
          <w:sz w:val="27"/>
          <w:szCs w:val="27"/>
        </w:rPr>
        <w:t>предполагается</w:t>
      </w:r>
      <w:r w:rsidR="00CB2618" w:rsidRPr="00BE398D">
        <w:rPr>
          <w:sz w:val="27"/>
          <w:szCs w:val="27"/>
        </w:rPr>
        <w:t xml:space="preserve"> </w:t>
      </w:r>
      <w:r w:rsidRPr="00BE398D">
        <w:rPr>
          <w:sz w:val="27"/>
          <w:szCs w:val="27"/>
        </w:rPr>
        <w:t>стабилизировать</w:t>
      </w:r>
      <w:r w:rsidR="00CB2618" w:rsidRPr="00BE398D">
        <w:rPr>
          <w:sz w:val="27"/>
          <w:szCs w:val="27"/>
        </w:rPr>
        <w:t xml:space="preserve"> </w:t>
      </w:r>
      <w:r w:rsidRPr="00BE398D">
        <w:rPr>
          <w:sz w:val="27"/>
          <w:szCs w:val="27"/>
        </w:rPr>
        <w:t>численность муниципальных служащих в установленных рамках. Не допускать ее рост.</w:t>
      </w:r>
    </w:p>
    <w:p w:rsidR="004477B6" w:rsidRPr="00BE398D" w:rsidRDefault="004477B6" w:rsidP="004477B6">
      <w:pPr>
        <w:autoSpaceDE w:val="0"/>
        <w:autoSpaceDN w:val="0"/>
        <w:adjustRightInd w:val="0"/>
        <w:ind w:firstLine="540"/>
        <w:jc w:val="both"/>
        <w:outlineLvl w:val="2"/>
        <w:rPr>
          <w:sz w:val="27"/>
          <w:szCs w:val="27"/>
        </w:rPr>
      </w:pPr>
      <w:r w:rsidRPr="00BE398D">
        <w:rPr>
          <w:sz w:val="27"/>
          <w:szCs w:val="27"/>
        </w:rPr>
        <w:t>Финансирование данного мероприятия не</w:t>
      </w:r>
      <w:r w:rsidR="00CB2618" w:rsidRPr="00BE398D">
        <w:rPr>
          <w:sz w:val="27"/>
          <w:szCs w:val="27"/>
        </w:rPr>
        <w:t xml:space="preserve"> </w:t>
      </w:r>
      <w:r w:rsidRPr="00BE398D">
        <w:rPr>
          <w:sz w:val="27"/>
          <w:szCs w:val="27"/>
        </w:rPr>
        <w:t>предполагается.</w:t>
      </w:r>
    </w:p>
    <w:p w:rsidR="004477B6" w:rsidRPr="00BE398D" w:rsidRDefault="00606B15" w:rsidP="004477B6">
      <w:pPr>
        <w:autoSpaceDE w:val="0"/>
        <w:autoSpaceDN w:val="0"/>
        <w:adjustRightInd w:val="0"/>
        <w:ind w:firstLine="540"/>
        <w:jc w:val="both"/>
        <w:outlineLvl w:val="2"/>
        <w:rPr>
          <w:sz w:val="27"/>
          <w:szCs w:val="27"/>
        </w:rPr>
      </w:pPr>
      <w:r w:rsidRPr="00BE398D">
        <w:rPr>
          <w:sz w:val="27"/>
          <w:szCs w:val="27"/>
        </w:rPr>
        <w:t>5</w:t>
      </w:r>
      <w:r w:rsidR="004477B6" w:rsidRPr="00BE398D">
        <w:rPr>
          <w:sz w:val="27"/>
          <w:szCs w:val="27"/>
        </w:rPr>
        <w:t>. Повышение престижа</w:t>
      </w:r>
      <w:r w:rsidR="00CB2618" w:rsidRPr="00BE398D">
        <w:rPr>
          <w:sz w:val="27"/>
          <w:szCs w:val="27"/>
        </w:rPr>
        <w:t xml:space="preserve"> </w:t>
      </w:r>
      <w:r w:rsidR="004477B6" w:rsidRPr="00BE398D">
        <w:rPr>
          <w:sz w:val="27"/>
          <w:szCs w:val="27"/>
        </w:rPr>
        <w:t>муниципальной</w:t>
      </w:r>
      <w:r w:rsidR="00CB2618" w:rsidRPr="00BE398D">
        <w:rPr>
          <w:sz w:val="27"/>
          <w:szCs w:val="27"/>
        </w:rPr>
        <w:t xml:space="preserve"> </w:t>
      </w:r>
      <w:r w:rsidR="004477B6" w:rsidRPr="00BE398D">
        <w:rPr>
          <w:sz w:val="27"/>
          <w:szCs w:val="27"/>
        </w:rPr>
        <w:t>службы, укрепление кадрового потенциала</w:t>
      </w:r>
      <w:r w:rsidR="00CB2618" w:rsidRPr="00BE398D">
        <w:rPr>
          <w:sz w:val="27"/>
          <w:szCs w:val="27"/>
        </w:rPr>
        <w:t xml:space="preserve"> </w:t>
      </w:r>
      <w:r w:rsidR="004477B6" w:rsidRPr="00BE398D">
        <w:rPr>
          <w:sz w:val="27"/>
          <w:szCs w:val="27"/>
        </w:rPr>
        <w:t>органов местного самоуправления.</w:t>
      </w:r>
    </w:p>
    <w:p w:rsidR="004477B6" w:rsidRPr="00BE398D" w:rsidRDefault="004477B6" w:rsidP="004477B6">
      <w:pPr>
        <w:autoSpaceDE w:val="0"/>
        <w:autoSpaceDN w:val="0"/>
        <w:adjustRightInd w:val="0"/>
        <w:ind w:firstLine="540"/>
        <w:jc w:val="both"/>
        <w:outlineLvl w:val="2"/>
        <w:rPr>
          <w:sz w:val="27"/>
          <w:szCs w:val="27"/>
        </w:rPr>
      </w:pPr>
      <w:r w:rsidRPr="00BE398D">
        <w:rPr>
          <w:color w:val="FF0000"/>
          <w:sz w:val="27"/>
          <w:szCs w:val="27"/>
        </w:rPr>
        <w:tab/>
      </w:r>
      <w:r w:rsidRPr="00BE398D">
        <w:rPr>
          <w:sz w:val="27"/>
          <w:szCs w:val="27"/>
        </w:rPr>
        <w:t>Реализация данного мероприятия позволит сформировать позитивное</w:t>
      </w:r>
      <w:r w:rsidR="00CB2618" w:rsidRPr="00BE398D">
        <w:rPr>
          <w:sz w:val="27"/>
          <w:szCs w:val="27"/>
        </w:rPr>
        <w:t xml:space="preserve"> </w:t>
      </w:r>
      <w:r w:rsidRPr="00BE398D">
        <w:rPr>
          <w:sz w:val="27"/>
          <w:szCs w:val="27"/>
        </w:rPr>
        <w:t>отношение граждан к муниципальным</w:t>
      </w:r>
      <w:r w:rsidR="00CB2618" w:rsidRPr="00BE398D">
        <w:rPr>
          <w:sz w:val="27"/>
          <w:szCs w:val="27"/>
        </w:rPr>
        <w:t xml:space="preserve"> </w:t>
      </w:r>
      <w:r w:rsidRPr="00BE398D">
        <w:rPr>
          <w:sz w:val="27"/>
          <w:szCs w:val="27"/>
        </w:rPr>
        <w:t>служащим, повысить престиж муниципальной</w:t>
      </w:r>
      <w:r w:rsidR="00CB2618" w:rsidRPr="00BE398D">
        <w:rPr>
          <w:sz w:val="27"/>
          <w:szCs w:val="27"/>
        </w:rPr>
        <w:t xml:space="preserve"> </w:t>
      </w:r>
      <w:r w:rsidRPr="00BE398D">
        <w:rPr>
          <w:sz w:val="27"/>
          <w:szCs w:val="27"/>
        </w:rPr>
        <w:t>службы, внедрить</w:t>
      </w:r>
      <w:r w:rsidR="00CB2618" w:rsidRPr="00BE398D">
        <w:rPr>
          <w:sz w:val="27"/>
          <w:szCs w:val="27"/>
        </w:rPr>
        <w:t xml:space="preserve"> </w:t>
      </w:r>
      <w:r w:rsidRPr="00BE398D">
        <w:rPr>
          <w:sz w:val="27"/>
          <w:szCs w:val="27"/>
        </w:rPr>
        <w:t xml:space="preserve">современные механизмы стимулирования деятельности муниципальных служащих </w:t>
      </w:r>
      <w:r w:rsidR="006A729B" w:rsidRPr="00BE398D">
        <w:rPr>
          <w:sz w:val="27"/>
          <w:szCs w:val="27"/>
        </w:rPr>
        <w:t>Милютинского района</w:t>
      </w:r>
      <w:r w:rsidRPr="00BE398D">
        <w:rPr>
          <w:sz w:val="27"/>
          <w:szCs w:val="27"/>
        </w:rPr>
        <w:t>.</w:t>
      </w:r>
    </w:p>
    <w:p w:rsidR="004477B6" w:rsidRPr="00BE398D" w:rsidRDefault="004477B6" w:rsidP="004477B6">
      <w:pPr>
        <w:autoSpaceDE w:val="0"/>
        <w:autoSpaceDN w:val="0"/>
        <w:adjustRightInd w:val="0"/>
        <w:ind w:firstLine="540"/>
        <w:jc w:val="both"/>
        <w:outlineLvl w:val="2"/>
        <w:rPr>
          <w:color w:val="000000"/>
          <w:sz w:val="27"/>
          <w:szCs w:val="27"/>
        </w:rPr>
      </w:pPr>
      <w:r w:rsidRPr="00BE398D">
        <w:rPr>
          <w:sz w:val="27"/>
          <w:szCs w:val="27"/>
        </w:rPr>
        <w:t>Кроме того, предполагается проводить</w:t>
      </w:r>
      <w:r w:rsidR="00C96D9C" w:rsidRPr="00BE398D">
        <w:rPr>
          <w:sz w:val="27"/>
          <w:szCs w:val="27"/>
        </w:rPr>
        <w:t xml:space="preserve"> </w:t>
      </w:r>
      <w:r w:rsidRPr="00BE398D">
        <w:rPr>
          <w:color w:val="000000"/>
          <w:sz w:val="27"/>
          <w:szCs w:val="27"/>
        </w:rPr>
        <w:t>мониторинг</w:t>
      </w:r>
      <w:r w:rsidR="00CB2618" w:rsidRPr="00BE398D">
        <w:rPr>
          <w:color w:val="000000"/>
          <w:sz w:val="27"/>
          <w:szCs w:val="27"/>
        </w:rPr>
        <w:t xml:space="preserve"> </w:t>
      </w:r>
      <w:r w:rsidRPr="00BE398D">
        <w:rPr>
          <w:color w:val="000000"/>
          <w:sz w:val="27"/>
          <w:szCs w:val="27"/>
        </w:rPr>
        <w:t>на предмет оценки</w:t>
      </w:r>
      <w:r w:rsidR="00C96D9C" w:rsidRPr="00BE398D">
        <w:rPr>
          <w:color w:val="000000"/>
          <w:sz w:val="27"/>
          <w:szCs w:val="27"/>
        </w:rPr>
        <w:t xml:space="preserve"> </w:t>
      </w:r>
      <w:r w:rsidRPr="00BE398D">
        <w:rPr>
          <w:color w:val="000000"/>
          <w:sz w:val="27"/>
          <w:szCs w:val="27"/>
        </w:rPr>
        <w:t>жителями</w:t>
      </w:r>
      <w:r w:rsidR="00CB2618" w:rsidRPr="00BE398D">
        <w:rPr>
          <w:color w:val="000000"/>
          <w:sz w:val="27"/>
          <w:szCs w:val="27"/>
        </w:rPr>
        <w:t xml:space="preserve"> </w:t>
      </w:r>
      <w:r w:rsidR="00C332C9" w:rsidRPr="00BE398D">
        <w:rPr>
          <w:color w:val="000000"/>
          <w:sz w:val="27"/>
          <w:szCs w:val="27"/>
        </w:rPr>
        <w:t>Милютинского района</w:t>
      </w:r>
      <w:r w:rsidR="00C96D9C" w:rsidRPr="00BE398D">
        <w:rPr>
          <w:color w:val="000000"/>
          <w:sz w:val="27"/>
          <w:szCs w:val="27"/>
        </w:rPr>
        <w:t xml:space="preserve"> </w:t>
      </w:r>
      <w:r w:rsidRPr="00BE398D">
        <w:rPr>
          <w:color w:val="000000"/>
          <w:sz w:val="27"/>
          <w:szCs w:val="27"/>
        </w:rPr>
        <w:t>эффективности деятельности</w:t>
      </w:r>
      <w:r w:rsidR="00CB2618" w:rsidRPr="00BE398D">
        <w:rPr>
          <w:color w:val="000000"/>
          <w:sz w:val="27"/>
          <w:szCs w:val="27"/>
        </w:rPr>
        <w:t xml:space="preserve"> </w:t>
      </w:r>
      <w:r w:rsidRPr="00BE398D">
        <w:rPr>
          <w:color w:val="000000"/>
          <w:sz w:val="27"/>
          <w:szCs w:val="27"/>
        </w:rPr>
        <w:t xml:space="preserve">органов местного самоуправления </w:t>
      </w:r>
      <w:r w:rsidR="006A729B" w:rsidRPr="00BE398D">
        <w:rPr>
          <w:color w:val="000000"/>
          <w:sz w:val="27"/>
          <w:szCs w:val="27"/>
        </w:rPr>
        <w:t>и иных органов.</w:t>
      </w:r>
    </w:p>
    <w:p w:rsidR="004477B6" w:rsidRPr="00BE398D" w:rsidRDefault="004477B6" w:rsidP="004477B6">
      <w:pPr>
        <w:autoSpaceDE w:val="0"/>
        <w:autoSpaceDN w:val="0"/>
        <w:adjustRightInd w:val="0"/>
        <w:ind w:firstLine="540"/>
        <w:jc w:val="both"/>
        <w:outlineLvl w:val="2"/>
        <w:rPr>
          <w:sz w:val="27"/>
          <w:szCs w:val="27"/>
        </w:rPr>
      </w:pPr>
      <w:r w:rsidRPr="00BE398D">
        <w:rPr>
          <w:sz w:val="27"/>
          <w:szCs w:val="27"/>
        </w:rPr>
        <w:t>Данное мероприятие</w:t>
      </w:r>
      <w:r w:rsidR="00CB2618" w:rsidRPr="00BE398D">
        <w:rPr>
          <w:sz w:val="27"/>
          <w:szCs w:val="27"/>
        </w:rPr>
        <w:t xml:space="preserve"> </w:t>
      </w:r>
      <w:r w:rsidRPr="00BE398D">
        <w:rPr>
          <w:sz w:val="27"/>
          <w:szCs w:val="27"/>
        </w:rPr>
        <w:t>предполагает планирование расходов местного бюджета.</w:t>
      </w:r>
    </w:p>
    <w:p w:rsidR="00D52DBE" w:rsidRPr="00BE398D" w:rsidRDefault="00606B15" w:rsidP="00D52DBE">
      <w:pPr>
        <w:autoSpaceDE w:val="0"/>
        <w:autoSpaceDN w:val="0"/>
        <w:adjustRightInd w:val="0"/>
        <w:ind w:firstLine="540"/>
        <w:jc w:val="both"/>
        <w:rPr>
          <w:sz w:val="27"/>
          <w:szCs w:val="27"/>
        </w:rPr>
      </w:pPr>
      <w:r w:rsidRPr="00BE398D">
        <w:rPr>
          <w:sz w:val="27"/>
          <w:szCs w:val="27"/>
        </w:rPr>
        <w:t xml:space="preserve">6. </w:t>
      </w:r>
      <w:r w:rsidR="00D52DBE" w:rsidRPr="00BE398D">
        <w:rPr>
          <w:sz w:val="27"/>
          <w:szCs w:val="27"/>
        </w:rPr>
        <w:t>Научно-исследовательские работы по проведению полевых этапов социологических исследований оценки населением ситуации в Милютинском районе, предполагается проводить социологический опрос на предмет оценки населением Милютинского района эффективности деятельности органов местного самоуправления и иных органов.</w:t>
      </w:r>
      <w:r w:rsidR="00D52DBE" w:rsidRPr="00BE398D">
        <w:rPr>
          <w:color w:val="984806"/>
          <w:sz w:val="27"/>
          <w:szCs w:val="27"/>
        </w:rPr>
        <w:t xml:space="preserve"> </w:t>
      </w:r>
    </w:p>
    <w:p w:rsidR="00D52DBE" w:rsidRPr="00BE398D" w:rsidRDefault="00D52DBE" w:rsidP="00D52DBE">
      <w:pPr>
        <w:widowControl w:val="0"/>
        <w:autoSpaceDE w:val="0"/>
        <w:autoSpaceDN w:val="0"/>
        <w:adjustRightInd w:val="0"/>
        <w:ind w:firstLine="709"/>
        <w:jc w:val="both"/>
        <w:rPr>
          <w:sz w:val="27"/>
          <w:szCs w:val="27"/>
        </w:rPr>
      </w:pPr>
      <w:r w:rsidRPr="00BE398D">
        <w:rPr>
          <w:color w:val="000000"/>
          <w:sz w:val="27"/>
          <w:szCs w:val="27"/>
        </w:rPr>
        <w:t>7.</w:t>
      </w:r>
      <w:r w:rsidRPr="00BE398D">
        <w:rPr>
          <w:sz w:val="27"/>
          <w:szCs w:val="27"/>
        </w:rPr>
        <w:t xml:space="preserve"> Проведение конкурса «Лучший муниципальный служащий в Милютинском районе» Результатом данного мероприятия будет</w:t>
      </w:r>
      <w:r w:rsidRPr="00BE398D">
        <w:rPr>
          <w:color w:val="000000"/>
          <w:sz w:val="27"/>
          <w:szCs w:val="27"/>
          <w:lang w:eastAsia="en-US"/>
        </w:rPr>
        <w:t xml:space="preserve"> повышение престижа профессии муниципального служащего, пропаганда положительного  </w:t>
      </w:r>
      <w:r w:rsidRPr="00BE398D">
        <w:rPr>
          <w:color w:val="000000"/>
          <w:sz w:val="27"/>
          <w:szCs w:val="27"/>
          <w:lang w:eastAsia="en-US"/>
        </w:rPr>
        <w:lastRenderedPageBreak/>
        <w:t>опыта, карьерный рост муниципальных служащих.</w:t>
      </w:r>
      <w:r w:rsidRPr="00BE398D">
        <w:rPr>
          <w:color w:val="000000"/>
          <w:sz w:val="27"/>
          <w:szCs w:val="27"/>
        </w:rPr>
        <w:t xml:space="preserve"> </w:t>
      </w:r>
    </w:p>
    <w:p w:rsidR="00D52DBE" w:rsidRPr="00BE398D" w:rsidRDefault="00D52DBE" w:rsidP="00D52DBE">
      <w:pPr>
        <w:autoSpaceDE w:val="0"/>
        <w:autoSpaceDN w:val="0"/>
        <w:adjustRightInd w:val="0"/>
        <w:ind w:firstLine="540"/>
        <w:jc w:val="both"/>
        <w:rPr>
          <w:color w:val="000000"/>
          <w:sz w:val="27"/>
          <w:szCs w:val="27"/>
        </w:rPr>
      </w:pPr>
      <w:r w:rsidRPr="00BE398D">
        <w:rPr>
          <w:color w:val="000000"/>
          <w:sz w:val="27"/>
          <w:szCs w:val="27"/>
        </w:rPr>
        <w:t>В случае не реализации основного мероприятия не будет достигнут итоговый показатель по данному направлению.</w:t>
      </w:r>
    </w:p>
    <w:p w:rsidR="00D52DBE" w:rsidRPr="00BE398D" w:rsidRDefault="00D52DBE" w:rsidP="00D52DBE">
      <w:pPr>
        <w:autoSpaceDE w:val="0"/>
        <w:autoSpaceDN w:val="0"/>
        <w:adjustRightInd w:val="0"/>
        <w:ind w:firstLine="540"/>
        <w:jc w:val="both"/>
        <w:outlineLvl w:val="2"/>
        <w:rPr>
          <w:sz w:val="27"/>
          <w:szCs w:val="27"/>
        </w:rPr>
      </w:pPr>
      <w:r w:rsidRPr="00BE398D">
        <w:rPr>
          <w:sz w:val="27"/>
          <w:szCs w:val="27"/>
        </w:rPr>
        <w:t>Данное мероприятие  предполагает планирование расходов местного бюджета.</w:t>
      </w:r>
    </w:p>
    <w:p w:rsidR="00606B15" w:rsidRPr="00BE398D" w:rsidRDefault="00D52DBE" w:rsidP="00606B15">
      <w:pPr>
        <w:autoSpaceDE w:val="0"/>
        <w:autoSpaceDN w:val="0"/>
        <w:adjustRightInd w:val="0"/>
        <w:ind w:firstLine="540"/>
        <w:jc w:val="both"/>
        <w:rPr>
          <w:color w:val="000000"/>
          <w:sz w:val="27"/>
          <w:szCs w:val="27"/>
        </w:rPr>
      </w:pPr>
      <w:r w:rsidRPr="00BE398D">
        <w:rPr>
          <w:color w:val="000000"/>
          <w:sz w:val="27"/>
          <w:szCs w:val="27"/>
        </w:rPr>
        <w:t xml:space="preserve">8. </w:t>
      </w:r>
      <w:r w:rsidR="00AC1899" w:rsidRPr="00BE398D">
        <w:rPr>
          <w:color w:val="000000"/>
          <w:sz w:val="27"/>
          <w:szCs w:val="27"/>
        </w:rPr>
        <w:t>П</w:t>
      </w:r>
      <w:r w:rsidRPr="00BE398D">
        <w:rPr>
          <w:color w:val="000000"/>
          <w:sz w:val="27"/>
          <w:szCs w:val="27"/>
        </w:rPr>
        <w:t>редоставление субсидий  на компенсацию  выпадающих доходов (убытков) МУП «Редакция газеты «Луч»» Милютинского района  из-за разницы между установленной ценой на печатное издание и его себестоимостью.</w:t>
      </w:r>
    </w:p>
    <w:p w:rsidR="004477B6" w:rsidRPr="00BE398D" w:rsidRDefault="00CB2618" w:rsidP="004477B6">
      <w:pPr>
        <w:autoSpaceDE w:val="0"/>
        <w:autoSpaceDN w:val="0"/>
        <w:adjustRightInd w:val="0"/>
        <w:ind w:firstLine="540"/>
        <w:jc w:val="both"/>
        <w:rPr>
          <w:color w:val="000000"/>
          <w:sz w:val="27"/>
          <w:szCs w:val="27"/>
        </w:rPr>
      </w:pPr>
      <w:r w:rsidRPr="00BE398D">
        <w:rPr>
          <w:color w:val="000000"/>
          <w:sz w:val="27"/>
          <w:szCs w:val="27"/>
        </w:rPr>
        <w:t xml:space="preserve"> </w:t>
      </w:r>
      <w:r w:rsidR="00D52DBE" w:rsidRPr="00BE398D">
        <w:rPr>
          <w:color w:val="000000"/>
          <w:sz w:val="27"/>
          <w:szCs w:val="27"/>
        </w:rPr>
        <w:t>9</w:t>
      </w:r>
      <w:r w:rsidR="005B6955" w:rsidRPr="00BE398D">
        <w:rPr>
          <w:color w:val="000000"/>
          <w:sz w:val="27"/>
          <w:szCs w:val="27"/>
        </w:rPr>
        <w:t>.</w:t>
      </w:r>
      <w:r w:rsidR="00D52DBE" w:rsidRPr="00BE398D">
        <w:rPr>
          <w:color w:val="000000"/>
          <w:sz w:val="27"/>
          <w:szCs w:val="27"/>
        </w:rPr>
        <w:t xml:space="preserve"> Поощрение трудовых коллективов организаций и их работников, общественных объединений и их членов, а так же граждан</w:t>
      </w:r>
      <w:r w:rsidR="004477B6" w:rsidRPr="00BE398D">
        <w:rPr>
          <w:color w:val="000000"/>
          <w:sz w:val="27"/>
          <w:szCs w:val="27"/>
        </w:rPr>
        <w:t>.</w:t>
      </w:r>
      <w:r w:rsidR="005B6955" w:rsidRPr="00BE398D">
        <w:rPr>
          <w:color w:val="000000"/>
          <w:sz w:val="27"/>
          <w:szCs w:val="27"/>
        </w:rPr>
        <w:t xml:space="preserve"> Поощрение проходит в торжественной обстановке.</w:t>
      </w:r>
    </w:p>
    <w:p w:rsidR="005B6955" w:rsidRPr="00BE398D" w:rsidRDefault="005B6955" w:rsidP="004477B6">
      <w:pPr>
        <w:autoSpaceDE w:val="0"/>
        <w:autoSpaceDN w:val="0"/>
        <w:adjustRightInd w:val="0"/>
        <w:ind w:firstLine="540"/>
        <w:jc w:val="both"/>
        <w:rPr>
          <w:color w:val="000000"/>
          <w:sz w:val="27"/>
          <w:szCs w:val="27"/>
        </w:rPr>
      </w:pPr>
      <w:r w:rsidRPr="00BE398D">
        <w:rPr>
          <w:color w:val="000000"/>
          <w:sz w:val="27"/>
          <w:szCs w:val="27"/>
        </w:rPr>
        <w:t xml:space="preserve">10.Официальное опубликование печатных материалов в печатных изданиях, изготовление видеороликов. Реализация данного мероприятия способствует формированию положительного общественного мнения, популяризации муниципальной службы. </w:t>
      </w:r>
    </w:p>
    <w:p w:rsidR="00042C5E" w:rsidRPr="00BE398D" w:rsidRDefault="00AC1899" w:rsidP="00B81BE7">
      <w:pPr>
        <w:autoSpaceDE w:val="0"/>
        <w:autoSpaceDN w:val="0"/>
        <w:adjustRightInd w:val="0"/>
        <w:ind w:firstLine="540"/>
        <w:jc w:val="both"/>
        <w:rPr>
          <w:sz w:val="27"/>
          <w:szCs w:val="27"/>
        </w:rPr>
      </w:pPr>
      <w:r w:rsidRPr="00BE398D">
        <w:rPr>
          <w:sz w:val="27"/>
          <w:szCs w:val="27"/>
        </w:rPr>
        <w:t>11</w:t>
      </w:r>
      <w:r w:rsidR="00042C5E" w:rsidRPr="00BE398D">
        <w:rPr>
          <w:sz w:val="27"/>
          <w:szCs w:val="27"/>
        </w:rPr>
        <w:t>. Финансовое обеспечение аппарата Администрации Милютинского района.</w:t>
      </w:r>
    </w:p>
    <w:p w:rsidR="00042C5E" w:rsidRPr="00BE398D" w:rsidRDefault="00042C5E" w:rsidP="00B81BE7">
      <w:pPr>
        <w:autoSpaceDE w:val="0"/>
        <w:autoSpaceDN w:val="0"/>
        <w:adjustRightInd w:val="0"/>
        <w:ind w:firstLine="540"/>
        <w:jc w:val="both"/>
        <w:rPr>
          <w:sz w:val="27"/>
          <w:szCs w:val="27"/>
        </w:rPr>
      </w:pPr>
      <w:r w:rsidRPr="00BE398D">
        <w:rPr>
          <w:sz w:val="27"/>
          <w:szCs w:val="27"/>
        </w:rPr>
        <w:t>Реализация данного мероприятия позволит осуществить эффективное выполнение муниципальных функций, возложенных на Администрацию Милютинского района в полном объеме в соответствии с законодательством.</w:t>
      </w:r>
    </w:p>
    <w:p w:rsidR="004477B6" w:rsidRPr="00BE398D" w:rsidRDefault="004477B6" w:rsidP="004477B6">
      <w:pPr>
        <w:autoSpaceDE w:val="0"/>
        <w:autoSpaceDN w:val="0"/>
        <w:adjustRightInd w:val="0"/>
        <w:ind w:firstLine="540"/>
        <w:jc w:val="both"/>
        <w:outlineLvl w:val="2"/>
        <w:rPr>
          <w:sz w:val="27"/>
          <w:szCs w:val="27"/>
        </w:rPr>
      </w:pPr>
      <w:r w:rsidRPr="00BE398D">
        <w:rPr>
          <w:sz w:val="27"/>
          <w:szCs w:val="27"/>
        </w:rPr>
        <w:t>Данное мероприятие</w:t>
      </w:r>
      <w:r w:rsidR="00CB2618" w:rsidRPr="00BE398D">
        <w:rPr>
          <w:sz w:val="27"/>
          <w:szCs w:val="27"/>
        </w:rPr>
        <w:t xml:space="preserve"> </w:t>
      </w:r>
      <w:r w:rsidRPr="00BE398D">
        <w:rPr>
          <w:sz w:val="27"/>
          <w:szCs w:val="27"/>
        </w:rPr>
        <w:t>предполагает планирование расходов местного бюджета.</w:t>
      </w:r>
    </w:p>
    <w:p w:rsidR="004477B6" w:rsidRPr="00BE398D" w:rsidRDefault="004477B6" w:rsidP="004477B6">
      <w:pPr>
        <w:autoSpaceDE w:val="0"/>
        <w:autoSpaceDN w:val="0"/>
        <w:adjustRightInd w:val="0"/>
        <w:ind w:firstLine="540"/>
        <w:jc w:val="both"/>
        <w:rPr>
          <w:sz w:val="27"/>
          <w:szCs w:val="27"/>
        </w:rPr>
      </w:pPr>
      <w:r w:rsidRPr="00BE398D">
        <w:rPr>
          <w:sz w:val="27"/>
          <w:szCs w:val="27"/>
        </w:rPr>
        <w:t>Вышеуказанные</w:t>
      </w:r>
      <w:r w:rsidR="00CB2618" w:rsidRPr="00BE398D">
        <w:rPr>
          <w:sz w:val="27"/>
          <w:szCs w:val="27"/>
        </w:rPr>
        <w:t xml:space="preserve"> </w:t>
      </w:r>
      <w:r w:rsidRPr="00BE398D">
        <w:rPr>
          <w:sz w:val="27"/>
          <w:szCs w:val="27"/>
        </w:rPr>
        <w:t>основные мероприятия</w:t>
      </w:r>
      <w:r w:rsidR="00CB2618" w:rsidRPr="00BE398D">
        <w:rPr>
          <w:sz w:val="27"/>
          <w:szCs w:val="27"/>
        </w:rPr>
        <w:t xml:space="preserve"> </w:t>
      </w:r>
      <w:r w:rsidRPr="00BE398D">
        <w:rPr>
          <w:sz w:val="27"/>
          <w:szCs w:val="27"/>
        </w:rPr>
        <w:t>настоящей программы направлены на решение всех задач и взаимосвязаны со всеми показателями (индикаторами).</w:t>
      </w:r>
    </w:p>
    <w:p w:rsidR="004477B6" w:rsidRPr="00BE398D" w:rsidRDefault="00C96D9C" w:rsidP="004477B6">
      <w:pPr>
        <w:autoSpaceDE w:val="0"/>
        <w:autoSpaceDN w:val="0"/>
        <w:adjustRightInd w:val="0"/>
        <w:ind w:firstLine="540"/>
        <w:jc w:val="both"/>
        <w:rPr>
          <w:sz w:val="27"/>
          <w:szCs w:val="27"/>
        </w:rPr>
      </w:pPr>
      <w:r w:rsidRPr="00BE398D">
        <w:rPr>
          <w:color w:val="FF0000"/>
          <w:sz w:val="27"/>
          <w:szCs w:val="27"/>
        </w:rPr>
        <w:t xml:space="preserve"> </w:t>
      </w:r>
      <w:r w:rsidR="004477B6" w:rsidRPr="00BE398D">
        <w:rPr>
          <w:sz w:val="27"/>
          <w:szCs w:val="27"/>
        </w:rPr>
        <w:t>В случае</w:t>
      </w:r>
      <w:r w:rsidR="00CB2618" w:rsidRPr="00BE398D">
        <w:rPr>
          <w:sz w:val="27"/>
          <w:szCs w:val="27"/>
        </w:rPr>
        <w:t xml:space="preserve"> </w:t>
      </w:r>
      <w:r w:rsidR="004477B6" w:rsidRPr="00BE398D">
        <w:rPr>
          <w:sz w:val="27"/>
          <w:szCs w:val="27"/>
        </w:rPr>
        <w:t>не реализации основных мероприятий</w:t>
      </w:r>
      <w:r w:rsidR="00CB2618" w:rsidRPr="00BE398D">
        <w:rPr>
          <w:sz w:val="27"/>
          <w:szCs w:val="27"/>
        </w:rPr>
        <w:t xml:space="preserve"> </w:t>
      </w:r>
      <w:r w:rsidR="004477B6" w:rsidRPr="00BE398D">
        <w:rPr>
          <w:sz w:val="27"/>
          <w:szCs w:val="27"/>
        </w:rPr>
        <w:t>муниципальной программы</w:t>
      </w:r>
      <w:r w:rsidR="00CB2618" w:rsidRPr="00BE398D">
        <w:rPr>
          <w:sz w:val="27"/>
          <w:szCs w:val="27"/>
        </w:rPr>
        <w:t xml:space="preserve"> </w:t>
      </w:r>
      <w:r w:rsidR="00C332C9" w:rsidRPr="00BE398D">
        <w:rPr>
          <w:sz w:val="27"/>
          <w:szCs w:val="27"/>
        </w:rPr>
        <w:t>Милютинского района</w:t>
      </w:r>
      <w:r w:rsidRPr="00BE398D">
        <w:rPr>
          <w:sz w:val="27"/>
          <w:szCs w:val="27"/>
        </w:rPr>
        <w:t xml:space="preserve"> </w:t>
      </w:r>
      <w:r w:rsidR="004477B6" w:rsidRPr="00BE398D">
        <w:rPr>
          <w:sz w:val="27"/>
          <w:szCs w:val="27"/>
        </w:rPr>
        <w:t>ожидаемые конечные результаты</w:t>
      </w:r>
      <w:r w:rsidR="00CB2618" w:rsidRPr="00BE398D">
        <w:rPr>
          <w:sz w:val="27"/>
          <w:szCs w:val="27"/>
        </w:rPr>
        <w:t xml:space="preserve"> </w:t>
      </w:r>
      <w:r w:rsidR="004477B6" w:rsidRPr="00BE398D">
        <w:rPr>
          <w:sz w:val="27"/>
          <w:szCs w:val="27"/>
        </w:rPr>
        <w:t>не будут достигнуты, а задачи решены лишь в незначительной части.</w:t>
      </w:r>
    </w:p>
    <w:p w:rsidR="000C50CA" w:rsidRPr="00BE398D" w:rsidRDefault="00AC1899" w:rsidP="009D6F23">
      <w:pPr>
        <w:autoSpaceDE w:val="0"/>
        <w:autoSpaceDN w:val="0"/>
        <w:adjustRightInd w:val="0"/>
        <w:ind w:firstLine="540"/>
        <w:jc w:val="both"/>
        <w:rPr>
          <w:sz w:val="27"/>
          <w:szCs w:val="27"/>
        </w:rPr>
      </w:pPr>
      <w:r w:rsidRPr="00BE398D">
        <w:rPr>
          <w:sz w:val="27"/>
          <w:szCs w:val="27"/>
        </w:rPr>
        <w:t>12. Конкурс социальных проектов среди некоммерческих общественных организаций.</w:t>
      </w:r>
      <w:r w:rsidR="009D6F23" w:rsidRPr="00BE398D">
        <w:rPr>
          <w:sz w:val="27"/>
          <w:szCs w:val="27"/>
        </w:rPr>
        <w:t xml:space="preserve"> По итогам реализации данного мероприятия предполагается, выявление наиболее эффективных СО НКО  на территории Милютинского района.</w:t>
      </w:r>
    </w:p>
    <w:p w:rsidR="00F803AD" w:rsidRPr="00BE398D" w:rsidRDefault="00F803AD" w:rsidP="00F803AD">
      <w:pPr>
        <w:autoSpaceDE w:val="0"/>
        <w:autoSpaceDN w:val="0"/>
        <w:adjustRightInd w:val="0"/>
        <w:ind w:firstLine="540"/>
        <w:jc w:val="both"/>
        <w:outlineLvl w:val="1"/>
        <w:rPr>
          <w:sz w:val="27"/>
          <w:szCs w:val="27"/>
        </w:rPr>
      </w:pPr>
      <w:r w:rsidRPr="00BE398D">
        <w:rPr>
          <w:sz w:val="27"/>
          <w:szCs w:val="27"/>
        </w:rPr>
        <w:t>13.</w:t>
      </w:r>
      <w:r w:rsidRPr="00BE398D">
        <w:rPr>
          <w:color w:val="000000"/>
          <w:sz w:val="27"/>
          <w:szCs w:val="27"/>
        </w:rPr>
        <w:t xml:space="preserve"> </w:t>
      </w:r>
      <w:r w:rsidRPr="00BE398D">
        <w:rPr>
          <w:sz w:val="27"/>
          <w:szCs w:val="27"/>
        </w:rPr>
        <w:t>Контроль за состоянием и использованием муниципального имущества. Для сохранения и улучшения муниципального имущества должна проводиться работа по реконструкции, капитальному ремонту и благоустройству нежилых помещений.</w:t>
      </w:r>
    </w:p>
    <w:p w:rsidR="00F803AD" w:rsidRPr="00BE398D" w:rsidRDefault="00F803AD" w:rsidP="00F803AD">
      <w:pPr>
        <w:autoSpaceDE w:val="0"/>
        <w:autoSpaceDN w:val="0"/>
        <w:adjustRightInd w:val="0"/>
        <w:ind w:firstLine="540"/>
        <w:jc w:val="both"/>
        <w:outlineLvl w:val="1"/>
        <w:rPr>
          <w:sz w:val="27"/>
          <w:szCs w:val="27"/>
        </w:rPr>
      </w:pPr>
      <w:r w:rsidRPr="00BE398D">
        <w:rPr>
          <w:sz w:val="27"/>
          <w:szCs w:val="27"/>
        </w:rPr>
        <w:t>Кроме того, необходимо эффективное ведение претензионно-исковой работы, направленной на ликвидацию задолженности по платежам за пользование муниципальным имуществом и земельными участками, находящимися в муниципальной собственности, земельными участками, государственная собственность на которые не разграничена и которые расположены в границах муниципального образования «Милютинский район».</w:t>
      </w:r>
    </w:p>
    <w:p w:rsidR="000C50CA" w:rsidRPr="00BE398D" w:rsidRDefault="000C50CA" w:rsidP="00BE398D">
      <w:pPr>
        <w:pStyle w:val="1"/>
        <w:jc w:val="left"/>
        <w:rPr>
          <w:sz w:val="27"/>
          <w:szCs w:val="27"/>
        </w:rPr>
      </w:pPr>
    </w:p>
    <w:p w:rsidR="00BA3468" w:rsidRPr="00BE398D" w:rsidRDefault="000C50CA" w:rsidP="00863701">
      <w:pPr>
        <w:pStyle w:val="1"/>
        <w:rPr>
          <w:b/>
          <w:sz w:val="27"/>
          <w:szCs w:val="27"/>
        </w:rPr>
      </w:pPr>
      <w:r w:rsidRPr="00BE398D">
        <w:rPr>
          <w:sz w:val="27"/>
          <w:szCs w:val="27"/>
        </w:rPr>
        <w:tab/>
      </w:r>
      <w:r w:rsidR="00C2402F" w:rsidRPr="00BE398D">
        <w:rPr>
          <w:b/>
          <w:sz w:val="27"/>
          <w:szCs w:val="27"/>
        </w:rPr>
        <w:t xml:space="preserve">Раздел 4. </w:t>
      </w:r>
      <w:r w:rsidR="00BA3468" w:rsidRPr="00BE398D">
        <w:rPr>
          <w:b/>
          <w:sz w:val="27"/>
          <w:szCs w:val="27"/>
        </w:rPr>
        <w:t xml:space="preserve">Обоснование выделения подпрограмм </w:t>
      </w:r>
    </w:p>
    <w:p w:rsidR="00BA3468" w:rsidRPr="00BE398D" w:rsidRDefault="00C74FFD" w:rsidP="00863701">
      <w:pPr>
        <w:pStyle w:val="1"/>
        <w:rPr>
          <w:b/>
          <w:sz w:val="27"/>
          <w:szCs w:val="27"/>
        </w:rPr>
      </w:pPr>
      <w:r w:rsidRPr="00BE398D">
        <w:rPr>
          <w:b/>
          <w:sz w:val="27"/>
          <w:szCs w:val="27"/>
        </w:rPr>
        <w:t>муниципальн</w:t>
      </w:r>
      <w:r w:rsidR="00BA3468" w:rsidRPr="00BE398D">
        <w:rPr>
          <w:b/>
          <w:sz w:val="27"/>
          <w:szCs w:val="27"/>
        </w:rPr>
        <w:t xml:space="preserve">ой программы, обобщенная характеристика основных </w:t>
      </w:r>
    </w:p>
    <w:p w:rsidR="00BA3468" w:rsidRPr="00BE398D" w:rsidRDefault="00BA3468" w:rsidP="00863701">
      <w:pPr>
        <w:pStyle w:val="1"/>
        <w:rPr>
          <w:sz w:val="27"/>
          <w:szCs w:val="27"/>
        </w:rPr>
      </w:pPr>
      <w:r w:rsidRPr="00BE398D">
        <w:rPr>
          <w:b/>
          <w:sz w:val="27"/>
          <w:szCs w:val="27"/>
        </w:rPr>
        <w:t>мероприятий и мероприятий ведомственных целевых программ</w:t>
      </w:r>
    </w:p>
    <w:p w:rsidR="00BA3468" w:rsidRPr="00BE398D" w:rsidRDefault="00BA3468" w:rsidP="00BA3468">
      <w:pPr>
        <w:ind w:firstLine="709"/>
        <w:jc w:val="both"/>
        <w:rPr>
          <w:sz w:val="27"/>
          <w:szCs w:val="27"/>
        </w:rPr>
      </w:pPr>
    </w:p>
    <w:p w:rsidR="00BA3468" w:rsidRPr="00BE398D" w:rsidRDefault="00C74FFD" w:rsidP="00BA3468">
      <w:pPr>
        <w:ind w:firstLine="709"/>
        <w:jc w:val="both"/>
        <w:rPr>
          <w:sz w:val="27"/>
          <w:szCs w:val="27"/>
        </w:rPr>
      </w:pPr>
      <w:r w:rsidRPr="00BE398D">
        <w:rPr>
          <w:sz w:val="27"/>
          <w:szCs w:val="27"/>
        </w:rPr>
        <w:t xml:space="preserve">Муниципальная </w:t>
      </w:r>
      <w:r w:rsidR="00BA3468" w:rsidRPr="00BE398D">
        <w:rPr>
          <w:sz w:val="27"/>
          <w:szCs w:val="27"/>
        </w:rPr>
        <w:t>программа включает</w:t>
      </w:r>
      <w:r w:rsidR="00042C5E" w:rsidRPr="00BE398D">
        <w:rPr>
          <w:sz w:val="27"/>
          <w:szCs w:val="27"/>
        </w:rPr>
        <w:t xml:space="preserve"> </w:t>
      </w:r>
      <w:r w:rsidR="00401491" w:rsidRPr="00BE398D">
        <w:rPr>
          <w:sz w:val="27"/>
          <w:szCs w:val="27"/>
        </w:rPr>
        <w:t>3</w:t>
      </w:r>
      <w:r w:rsidR="00042C5E" w:rsidRPr="00BE398D">
        <w:rPr>
          <w:sz w:val="27"/>
          <w:szCs w:val="27"/>
        </w:rPr>
        <w:t xml:space="preserve"> подпрограммы</w:t>
      </w:r>
      <w:r w:rsidR="00BA3468" w:rsidRPr="00BE398D">
        <w:rPr>
          <w:sz w:val="27"/>
          <w:szCs w:val="27"/>
        </w:rPr>
        <w:t>:</w:t>
      </w:r>
    </w:p>
    <w:p w:rsidR="00BA3468" w:rsidRPr="00BE398D" w:rsidRDefault="00BA3468" w:rsidP="00BA3468">
      <w:pPr>
        <w:ind w:firstLine="709"/>
        <w:jc w:val="both"/>
        <w:rPr>
          <w:sz w:val="27"/>
          <w:szCs w:val="27"/>
        </w:rPr>
      </w:pPr>
      <w:r w:rsidRPr="00BE398D">
        <w:rPr>
          <w:sz w:val="27"/>
          <w:szCs w:val="27"/>
        </w:rPr>
        <w:t xml:space="preserve">«Развитие муниципального управления и муниципальной службы в </w:t>
      </w:r>
      <w:r w:rsidR="00B84155" w:rsidRPr="00BE398D">
        <w:rPr>
          <w:sz w:val="27"/>
          <w:szCs w:val="27"/>
        </w:rPr>
        <w:t>Милютинско</w:t>
      </w:r>
      <w:r w:rsidR="00101720" w:rsidRPr="00BE398D">
        <w:rPr>
          <w:sz w:val="27"/>
          <w:szCs w:val="27"/>
        </w:rPr>
        <w:t>м</w:t>
      </w:r>
      <w:r w:rsidR="00B84155" w:rsidRPr="00BE398D">
        <w:rPr>
          <w:sz w:val="27"/>
          <w:szCs w:val="27"/>
        </w:rPr>
        <w:t xml:space="preserve"> район</w:t>
      </w:r>
      <w:r w:rsidR="00101720" w:rsidRPr="00BE398D">
        <w:rPr>
          <w:sz w:val="27"/>
          <w:szCs w:val="27"/>
        </w:rPr>
        <w:t>е</w:t>
      </w:r>
      <w:r w:rsidRPr="00BE398D">
        <w:rPr>
          <w:sz w:val="27"/>
          <w:szCs w:val="27"/>
        </w:rPr>
        <w:t>»;</w:t>
      </w:r>
    </w:p>
    <w:p w:rsidR="00BA3468" w:rsidRPr="00BE398D" w:rsidRDefault="00BA3468" w:rsidP="00BA3468">
      <w:pPr>
        <w:ind w:firstLine="709"/>
        <w:jc w:val="both"/>
        <w:rPr>
          <w:sz w:val="27"/>
          <w:szCs w:val="27"/>
        </w:rPr>
      </w:pPr>
      <w:r w:rsidRPr="00BE398D">
        <w:rPr>
          <w:sz w:val="27"/>
          <w:szCs w:val="27"/>
        </w:rPr>
        <w:t>Основные мероприятия государственной программы будут направлены на достижение целей и решение задач программы.</w:t>
      </w:r>
    </w:p>
    <w:p w:rsidR="00BA3468" w:rsidRPr="00BE398D" w:rsidRDefault="00BA3468" w:rsidP="006A729B">
      <w:pPr>
        <w:ind w:firstLine="567"/>
        <w:jc w:val="both"/>
        <w:rPr>
          <w:sz w:val="27"/>
          <w:szCs w:val="27"/>
        </w:rPr>
      </w:pPr>
      <w:r w:rsidRPr="00BE398D">
        <w:rPr>
          <w:sz w:val="27"/>
          <w:szCs w:val="27"/>
        </w:rPr>
        <w:lastRenderedPageBreak/>
        <w:t>В рамках государственной программы будут реализованы следующие основные мероприятия.</w:t>
      </w:r>
    </w:p>
    <w:p w:rsidR="00BA3468" w:rsidRPr="00BE398D" w:rsidRDefault="00863701" w:rsidP="00863701">
      <w:pPr>
        <w:ind w:firstLine="567"/>
        <w:jc w:val="both"/>
        <w:rPr>
          <w:sz w:val="27"/>
          <w:szCs w:val="27"/>
        </w:rPr>
      </w:pPr>
      <w:r w:rsidRPr="00BE398D">
        <w:rPr>
          <w:sz w:val="27"/>
          <w:szCs w:val="27"/>
        </w:rPr>
        <w:t>1.</w:t>
      </w:r>
      <w:r w:rsidR="00BA3468" w:rsidRPr="00BE398D">
        <w:rPr>
          <w:sz w:val="27"/>
          <w:szCs w:val="27"/>
        </w:rPr>
        <w:t>По подпрограмме «Развитие муниципального управления и муниципальной службы в Милютинском районе».</w:t>
      </w:r>
    </w:p>
    <w:p w:rsidR="00BA3468" w:rsidRPr="00BE398D" w:rsidRDefault="00BA3468" w:rsidP="006A729B">
      <w:pPr>
        <w:ind w:firstLine="567"/>
        <w:jc w:val="both"/>
        <w:rPr>
          <w:sz w:val="27"/>
          <w:szCs w:val="27"/>
        </w:rPr>
      </w:pPr>
      <w:r w:rsidRPr="00BE398D">
        <w:rPr>
          <w:sz w:val="27"/>
          <w:szCs w:val="27"/>
        </w:rPr>
        <w:t>Планируется уделить внимание повышению эффективности участия граждан в осуществлении местного самоуправления.</w:t>
      </w:r>
    </w:p>
    <w:p w:rsidR="00BA3468" w:rsidRPr="00BE398D" w:rsidRDefault="00BA3468" w:rsidP="006A729B">
      <w:pPr>
        <w:ind w:firstLine="567"/>
        <w:jc w:val="both"/>
        <w:rPr>
          <w:sz w:val="27"/>
          <w:szCs w:val="27"/>
        </w:rPr>
      </w:pPr>
      <w:r w:rsidRPr="00BE398D">
        <w:rPr>
          <w:sz w:val="27"/>
          <w:szCs w:val="27"/>
        </w:rPr>
        <w:t xml:space="preserve">В части совершенствования правовой и методической основы муниципальной службы основные мероприятия будут направлены на содействие развитию местного самоуправления в </w:t>
      </w:r>
      <w:r w:rsidR="00974FED" w:rsidRPr="00BE398D">
        <w:rPr>
          <w:sz w:val="27"/>
          <w:szCs w:val="27"/>
        </w:rPr>
        <w:t>Милютинском районе</w:t>
      </w:r>
      <w:r w:rsidRPr="00BE398D">
        <w:rPr>
          <w:sz w:val="27"/>
          <w:szCs w:val="27"/>
        </w:rPr>
        <w:t xml:space="preserve"> путем создания условий развития и совершенствования муниципальной службы, формирования высококвалифицированного кадрового состава муниципальной службы, а также повышения эффективности муниципального управления.</w:t>
      </w:r>
    </w:p>
    <w:p w:rsidR="00BA3468" w:rsidRPr="00BE398D" w:rsidRDefault="00BA3468" w:rsidP="006A729B">
      <w:pPr>
        <w:widowControl w:val="0"/>
        <w:autoSpaceDE w:val="0"/>
        <w:autoSpaceDN w:val="0"/>
        <w:adjustRightInd w:val="0"/>
        <w:ind w:firstLine="567"/>
        <w:jc w:val="both"/>
        <w:rPr>
          <w:sz w:val="27"/>
          <w:szCs w:val="27"/>
        </w:rPr>
      </w:pPr>
      <w:r w:rsidRPr="00BE398D">
        <w:rPr>
          <w:sz w:val="27"/>
          <w:szCs w:val="27"/>
        </w:rPr>
        <w:t>В части обеспечения дополнительного профессионального образования лиц, замещающих выборные муниципальные должности, муниципальных служащих основные мероприятия будут направлены на повышение качества кадрового обеспечения органов местного самоуправления, в том числе на совершенствование подготовки, переподготовки и повышения квалификации лиц, занятых в системе местного самоуправления.</w:t>
      </w:r>
    </w:p>
    <w:p w:rsidR="003D6F66" w:rsidRPr="00BE398D" w:rsidRDefault="00863701" w:rsidP="00863701">
      <w:pPr>
        <w:widowControl w:val="0"/>
        <w:autoSpaceDE w:val="0"/>
        <w:autoSpaceDN w:val="0"/>
        <w:adjustRightInd w:val="0"/>
        <w:ind w:firstLine="567"/>
        <w:jc w:val="both"/>
        <w:rPr>
          <w:sz w:val="27"/>
          <w:szCs w:val="27"/>
        </w:rPr>
      </w:pPr>
      <w:r w:rsidRPr="00BE398D">
        <w:rPr>
          <w:sz w:val="27"/>
          <w:szCs w:val="27"/>
        </w:rPr>
        <w:t>2.</w:t>
      </w:r>
      <w:r w:rsidR="003D6F66" w:rsidRPr="00BE398D">
        <w:rPr>
          <w:sz w:val="27"/>
          <w:szCs w:val="27"/>
        </w:rPr>
        <w:t xml:space="preserve">«Финансовое обеспечение </w:t>
      </w:r>
      <w:r w:rsidR="000F1980" w:rsidRPr="00BE398D">
        <w:rPr>
          <w:sz w:val="27"/>
          <w:szCs w:val="27"/>
        </w:rPr>
        <w:t xml:space="preserve">деятельности </w:t>
      </w:r>
      <w:r w:rsidR="003D6F66" w:rsidRPr="00BE398D">
        <w:rPr>
          <w:sz w:val="27"/>
          <w:szCs w:val="27"/>
        </w:rPr>
        <w:t>аппарата Администрации Милютинского района»</w:t>
      </w:r>
    </w:p>
    <w:p w:rsidR="003D6F66" w:rsidRPr="00BE398D" w:rsidRDefault="003D6F66" w:rsidP="006A729B">
      <w:pPr>
        <w:pStyle w:val="ConsPlusCell"/>
        <w:ind w:firstLine="567"/>
        <w:jc w:val="both"/>
        <w:rPr>
          <w:rFonts w:cs="Times New Roman"/>
          <w:sz w:val="27"/>
          <w:szCs w:val="27"/>
        </w:rPr>
      </w:pPr>
      <w:r w:rsidRPr="00BE398D">
        <w:rPr>
          <w:rFonts w:cs="Times New Roman"/>
          <w:sz w:val="27"/>
          <w:szCs w:val="27"/>
        </w:rPr>
        <w:t xml:space="preserve">Основные мероприятия будут направлены на </w:t>
      </w:r>
      <w:r w:rsidRPr="00BE398D">
        <w:rPr>
          <w:sz w:val="27"/>
          <w:szCs w:val="27"/>
        </w:rPr>
        <w:t>формирование графика закупок Администрации Милютинского района на очередной финансовый год;</w:t>
      </w:r>
    </w:p>
    <w:p w:rsidR="003D6F66" w:rsidRPr="00BE398D" w:rsidRDefault="003D6F66" w:rsidP="006A729B">
      <w:pPr>
        <w:widowControl w:val="0"/>
        <w:autoSpaceDE w:val="0"/>
        <w:autoSpaceDN w:val="0"/>
        <w:adjustRightInd w:val="0"/>
        <w:ind w:firstLine="567"/>
        <w:jc w:val="both"/>
        <w:rPr>
          <w:sz w:val="27"/>
          <w:szCs w:val="27"/>
        </w:rPr>
      </w:pPr>
      <w:r w:rsidRPr="00BE398D">
        <w:rPr>
          <w:sz w:val="27"/>
          <w:szCs w:val="27"/>
        </w:rPr>
        <w:t>проведение закупок товаров, работ, услуг в соответствии с федеральным и областным законодательством;</w:t>
      </w:r>
    </w:p>
    <w:p w:rsidR="00042C5E" w:rsidRPr="00BE398D" w:rsidRDefault="003D6F66" w:rsidP="006A729B">
      <w:pPr>
        <w:widowControl w:val="0"/>
        <w:autoSpaceDE w:val="0"/>
        <w:autoSpaceDN w:val="0"/>
        <w:adjustRightInd w:val="0"/>
        <w:ind w:firstLine="567"/>
        <w:jc w:val="both"/>
        <w:rPr>
          <w:sz w:val="27"/>
          <w:szCs w:val="27"/>
        </w:rPr>
      </w:pPr>
      <w:r w:rsidRPr="00BE398D">
        <w:rPr>
          <w:sz w:val="27"/>
          <w:szCs w:val="27"/>
        </w:rPr>
        <w:t>контроль за эффективной реализацией государственных контрактов и договоров в полном объеме</w:t>
      </w:r>
      <w:r w:rsidR="00863701" w:rsidRPr="00BE398D">
        <w:rPr>
          <w:sz w:val="27"/>
          <w:szCs w:val="27"/>
        </w:rPr>
        <w:t>.</w:t>
      </w:r>
    </w:p>
    <w:p w:rsidR="00401491" w:rsidRPr="00BE398D" w:rsidRDefault="00401491" w:rsidP="006A729B">
      <w:pPr>
        <w:widowControl w:val="0"/>
        <w:autoSpaceDE w:val="0"/>
        <w:autoSpaceDN w:val="0"/>
        <w:adjustRightInd w:val="0"/>
        <w:ind w:firstLine="567"/>
        <w:jc w:val="both"/>
        <w:rPr>
          <w:sz w:val="27"/>
          <w:szCs w:val="27"/>
        </w:rPr>
      </w:pPr>
      <w:r w:rsidRPr="00BE398D">
        <w:rPr>
          <w:sz w:val="27"/>
          <w:szCs w:val="27"/>
        </w:rPr>
        <w:t>3. «</w:t>
      </w:r>
      <w:r w:rsidR="0095146B" w:rsidRPr="00BE398D">
        <w:rPr>
          <w:sz w:val="27"/>
          <w:szCs w:val="27"/>
        </w:rPr>
        <w:t>Повышение эффективности муниципальной поддержки социально ориентированных не-коммерческих организаций</w:t>
      </w:r>
      <w:r w:rsidRPr="00BE398D">
        <w:rPr>
          <w:sz w:val="27"/>
          <w:szCs w:val="27"/>
        </w:rPr>
        <w:t>.</w:t>
      </w:r>
      <w:r w:rsidR="0095146B" w:rsidRPr="00BE398D">
        <w:rPr>
          <w:sz w:val="27"/>
          <w:szCs w:val="27"/>
        </w:rPr>
        <w:t>»</w:t>
      </w:r>
    </w:p>
    <w:p w:rsidR="008A20DF" w:rsidRPr="00BE398D" w:rsidRDefault="008A20DF" w:rsidP="006A729B">
      <w:pPr>
        <w:widowControl w:val="0"/>
        <w:autoSpaceDE w:val="0"/>
        <w:autoSpaceDN w:val="0"/>
        <w:adjustRightInd w:val="0"/>
        <w:ind w:firstLine="567"/>
        <w:jc w:val="both"/>
        <w:rPr>
          <w:sz w:val="27"/>
          <w:szCs w:val="27"/>
        </w:rPr>
      </w:pPr>
      <w:r w:rsidRPr="00BE398D">
        <w:rPr>
          <w:sz w:val="27"/>
          <w:szCs w:val="27"/>
        </w:rPr>
        <w:t>Основное мероприятие подпрограммы будет направлено на выявление наиболее значимых социальных проектов, реализуемых НКО Милютинского района.</w:t>
      </w:r>
    </w:p>
    <w:p w:rsidR="00902CA3" w:rsidRPr="00BE398D" w:rsidRDefault="00902CA3" w:rsidP="00902CA3">
      <w:pPr>
        <w:jc w:val="both"/>
        <w:rPr>
          <w:sz w:val="27"/>
          <w:szCs w:val="27"/>
        </w:rPr>
      </w:pPr>
      <w:r w:rsidRPr="00BE398D">
        <w:rPr>
          <w:sz w:val="27"/>
          <w:szCs w:val="27"/>
        </w:rPr>
        <w:t>4. «Управление муниципальным имуществом и  создание условий для содержание имущества казны»</w:t>
      </w:r>
    </w:p>
    <w:p w:rsidR="00F63934" w:rsidRDefault="00902CA3" w:rsidP="00F63934">
      <w:pPr>
        <w:widowControl w:val="0"/>
        <w:autoSpaceDE w:val="0"/>
        <w:autoSpaceDN w:val="0"/>
        <w:adjustRightInd w:val="0"/>
        <w:ind w:firstLine="567"/>
        <w:jc w:val="both"/>
        <w:rPr>
          <w:sz w:val="27"/>
          <w:szCs w:val="27"/>
        </w:rPr>
      </w:pPr>
      <w:r w:rsidRPr="00BE398D">
        <w:rPr>
          <w:sz w:val="27"/>
          <w:szCs w:val="27"/>
        </w:rPr>
        <w:t>Основные мероприятия программы направлены на повышение эффективности использования муниципального имущества.</w:t>
      </w:r>
    </w:p>
    <w:p w:rsidR="00F63934" w:rsidRDefault="00F63934" w:rsidP="00F63934">
      <w:pPr>
        <w:widowControl w:val="0"/>
        <w:autoSpaceDE w:val="0"/>
        <w:autoSpaceDN w:val="0"/>
        <w:adjustRightInd w:val="0"/>
        <w:ind w:firstLine="567"/>
        <w:jc w:val="both"/>
        <w:rPr>
          <w:sz w:val="27"/>
          <w:szCs w:val="27"/>
        </w:rPr>
      </w:pPr>
    </w:p>
    <w:p w:rsidR="00F63934" w:rsidRDefault="00863701" w:rsidP="00F63934">
      <w:pPr>
        <w:widowControl w:val="0"/>
        <w:autoSpaceDE w:val="0"/>
        <w:autoSpaceDN w:val="0"/>
        <w:adjustRightInd w:val="0"/>
        <w:ind w:firstLine="567"/>
        <w:jc w:val="center"/>
        <w:rPr>
          <w:b/>
          <w:sz w:val="27"/>
          <w:szCs w:val="27"/>
        </w:rPr>
      </w:pPr>
      <w:r w:rsidRPr="00BE398D">
        <w:rPr>
          <w:b/>
          <w:sz w:val="27"/>
          <w:szCs w:val="27"/>
        </w:rPr>
        <w:t>Раздел 5. Методика  оценки эффективности</w:t>
      </w:r>
    </w:p>
    <w:p w:rsidR="00F63934" w:rsidRDefault="00863701" w:rsidP="00F63934">
      <w:pPr>
        <w:widowControl w:val="0"/>
        <w:autoSpaceDE w:val="0"/>
        <w:autoSpaceDN w:val="0"/>
        <w:adjustRightInd w:val="0"/>
        <w:ind w:firstLine="567"/>
        <w:jc w:val="center"/>
        <w:rPr>
          <w:b/>
          <w:sz w:val="27"/>
          <w:szCs w:val="27"/>
        </w:rPr>
      </w:pPr>
      <w:r w:rsidRPr="00BE398D">
        <w:rPr>
          <w:b/>
          <w:sz w:val="27"/>
          <w:szCs w:val="27"/>
        </w:rPr>
        <w:t>муниципальной программы</w:t>
      </w:r>
    </w:p>
    <w:p w:rsidR="00F63934" w:rsidRDefault="00863701" w:rsidP="00F63934">
      <w:pPr>
        <w:widowControl w:val="0"/>
        <w:autoSpaceDE w:val="0"/>
        <w:autoSpaceDN w:val="0"/>
        <w:adjustRightInd w:val="0"/>
        <w:ind w:firstLine="567"/>
        <w:jc w:val="both"/>
        <w:rPr>
          <w:sz w:val="27"/>
          <w:szCs w:val="27"/>
        </w:rPr>
      </w:pPr>
      <w:r w:rsidRPr="00BE398D">
        <w:rPr>
          <w:sz w:val="27"/>
          <w:szCs w:val="27"/>
        </w:rPr>
        <w:t>Оценка эффективности реализации муниципальной программы  будет осуществляться по следующим направлениям:</w:t>
      </w:r>
    </w:p>
    <w:p w:rsidR="00F63934" w:rsidRDefault="00863701" w:rsidP="00F63934">
      <w:pPr>
        <w:widowControl w:val="0"/>
        <w:autoSpaceDE w:val="0"/>
        <w:autoSpaceDN w:val="0"/>
        <w:adjustRightInd w:val="0"/>
        <w:ind w:firstLine="567"/>
        <w:jc w:val="both"/>
        <w:rPr>
          <w:sz w:val="27"/>
          <w:szCs w:val="27"/>
        </w:rPr>
      </w:pPr>
      <w:r w:rsidRPr="00BE398D">
        <w:rPr>
          <w:sz w:val="27"/>
          <w:szCs w:val="27"/>
        </w:rPr>
        <w:t>оценка эффективности реализации муниципальной программы  по степени достижения целевых показателей (далее – оценка);</w:t>
      </w:r>
    </w:p>
    <w:p w:rsidR="00F63934" w:rsidRDefault="00863701" w:rsidP="00F63934">
      <w:pPr>
        <w:widowControl w:val="0"/>
        <w:autoSpaceDE w:val="0"/>
        <w:autoSpaceDN w:val="0"/>
        <w:adjustRightInd w:val="0"/>
        <w:ind w:firstLine="567"/>
        <w:jc w:val="both"/>
        <w:rPr>
          <w:sz w:val="27"/>
          <w:szCs w:val="27"/>
        </w:rPr>
      </w:pPr>
      <w:r w:rsidRPr="00BE398D">
        <w:rPr>
          <w:sz w:val="27"/>
          <w:szCs w:val="27"/>
        </w:rPr>
        <w:t xml:space="preserve">оценка бюджетной эффективности муниципальной программы  . </w:t>
      </w:r>
    </w:p>
    <w:p w:rsidR="00F63934" w:rsidRDefault="00863701" w:rsidP="00F63934">
      <w:pPr>
        <w:widowControl w:val="0"/>
        <w:autoSpaceDE w:val="0"/>
        <w:autoSpaceDN w:val="0"/>
        <w:adjustRightInd w:val="0"/>
        <w:ind w:firstLine="567"/>
        <w:jc w:val="both"/>
        <w:rPr>
          <w:sz w:val="27"/>
          <w:szCs w:val="27"/>
        </w:rPr>
      </w:pPr>
      <w:r w:rsidRPr="00BE398D">
        <w:rPr>
          <w:sz w:val="27"/>
          <w:szCs w:val="27"/>
        </w:rPr>
        <w:t>Оценка показателей будет обеспечивать мониторинг динамики изменений, произошедших за оцениваемый период, для уточнения или корректировки поставленных задач и проводимых мероприятий.</w:t>
      </w:r>
    </w:p>
    <w:p w:rsidR="00863701" w:rsidRPr="00BE398D" w:rsidRDefault="00863701" w:rsidP="00F63934">
      <w:pPr>
        <w:widowControl w:val="0"/>
        <w:autoSpaceDE w:val="0"/>
        <w:autoSpaceDN w:val="0"/>
        <w:adjustRightInd w:val="0"/>
        <w:ind w:firstLine="567"/>
        <w:jc w:val="both"/>
        <w:rPr>
          <w:sz w:val="27"/>
          <w:szCs w:val="27"/>
        </w:rPr>
      </w:pPr>
      <w:r w:rsidRPr="00BE398D">
        <w:rPr>
          <w:sz w:val="27"/>
          <w:szCs w:val="27"/>
        </w:rPr>
        <w:t xml:space="preserve">Для оценки используются целевые показатели, которые отражают выполнение мероприятий муниципальной программы. </w:t>
      </w:r>
    </w:p>
    <w:p w:rsidR="00863701" w:rsidRPr="00BE398D" w:rsidRDefault="00863701" w:rsidP="00863701">
      <w:pPr>
        <w:pStyle w:val="1"/>
        <w:ind w:firstLine="720"/>
        <w:jc w:val="both"/>
        <w:rPr>
          <w:sz w:val="27"/>
          <w:szCs w:val="27"/>
        </w:rPr>
      </w:pPr>
      <w:r w:rsidRPr="00BE398D">
        <w:rPr>
          <w:sz w:val="27"/>
          <w:szCs w:val="27"/>
        </w:rPr>
        <w:lastRenderedPageBreak/>
        <w:t>Оценка осуществляется по годам в течение всего срока действия муниципальной программы.</w:t>
      </w:r>
    </w:p>
    <w:p w:rsidR="00863701" w:rsidRPr="00BE398D" w:rsidRDefault="00863701" w:rsidP="00863701">
      <w:pPr>
        <w:pStyle w:val="1"/>
        <w:ind w:firstLine="720"/>
        <w:jc w:val="both"/>
        <w:rPr>
          <w:sz w:val="27"/>
          <w:szCs w:val="27"/>
        </w:rPr>
      </w:pPr>
      <w:r w:rsidRPr="00BE398D">
        <w:rPr>
          <w:sz w:val="27"/>
          <w:szCs w:val="27"/>
        </w:rPr>
        <w:t xml:space="preserve">Оценка осуществляется отдельно по целевым показателям, характеризующим развитие муниципальной службы. </w:t>
      </w:r>
    </w:p>
    <w:p w:rsidR="00863701" w:rsidRPr="00BE398D" w:rsidRDefault="00863701" w:rsidP="00863701">
      <w:pPr>
        <w:pStyle w:val="1"/>
        <w:ind w:firstLine="720"/>
        <w:jc w:val="both"/>
        <w:rPr>
          <w:sz w:val="27"/>
          <w:szCs w:val="27"/>
        </w:rPr>
      </w:pPr>
      <w:r w:rsidRPr="00BE398D">
        <w:rPr>
          <w:sz w:val="27"/>
          <w:szCs w:val="27"/>
        </w:rPr>
        <w:t>Оценка производится путем сравнения фактически достигнутых показателей за соответствующий год с утвержденными на год значениями целевых показателей.</w:t>
      </w:r>
    </w:p>
    <w:p w:rsidR="00863701" w:rsidRPr="00BE398D" w:rsidRDefault="00863701" w:rsidP="00863701">
      <w:pPr>
        <w:pStyle w:val="1"/>
        <w:ind w:firstLine="720"/>
        <w:jc w:val="both"/>
        <w:rPr>
          <w:sz w:val="27"/>
          <w:szCs w:val="27"/>
        </w:rPr>
      </w:pPr>
      <w:r w:rsidRPr="00BE398D">
        <w:rPr>
          <w:sz w:val="27"/>
          <w:szCs w:val="27"/>
        </w:rPr>
        <w:t>Оценка эффективности хода реализации целевых показателей муниципальной программы  осуществляется по следующим формулам:</w:t>
      </w:r>
    </w:p>
    <w:p w:rsidR="00863701" w:rsidRPr="00BE398D" w:rsidRDefault="00863701" w:rsidP="00863701">
      <w:pPr>
        <w:pStyle w:val="1"/>
        <w:ind w:firstLine="720"/>
        <w:jc w:val="both"/>
        <w:rPr>
          <w:sz w:val="27"/>
          <w:szCs w:val="27"/>
        </w:rPr>
      </w:pPr>
      <w:r w:rsidRPr="00BE398D">
        <w:rPr>
          <w:sz w:val="27"/>
          <w:szCs w:val="27"/>
        </w:rPr>
        <w:t>В отношении показателя, большее значение которого отражает большую эффективность, – по формуле:</w:t>
      </w:r>
    </w:p>
    <w:p w:rsidR="00863701" w:rsidRPr="00BE398D" w:rsidRDefault="00863701" w:rsidP="00863701">
      <w:pPr>
        <w:pStyle w:val="1"/>
        <w:ind w:firstLine="720"/>
        <w:jc w:val="both"/>
        <w:rPr>
          <w:sz w:val="27"/>
          <w:szCs w:val="27"/>
        </w:rPr>
      </w:pPr>
      <w:r w:rsidRPr="00BE398D">
        <w:rPr>
          <w:sz w:val="27"/>
          <w:szCs w:val="27"/>
        </w:rPr>
        <w:t>где:</w:t>
      </w:r>
    </w:p>
    <w:p w:rsidR="00863701" w:rsidRPr="00BE398D" w:rsidRDefault="00863701" w:rsidP="00863701">
      <w:pPr>
        <w:pStyle w:val="1"/>
        <w:ind w:firstLine="720"/>
        <w:jc w:val="both"/>
        <w:rPr>
          <w:sz w:val="27"/>
          <w:szCs w:val="27"/>
        </w:rPr>
      </w:pPr>
      <w:r w:rsidRPr="00BE398D">
        <w:rPr>
          <w:sz w:val="27"/>
          <w:szCs w:val="27"/>
        </w:rPr>
        <w:t>Эп – эффективность хода реализации целевого показателя муниципальной программы  (процентов);</w:t>
      </w:r>
    </w:p>
    <w:p w:rsidR="00863701" w:rsidRPr="00BE398D" w:rsidRDefault="00863701" w:rsidP="00863701">
      <w:pPr>
        <w:widowControl w:val="0"/>
        <w:autoSpaceDE w:val="0"/>
        <w:autoSpaceDN w:val="0"/>
        <w:adjustRightInd w:val="0"/>
        <w:jc w:val="both"/>
        <w:rPr>
          <w:sz w:val="27"/>
          <w:szCs w:val="27"/>
        </w:rPr>
      </w:pPr>
    </w:p>
    <w:p w:rsidR="00042C5E" w:rsidRPr="00BE398D" w:rsidRDefault="00042C5E" w:rsidP="00863701">
      <w:pPr>
        <w:pStyle w:val="1"/>
        <w:ind w:firstLine="720"/>
        <w:jc w:val="both"/>
        <w:rPr>
          <w:sz w:val="27"/>
          <w:szCs w:val="27"/>
        </w:rPr>
      </w:pPr>
      <w:r w:rsidRPr="00BE398D">
        <w:rPr>
          <w:sz w:val="27"/>
          <w:szCs w:val="27"/>
        </w:rPr>
        <w:t>ИДп – фактическое значение показателя, достигнутого в ходе реализации муниципальной программы;</w:t>
      </w:r>
    </w:p>
    <w:p w:rsidR="00042C5E" w:rsidRPr="00BE398D" w:rsidRDefault="00042C5E" w:rsidP="00863701">
      <w:pPr>
        <w:pStyle w:val="1"/>
        <w:ind w:firstLine="720"/>
        <w:jc w:val="both"/>
        <w:rPr>
          <w:sz w:val="27"/>
          <w:szCs w:val="27"/>
        </w:rPr>
      </w:pPr>
      <w:r w:rsidRPr="00BE398D">
        <w:rPr>
          <w:sz w:val="27"/>
          <w:szCs w:val="27"/>
        </w:rPr>
        <w:t xml:space="preserve">ИЦп – целевое значение показателя, утвержденного муниципальной программой. </w:t>
      </w:r>
    </w:p>
    <w:p w:rsidR="00042C5E" w:rsidRPr="00BE398D" w:rsidRDefault="00042C5E" w:rsidP="00863701">
      <w:pPr>
        <w:pStyle w:val="1"/>
        <w:ind w:firstLine="720"/>
        <w:jc w:val="both"/>
        <w:rPr>
          <w:sz w:val="27"/>
          <w:szCs w:val="27"/>
        </w:rPr>
      </w:pPr>
      <w:r w:rsidRPr="00BE398D">
        <w:rPr>
          <w:sz w:val="27"/>
          <w:szCs w:val="27"/>
        </w:rPr>
        <w:t>Бюджетная эффективность муниципальной программы  будет определяться как соотношение фактического использования средств, запланированных на реализацию муниципальной программы, к утвержденному плану (степень реализации расходных обязательств) и рассчитывается по формуле:</w:t>
      </w:r>
    </w:p>
    <w:p w:rsidR="00042C5E" w:rsidRPr="00BE398D" w:rsidRDefault="00042C5E" w:rsidP="00863701">
      <w:pPr>
        <w:pStyle w:val="1"/>
        <w:ind w:firstLine="720"/>
        <w:jc w:val="both"/>
        <w:rPr>
          <w:sz w:val="27"/>
          <w:szCs w:val="27"/>
        </w:rPr>
      </w:pPr>
      <w:r w:rsidRPr="00BE398D">
        <w:rPr>
          <w:sz w:val="27"/>
          <w:szCs w:val="27"/>
        </w:rPr>
        <w:t>где:</w:t>
      </w:r>
    </w:p>
    <w:p w:rsidR="00042C5E" w:rsidRPr="00BE398D" w:rsidRDefault="00042C5E" w:rsidP="00863701">
      <w:pPr>
        <w:pStyle w:val="1"/>
        <w:ind w:firstLine="720"/>
        <w:jc w:val="both"/>
        <w:rPr>
          <w:sz w:val="27"/>
          <w:szCs w:val="27"/>
        </w:rPr>
      </w:pPr>
      <w:r w:rsidRPr="00BE398D">
        <w:rPr>
          <w:sz w:val="27"/>
          <w:szCs w:val="27"/>
        </w:rPr>
        <w:t>Эбюд – бюджетная эффективность муниципальной программы;</w:t>
      </w:r>
    </w:p>
    <w:p w:rsidR="00042C5E" w:rsidRPr="00BE398D" w:rsidRDefault="00042C5E" w:rsidP="00863701">
      <w:pPr>
        <w:pStyle w:val="1"/>
        <w:ind w:firstLine="720"/>
        <w:jc w:val="both"/>
        <w:rPr>
          <w:sz w:val="27"/>
          <w:szCs w:val="27"/>
        </w:rPr>
      </w:pPr>
      <w:r w:rsidRPr="00BE398D">
        <w:rPr>
          <w:sz w:val="27"/>
          <w:szCs w:val="27"/>
        </w:rPr>
        <w:t>Фи – фактическое использование средств;</w:t>
      </w:r>
    </w:p>
    <w:p w:rsidR="00042C5E" w:rsidRPr="00BE398D" w:rsidRDefault="00042C5E" w:rsidP="00863701">
      <w:pPr>
        <w:pStyle w:val="1"/>
        <w:ind w:firstLine="720"/>
        <w:jc w:val="both"/>
        <w:rPr>
          <w:sz w:val="27"/>
          <w:szCs w:val="27"/>
        </w:rPr>
      </w:pPr>
      <w:r w:rsidRPr="00BE398D">
        <w:rPr>
          <w:sz w:val="27"/>
          <w:szCs w:val="27"/>
        </w:rPr>
        <w:t>Фп – планируемое использование средств.</w:t>
      </w:r>
    </w:p>
    <w:p w:rsidR="00301A4E" w:rsidRPr="00BE398D" w:rsidRDefault="00301A4E" w:rsidP="00BE398D">
      <w:pPr>
        <w:pStyle w:val="1"/>
        <w:jc w:val="left"/>
        <w:rPr>
          <w:sz w:val="27"/>
          <w:szCs w:val="27"/>
        </w:rPr>
      </w:pPr>
    </w:p>
    <w:p w:rsidR="00740907" w:rsidRPr="00BE398D" w:rsidRDefault="00042C5E" w:rsidP="00863701">
      <w:pPr>
        <w:pStyle w:val="1"/>
        <w:rPr>
          <w:b/>
          <w:sz w:val="27"/>
          <w:szCs w:val="27"/>
        </w:rPr>
      </w:pPr>
      <w:r w:rsidRPr="00BE398D">
        <w:rPr>
          <w:b/>
          <w:sz w:val="27"/>
          <w:szCs w:val="27"/>
        </w:rPr>
        <w:t>6</w:t>
      </w:r>
      <w:r w:rsidR="00740907" w:rsidRPr="00BE398D">
        <w:rPr>
          <w:b/>
          <w:sz w:val="27"/>
          <w:szCs w:val="27"/>
        </w:rPr>
        <w:t>. Порядок взаимодействия</w:t>
      </w:r>
    </w:p>
    <w:p w:rsidR="00740907" w:rsidRPr="00BE398D" w:rsidRDefault="00740907" w:rsidP="00863701">
      <w:pPr>
        <w:pStyle w:val="1"/>
        <w:rPr>
          <w:b/>
          <w:sz w:val="27"/>
          <w:szCs w:val="27"/>
        </w:rPr>
      </w:pPr>
      <w:r w:rsidRPr="00BE398D">
        <w:rPr>
          <w:b/>
          <w:sz w:val="27"/>
          <w:szCs w:val="27"/>
        </w:rPr>
        <w:t xml:space="preserve">ответственных исполнителей и </w:t>
      </w:r>
    </w:p>
    <w:p w:rsidR="00740907" w:rsidRPr="00BE398D" w:rsidRDefault="00740907" w:rsidP="00863701">
      <w:pPr>
        <w:pStyle w:val="1"/>
        <w:rPr>
          <w:b/>
          <w:sz w:val="27"/>
          <w:szCs w:val="27"/>
        </w:rPr>
      </w:pPr>
      <w:r w:rsidRPr="00BE398D">
        <w:rPr>
          <w:b/>
          <w:sz w:val="27"/>
          <w:szCs w:val="27"/>
        </w:rPr>
        <w:t>участников муниципальной</w:t>
      </w:r>
      <w:r w:rsidR="00CB2618" w:rsidRPr="00BE398D">
        <w:rPr>
          <w:b/>
          <w:sz w:val="27"/>
          <w:szCs w:val="27"/>
        </w:rPr>
        <w:t xml:space="preserve"> </w:t>
      </w:r>
      <w:r w:rsidRPr="00BE398D">
        <w:rPr>
          <w:b/>
          <w:sz w:val="27"/>
          <w:szCs w:val="27"/>
        </w:rPr>
        <w:t>программы</w:t>
      </w:r>
    </w:p>
    <w:p w:rsidR="00740907" w:rsidRPr="00BE398D" w:rsidRDefault="00740907" w:rsidP="00740907">
      <w:pPr>
        <w:ind w:firstLine="709"/>
        <w:jc w:val="both"/>
        <w:rPr>
          <w:color w:val="000000"/>
          <w:sz w:val="27"/>
          <w:szCs w:val="27"/>
        </w:rPr>
      </w:pPr>
    </w:p>
    <w:p w:rsidR="00740907" w:rsidRPr="00BE398D" w:rsidRDefault="00740907" w:rsidP="00740907">
      <w:pPr>
        <w:ind w:firstLine="709"/>
        <w:jc w:val="both"/>
        <w:rPr>
          <w:color w:val="000000"/>
          <w:sz w:val="27"/>
          <w:szCs w:val="27"/>
        </w:rPr>
      </w:pPr>
      <w:r w:rsidRPr="00BE398D">
        <w:rPr>
          <w:color w:val="000000"/>
          <w:sz w:val="27"/>
          <w:szCs w:val="27"/>
        </w:rPr>
        <w:t>Руководитель органа местного самоуправления</w:t>
      </w:r>
      <w:r w:rsidR="00CB2618" w:rsidRPr="00BE398D">
        <w:rPr>
          <w:color w:val="000000"/>
          <w:sz w:val="27"/>
          <w:szCs w:val="27"/>
        </w:rPr>
        <w:t xml:space="preserve"> </w:t>
      </w:r>
      <w:r w:rsidRPr="00BE398D">
        <w:rPr>
          <w:color w:val="000000"/>
          <w:sz w:val="27"/>
          <w:szCs w:val="27"/>
        </w:rPr>
        <w:t>определенного ответственным исполнителем</w:t>
      </w:r>
      <w:r w:rsidR="00CB2618" w:rsidRPr="00BE398D">
        <w:rPr>
          <w:color w:val="000000"/>
          <w:sz w:val="27"/>
          <w:szCs w:val="27"/>
        </w:rPr>
        <w:t xml:space="preserve"> </w:t>
      </w:r>
      <w:r w:rsidRPr="00BE398D">
        <w:rPr>
          <w:color w:val="000000"/>
          <w:sz w:val="27"/>
          <w:szCs w:val="27"/>
        </w:rPr>
        <w:t>муниципальной</w:t>
      </w:r>
      <w:r w:rsidR="00CB2618" w:rsidRPr="00BE398D">
        <w:rPr>
          <w:color w:val="000000"/>
          <w:sz w:val="27"/>
          <w:szCs w:val="27"/>
        </w:rPr>
        <w:t xml:space="preserve"> </w:t>
      </w:r>
      <w:r w:rsidRPr="00BE398D">
        <w:rPr>
          <w:color w:val="000000"/>
          <w:sz w:val="27"/>
          <w:szCs w:val="27"/>
        </w:rPr>
        <w:t>программы,</w:t>
      </w:r>
      <w:r w:rsidR="00CB2618" w:rsidRPr="00BE398D">
        <w:rPr>
          <w:color w:val="000000"/>
          <w:sz w:val="27"/>
          <w:szCs w:val="27"/>
        </w:rPr>
        <w:t xml:space="preserve"> </w:t>
      </w:r>
      <w:r w:rsidRPr="00BE398D">
        <w:rPr>
          <w:color w:val="000000"/>
          <w:sz w:val="27"/>
          <w:szCs w:val="27"/>
        </w:rPr>
        <w:t>несет персональную ответственность за текущее управление реализацией муниципальной</w:t>
      </w:r>
      <w:r w:rsidR="00CB2618" w:rsidRPr="00BE398D">
        <w:rPr>
          <w:color w:val="000000"/>
          <w:sz w:val="27"/>
          <w:szCs w:val="27"/>
        </w:rPr>
        <w:t xml:space="preserve"> </w:t>
      </w:r>
      <w:r w:rsidRPr="00BE398D">
        <w:rPr>
          <w:color w:val="000000"/>
          <w:sz w:val="27"/>
          <w:szCs w:val="27"/>
        </w:rPr>
        <w:t>программы и конечные результаты, рациональное использование выделяемых на ее выполнение финансовых средств, определяет формы и методы управления реализацией муниципальной</w:t>
      </w:r>
      <w:r w:rsidR="00CB2618" w:rsidRPr="00BE398D">
        <w:rPr>
          <w:color w:val="000000"/>
          <w:sz w:val="27"/>
          <w:szCs w:val="27"/>
        </w:rPr>
        <w:t xml:space="preserve"> </w:t>
      </w:r>
      <w:r w:rsidRPr="00BE398D">
        <w:rPr>
          <w:color w:val="000000"/>
          <w:sz w:val="27"/>
          <w:szCs w:val="27"/>
        </w:rPr>
        <w:t>программы.</w:t>
      </w:r>
    </w:p>
    <w:p w:rsidR="00740907" w:rsidRPr="00BE398D" w:rsidRDefault="00740907" w:rsidP="00740907">
      <w:pPr>
        <w:ind w:firstLine="709"/>
        <w:jc w:val="both"/>
        <w:rPr>
          <w:color w:val="000000"/>
          <w:sz w:val="27"/>
          <w:szCs w:val="27"/>
        </w:rPr>
      </w:pPr>
      <w:r w:rsidRPr="00BE398D">
        <w:rPr>
          <w:color w:val="000000"/>
          <w:sz w:val="27"/>
          <w:szCs w:val="27"/>
        </w:rPr>
        <w:t>Руководитель органа местного самоуправления Милютинского района, определенный участниками муниципальной</w:t>
      </w:r>
      <w:r w:rsidR="00CB2618" w:rsidRPr="00BE398D">
        <w:rPr>
          <w:color w:val="000000"/>
          <w:sz w:val="27"/>
          <w:szCs w:val="27"/>
        </w:rPr>
        <w:t xml:space="preserve"> </w:t>
      </w:r>
      <w:r w:rsidRPr="00BE398D">
        <w:rPr>
          <w:color w:val="000000"/>
          <w:sz w:val="27"/>
          <w:szCs w:val="27"/>
        </w:rPr>
        <w:t>программы, несет персональную ответственность за реализацию основного мероприятия программы, мероприятия ведомственной целевой программы и использование выделяемых на их выполнение финансовых средств.</w:t>
      </w:r>
    </w:p>
    <w:p w:rsidR="00740907" w:rsidRPr="00BE398D" w:rsidRDefault="00740907" w:rsidP="00740907">
      <w:pPr>
        <w:ind w:firstLine="709"/>
        <w:jc w:val="both"/>
        <w:rPr>
          <w:color w:val="000000"/>
          <w:sz w:val="27"/>
          <w:szCs w:val="27"/>
        </w:rPr>
      </w:pPr>
      <w:r w:rsidRPr="00BE398D">
        <w:rPr>
          <w:color w:val="000000"/>
          <w:sz w:val="27"/>
          <w:szCs w:val="27"/>
        </w:rPr>
        <w:t>Реализация муниципальной</w:t>
      </w:r>
      <w:r w:rsidR="00CB2618" w:rsidRPr="00BE398D">
        <w:rPr>
          <w:color w:val="000000"/>
          <w:sz w:val="27"/>
          <w:szCs w:val="27"/>
        </w:rPr>
        <w:t xml:space="preserve"> </w:t>
      </w:r>
      <w:r w:rsidRPr="00BE398D">
        <w:rPr>
          <w:color w:val="000000"/>
          <w:sz w:val="27"/>
          <w:szCs w:val="27"/>
        </w:rPr>
        <w:t>программы осуществляется в соответствии с планом реализации муниципальной</w:t>
      </w:r>
      <w:r w:rsidR="00CB2618" w:rsidRPr="00BE398D">
        <w:rPr>
          <w:color w:val="000000"/>
          <w:sz w:val="27"/>
          <w:szCs w:val="27"/>
        </w:rPr>
        <w:t xml:space="preserve"> </w:t>
      </w:r>
      <w:r w:rsidRPr="00BE398D">
        <w:rPr>
          <w:color w:val="000000"/>
          <w:sz w:val="27"/>
          <w:szCs w:val="27"/>
        </w:rPr>
        <w:t>программы (далее – план реализации), разрабатываемым на очередной финансовый год и содержащим перечень значимых контрольных событий муниципальной программы с указанием их сроков и ожидаемых результатов.</w:t>
      </w:r>
    </w:p>
    <w:p w:rsidR="00740907" w:rsidRPr="00BE398D" w:rsidRDefault="00740907" w:rsidP="00740907">
      <w:pPr>
        <w:ind w:firstLine="709"/>
        <w:jc w:val="both"/>
        <w:rPr>
          <w:color w:val="000000"/>
          <w:sz w:val="27"/>
          <w:szCs w:val="27"/>
        </w:rPr>
      </w:pPr>
      <w:r w:rsidRPr="00BE398D">
        <w:rPr>
          <w:color w:val="000000"/>
          <w:sz w:val="27"/>
          <w:szCs w:val="27"/>
        </w:rPr>
        <w:lastRenderedPageBreak/>
        <w:t>План реализации составляется ответственным исполнителем совместно с участниками муниципальной</w:t>
      </w:r>
      <w:r w:rsidR="00CB2618" w:rsidRPr="00BE398D">
        <w:rPr>
          <w:color w:val="000000"/>
          <w:sz w:val="27"/>
          <w:szCs w:val="27"/>
        </w:rPr>
        <w:t xml:space="preserve"> </w:t>
      </w:r>
      <w:r w:rsidRPr="00BE398D">
        <w:rPr>
          <w:color w:val="000000"/>
          <w:sz w:val="27"/>
          <w:szCs w:val="27"/>
        </w:rPr>
        <w:t>программы при разработке муниципальной</w:t>
      </w:r>
      <w:r w:rsidR="00CB2618" w:rsidRPr="00BE398D">
        <w:rPr>
          <w:color w:val="000000"/>
          <w:sz w:val="27"/>
          <w:szCs w:val="27"/>
        </w:rPr>
        <w:t xml:space="preserve"> </w:t>
      </w:r>
      <w:r w:rsidRPr="00BE398D">
        <w:rPr>
          <w:color w:val="000000"/>
          <w:sz w:val="27"/>
          <w:szCs w:val="27"/>
        </w:rPr>
        <w:t>программы.</w:t>
      </w:r>
    </w:p>
    <w:p w:rsidR="00740907" w:rsidRPr="00BE398D" w:rsidRDefault="00740907" w:rsidP="00740907">
      <w:pPr>
        <w:ind w:firstLine="709"/>
        <w:jc w:val="both"/>
        <w:rPr>
          <w:color w:val="000000"/>
          <w:sz w:val="27"/>
          <w:szCs w:val="27"/>
        </w:rPr>
      </w:pPr>
      <w:r w:rsidRPr="00BE398D">
        <w:rPr>
          <w:color w:val="000000"/>
          <w:sz w:val="27"/>
          <w:szCs w:val="27"/>
        </w:rPr>
        <w:t>План реализации утверждается актом органа исполнительной власти Милютинского района – ответственного исполнителя муниципальной</w:t>
      </w:r>
      <w:r w:rsidR="00CB2618" w:rsidRPr="00BE398D">
        <w:rPr>
          <w:color w:val="000000"/>
          <w:sz w:val="27"/>
          <w:szCs w:val="27"/>
        </w:rPr>
        <w:t xml:space="preserve"> </w:t>
      </w:r>
      <w:r w:rsidRPr="00BE398D">
        <w:rPr>
          <w:color w:val="000000"/>
          <w:sz w:val="27"/>
          <w:szCs w:val="27"/>
        </w:rPr>
        <w:t>программы</w:t>
      </w:r>
      <w:r w:rsidR="00CB2618" w:rsidRPr="00BE398D">
        <w:rPr>
          <w:color w:val="000000"/>
          <w:sz w:val="27"/>
          <w:szCs w:val="27"/>
        </w:rPr>
        <w:t xml:space="preserve"> </w:t>
      </w:r>
      <w:r w:rsidRPr="00BE398D">
        <w:rPr>
          <w:color w:val="000000"/>
          <w:sz w:val="27"/>
          <w:szCs w:val="27"/>
        </w:rPr>
        <w:t>не позднее 5 рабочих дней со дня утверждения постановлением</w:t>
      </w:r>
      <w:r w:rsidR="00CB2618" w:rsidRPr="00BE398D">
        <w:rPr>
          <w:color w:val="000000"/>
          <w:sz w:val="27"/>
          <w:szCs w:val="27"/>
        </w:rPr>
        <w:t xml:space="preserve"> </w:t>
      </w:r>
      <w:r w:rsidRPr="00BE398D">
        <w:rPr>
          <w:color w:val="000000"/>
          <w:sz w:val="27"/>
          <w:szCs w:val="27"/>
        </w:rPr>
        <w:t>Администрации Милютинского района</w:t>
      </w:r>
      <w:r w:rsidR="00CB2618" w:rsidRPr="00BE398D">
        <w:rPr>
          <w:color w:val="000000"/>
          <w:sz w:val="27"/>
          <w:szCs w:val="27"/>
        </w:rPr>
        <w:t xml:space="preserve"> </w:t>
      </w:r>
      <w:r w:rsidRPr="00BE398D">
        <w:rPr>
          <w:color w:val="000000"/>
          <w:sz w:val="27"/>
          <w:szCs w:val="27"/>
        </w:rPr>
        <w:t>муниципальной</w:t>
      </w:r>
      <w:r w:rsidR="00CB2618" w:rsidRPr="00BE398D">
        <w:rPr>
          <w:color w:val="000000"/>
          <w:sz w:val="27"/>
          <w:szCs w:val="27"/>
        </w:rPr>
        <w:t xml:space="preserve"> </w:t>
      </w:r>
      <w:r w:rsidRPr="00BE398D">
        <w:rPr>
          <w:color w:val="000000"/>
          <w:sz w:val="27"/>
          <w:szCs w:val="27"/>
        </w:rPr>
        <w:t>программы и далее ежегодно, не позднее 1 декабря текущего финансового года.</w:t>
      </w:r>
    </w:p>
    <w:p w:rsidR="00740907" w:rsidRPr="00BE398D" w:rsidRDefault="00740907" w:rsidP="00740907">
      <w:pPr>
        <w:ind w:firstLine="709"/>
        <w:jc w:val="both"/>
        <w:rPr>
          <w:color w:val="000000"/>
          <w:sz w:val="27"/>
          <w:szCs w:val="27"/>
        </w:rPr>
      </w:pPr>
      <w:r w:rsidRPr="00BE398D">
        <w:rPr>
          <w:color w:val="000000"/>
          <w:sz w:val="27"/>
          <w:szCs w:val="27"/>
        </w:rPr>
        <w:t>Предложения в план реализации, согласованные с участниками муниципальной программы,</w:t>
      </w:r>
      <w:r w:rsidR="00CB2618" w:rsidRPr="00BE398D">
        <w:rPr>
          <w:color w:val="000000"/>
          <w:sz w:val="27"/>
          <w:szCs w:val="27"/>
        </w:rPr>
        <w:t xml:space="preserve"> </w:t>
      </w:r>
      <w:r w:rsidRPr="00BE398D">
        <w:rPr>
          <w:color w:val="000000"/>
          <w:sz w:val="27"/>
          <w:szCs w:val="27"/>
        </w:rPr>
        <w:t>предоставляются ответственному исполнителю муниципальной</w:t>
      </w:r>
      <w:r w:rsidR="00CB2618" w:rsidRPr="00BE398D">
        <w:rPr>
          <w:color w:val="000000"/>
          <w:sz w:val="27"/>
          <w:szCs w:val="27"/>
        </w:rPr>
        <w:t xml:space="preserve"> </w:t>
      </w:r>
      <w:r w:rsidRPr="00BE398D">
        <w:rPr>
          <w:color w:val="000000"/>
          <w:sz w:val="27"/>
          <w:szCs w:val="27"/>
        </w:rPr>
        <w:t>программы в день, следующий за днем утверждения постановлением</w:t>
      </w:r>
      <w:r w:rsidR="00CB2618" w:rsidRPr="00BE398D">
        <w:rPr>
          <w:color w:val="000000"/>
          <w:sz w:val="27"/>
          <w:szCs w:val="27"/>
        </w:rPr>
        <w:t xml:space="preserve"> </w:t>
      </w:r>
      <w:r w:rsidRPr="00BE398D">
        <w:rPr>
          <w:color w:val="000000"/>
          <w:sz w:val="27"/>
          <w:szCs w:val="27"/>
        </w:rPr>
        <w:t>Администрации Милютинского района</w:t>
      </w:r>
      <w:r w:rsidR="00CB2618" w:rsidRPr="00BE398D">
        <w:rPr>
          <w:color w:val="000000"/>
          <w:sz w:val="27"/>
          <w:szCs w:val="27"/>
        </w:rPr>
        <w:t xml:space="preserve"> </w:t>
      </w:r>
      <w:r w:rsidRPr="00BE398D">
        <w:rPr>
          <w:color w:val="000000"/>
          <w:sz w:val="27"/>
          <w:szCs w:val="27"/>
        </w:rPr>
        <w:t>муниципальной</w:t>
      </w:r>
      <w:r w:rsidR="00CB2618" w:rsidRPr="00BE398D">
        <w:rPr>
          <w:color w:val="000000"/>
          <w:sz w:val="27"/>
          <w:szCs w:val="27"/>
        </w:rPr>
        <w:t xml:space="preserve"> </w:t>
      </w:r>
      <w:r w:rsidRPr="00BE398D">
        <w:rPr>
          <w:color w:val="000000"/>
          <w:sz w:val="27"/>
          <w:szCs w:val="27"/>
        </w:rPr>
        <w:t>программы и далее ежегодно, не позднее 1 ноября текущего финансового года.</w:t>
      </w:r>
    </w:p>
    <w:p w:rsidR="00740907" w:rsidRPr="00BE398D" w:rsidRDefault="00740907" w:rsidP="00740907">
      <w:pPr>
        <w:ind w:firstLine="709"/>
        <w:jc w:val="both"/>
        <w:rPr>
          <w:color w:val="000000"/>
          <w:sz w:val="27"/>
          <w:szCs w:val="27"/>
        </w:rPr>
      </w:pPr>
      <w:r w:rsidRPr="00BE398D">
        <w:rPr>
          <w:color w:val="000000"/>
          <w:sz w:val="27"/>
          <w:szCs w:val="27"/>
        </w:rPr>
        <w:t>В случае принятия решения ответственным исполнителем</w:t>
      </w:r>
      <w:r w:rsidR="00CB2618" w:rsidRPr="00BE398D">
        <w:rPr>
          <w:color w:val="000000"/>
          <w:sz w:val="27"/>
          <w:szCs w:val="27"/>
        </w:rPr>
        <w:t xml:space="preserve"> </w:t>
      </w:r>
      <w:r w:rsidRPr="00BE398D">
        <w:rPr>
          <w:color w:val="000000"/>
          <w:sz w:val="27"/>
          <w:szCs w:val="27"/>
        </w:rPr>
        <w:t>муниципальной программы по согласованию</w:t>
      </w:r>
      <w:r w:rsidR="00CB2618" w:rsidRPr="00BE398D">
        <w:rPr>
          <w:color w:val="000000"/>
          <w:sz w:val="27"/>
          <w:szCs w:val="27"/>
        </w:rPr>
        <w:t xml:space="preserve"> </w:t>
      </w:r>
      <w:r w:rsidRPr="00BE398D">
        <w:rPr>
          <w:color w:val="000000"/>
          <w:sz w:val="27"/>
          <w:szCs w:val="27"/>
        </w:rPr>
        <w:t>с участниками муниципальной</w:t>
      </w:r>
      <w:r w:rsidR="00CB2618" w:rsidRPr="00BE398D">
        <w:rPr>
          <w:color w:val="000000"/>
          <w:sz w:val="27"/>
          <w:szCs w:val="27"/>
        </w:rPr>
        <w:t xml:space="preserve"> </w:t>
      </w:r>
      <w:r w:rsidRPr="00BE398D">
        <w:rPr>
          <w:color w:val="000000"/>
          <w:sz w:val="27"/>
          <w:szCs w:val="27"/>
        </w:rPr>
        <w:t>программы о внесении изменений в план реализации, не влияющих на параметры муниципальной программы, план с учетом изменений утверждается не позднее 5 рабочих дней со дня принятия решения.</w:t>
      </w:r>
    </w:p>
    <w:p w:rsidR="00740907" w:rsidRPr="00BE398D" w:rsidRDefault="00740907" w:rsidP="00740907">
      <w:pPr>
        <w:ind w:firstLine="709"/>
        <w:jc w:val="both"/>
        <w:rPr>
          <w:color w:val="000000"/>
          <w:sz w:val="27"/>
          <w:szCs w:val="27"/>
        </w:rPr>
      </w:pPr>
      <w:r w:rsidRPr="00BE398D">
        <w:rPr>
          <w:color w:val="000000"/>
          <w:sz w:val="27"/>
          <w:szCs w:val="27"/>
        </w:rPr>
        <w:t>Контроль за исполнением</w:t>
      </w:r>
      <w:r w:rsidR="00CB2618" w:rsidRPr="00BE398D">
        <w:rPr>
          <w:color w:val="000000"/>
          <w:sz w:val="27"/>
          <w:szCs w:val="27"/>
        </w:rPr>
        <w:t xml:space="preserve"> </w:t>
      </w:r>
      <w:r w:rsidRPr="00BE398D">
        <w:rPr>
          <w:color w:val="000000"/>
          <w:sz w:val="27"/>
          <w:szCs w:val="27"/>
        </w:rPr>
        <w:t>муниципальных</w:t>
      </w:r>
      <w:r w:rsidR="00CB2618" w:rsidRPr="00BE398D">
        <w:rPr>
          <w:color w:val="000000"/>
          <w:sz w:val="27"/>
          <w:szCs w:val="27"/>
        </w:rPr>
        <w:t xml:space="preserve"> </w:t>
      </w:r>
      <w:r w:rsidRPr="00BE398D">
        <w:rPr>
          <w:color w:val="000000"/>
          <w:sz w:val="27"/>
          <w:szCs w:val="27"/>
        </w:rPr>
        <w:t>программ осуществляется администрацией Милютинского района.</w:t>
      </w:r>
    </w:p>
    <w:p w:rsidR="00740907" w:rsidRPr="00BE398D" w:rsidRDefault="00740907" w:rsidP="00740907">
      <w:pPr>
        <w:ind w:firstLine="709"/>
        <w:jc w:val="both"/>
        <w:rPr>
          <w:color w:val="000000"/>
          <w:sz w:val="27"/>
          <w:szCs w:val="27"/>
        </w:rPr>
      </w:pPr>
      <w:r w:rsidRPr="00BE398D">
        <w:rPr>
          <w:color w:val="000000"/>
          <w:sz w:val="27"/>
          <w:szCs w:val="27"/>
        </w:rPr>
        <w:t>В целях обеспечения оперативного контроля за реализацией муниципальных программ ответственный исполнитель муниципальной</w:t>
      </w:r>
      <w:r w:rsidR="00CB2618" w:rsidRPr="00BE398D">
        <w:rPr>
          <w:color w:val="000000"/>
          <w:sz w:val="27"/>
          <w:szCs w:val="27"/>
        </w:rPr>
        <w:t xml:space="preserve"> </w:t>
      </w:r>
      <w:r w:rsidRPr="00BE398D">
        <w:rPr>
          <w:color w:val="000000"/>
          <w:sz w:val="27"/>
          <w:szCs w:val="27"/>
        </w:rPr>
        <w:t>программы вносит на рассмотрение Администрации Милютинского района</w:t>
      </w:r>
      <w:r w:rsidR="00CB2618" w:rsidRPr="00BE398D">
        <w:rPr>
          <w:color w:val="000000"/>
          <w:sz w:val="27"/>
          <w:szCs w:val="27"/>
        </w:rPr>
        <w:t xml:space="preserve"> </w:t>
      </w:r>
      <w:r w:rsidRPr="00BE398D">
        <w:rPr>
          <w:color w:val="000000"/>
          <w:sz w:val="27"/>
          <w:szCs w:val="27"/>
        </w:rPr>
        <w:t>отчет об исполнении плана реализации</w:t>
      </w:r>
      <w:r w:rsidR="00CB2618" w:rsidRPr="00BE398D">
        <w:rPr>
          <w:color w:val="000000"/>
          <w:sz w:val="27"/>
          <w:szCs w:val="27"/>
        </w:rPr>
        <w:t xml:space="preserve"> </w:t>
      </w:r>
      <w:r w:rsidRPr="00BE398D">
        <w:rPr>
          <w:color w:val="000000"/>
          <w:sz w:val="27"/>
          <w:szCs w:val="27"/>
        </w:rPr>
        <w:t>по итогам:</w:t>
      </w:r>
    </w:p>
    <w:p w:rsidR="00740907" w:rsidRPr="00BE398D" w:rsidRDefault="00740907" w:rsidP="00740907">
      <w:pPr>
        <w:ind w:firstLine="709"/>
        <w:jc w:val="both"/>
        <w:rPr>
          <w:color w:val="000000"/>
          <w:sz w:val="27"/>
          <w:szCs w:val="27"/>
        </w:rPr>
      </w:pPr>
      <w:r w:rsidRPr="00BE398D">
        <w:rPr>
          <w:color w:val="000000"/>
          <w:sz w:val="27"/>
          <w:szCs w:val="27"/>
        </w:rPr>
        <w:t>полугодия, 9 месяцев – до 15 числа второго месяца, следующего за отчетным периодом;</w:t>
      </w:r>
    </w:p>
    <w:p w:rsidR="00740907" w:rsidRPr="00BE398D" w:rsidRDefault="00740907" w:rsidP="00740907">
      <w:pPr>
        <w:ind w:firstLine="709"/>
        <w:jc w:val="both"/>
        <w:rPr>
          <w:color w:val="000000"/>
          <w:sz w:val="27"/>
          <w:szCs w:val="27"/>
        </w:rPr>
      </w:pPr>
      <w:r w:rsidRPr="00BE398D">
        <w:rPr>
          <w:color w:val="000000"/>
          <w:sz w:val="27"/>
          <w:szCs w:val="27"/>
        </w:rPr>
        <w:t>за год - до 1 марта года, следующего за отчетным.</w:t>
      </w:r>
    </w:p>
    <w:p w:rsidR="00740907" w:rsidRPr="00BE398D" w:rsidRDefault="00740907" w:rsidP="00740907">
      <w:pPr>
        <w:ind w:firstLine="709"/>
        <w:jc w:val="both"/>
        <w:rPr>
          <w:color w:val="000000"/>
          <w:sz w:val="27"/>
          <w:szCs w:val="27"/>
        </w:rPr>
      </w:pPr>
      <w:r w:rsidRPr="00BE398D">
        <w:rPr>
          <w:color w:val="000000"/>
          <w:sz w:val="27"/>
          <w:szCs w:val="27"/>
        </w:rPr>
        <w:t>Отчет об исполнении плана реализации после рассмотрения на заседании подлежит размещению ответственным исполнителем муниципальной программы в течение 5 рабочих дней на официальном</w:t>
      </w:r>
      <w:r w:rsidR="00CB2618" w:rsidRPr="00BE398D">
        <w:rPr>
          <w:color w:val="000000"/>
          <w:sz w:val="27"/>
          <w:szCs w:val="27"/>
        </w:rPr>
        <w:t xml:space="preserve"> </w:t>
      </w:r>
      <w:r w:rsidRPr="00BE398D">
        <w:rPr>
          <w:color w:val="000000"/>
          <w:sz w:val="27"/>
          <w:szCs w:val="27"/>
        </w:rPr>
        <w:t>Интернет-</w:t>
      </w:r>
      <w:r w:rsidR="00CB2618" w:rsidRPr="00BE398D">
        <w:rPr>
          <w:color w:val="000000"/>
          <w:sz w:val="27"/>
          <w:szCs w:val="27"/>
        </w:rPr>
        <w:t xml:space="preserve"> </w:t>
      </w:r>
      <w:r w:rsidRPr="00BE398D">
        <w:rPr>
          <w:color w:val="000000"/>
          <w:sz w:val="27"/>
          <w:szCs w:val="27"/>
        </w:rPr>
        <w:t>сайте Администрации Милютинского района.</w:t>
      </w:r>
    </w:p>
    <w:p w:rsidR="00740907" w:rsidRPr="00BE398D" w:rsidRDefault="00740907" w:rsidP="00740907">
      <w:pPr>
        <w:ind w:firstLine="709"/>
        <w:jc w:val="both"/>
        <w:rPr>
          <w:color w:val="000000"/>
          <w:sz w:val="27"/>
          <w:szCs w:val="27"/>
        </w:rPr>
      </w:pPr>
      <w:r w:rsidRPr="00BE398D">
        <w:rPr>
          <w:color w:val="000000"/>
          <w:sz w:val="27"/>
          <w:szCs w:val="27"/>
        </w:rPr>
        <w:t>Ответственный исполнитель муниципальной</w:t>
      </w:r>
      <w:r w:rsidR="00CB2618" w:rsidRPr="00BE398D">
        <w:rPr>
          <w:color w:val="000000"/>
          <w:sz w:val="27"/>
          <w:szCs w:val="27"/>
        </w:rPr>
        <w:t xml:space="preserve"> </w:t>
      </w:r>
      <w:r w:rsidRPr="00BE398D">
        <w:rPr>
          <w:color w:val="000000"/>
          <w:sz w:val="27"/>
          <w:szCs w:val="27"/>
        </w:rPr>
        <w:t>программы подготавливает, согласовывает и вносит проект постановления</w:t>
      </w:r>
      <w:r w:rsidR="00CB2618" w:rsidRPr="00BE398D">
        <w:rPr>
          <w:color w:val="000000"/>
          <w:sz w:val="27"/>
          <w:szCs w:val="27"/>
        </w:rPr>
        <w:t xml:space="preserve"> </w:t>
      </w:r>
      <w:r w:rsidRPr="00BE398D">
        <w:rPr>
          <w:color w:val="000000"/>
          <w:sz w:val="27"/>
          <w:szCs w:val="27"/>
        </w:rPr>
        <w:t>Администрации Милютинского района</w:t>
      </w:r>
      <w:r w:rsidR="00CB2618" w:rsidRPr="00BE398D">
        <w:rPr>
          <w:color w:val="000000"/>
          <w:sz w:val="27"/>
          <w:szCs w:val="27"/>
        </w:rPr>
        <w:t xml:space="preserve"> </w:t>
      </w:r>
      <w:r w:rsidRPr="00BE398D">
        <w:rPr>
          <w:color w:val="000000"/>
          <w:sz w:val="27"/>
          <w:szCs w:val="27"/>
        </w:rPr>
        <w:t>об утверждении отчета о реализации муниципальной</w:t>
      </w:r>
      <w:r w:rsidR="00CB2618" w:rsidRPr="00BE398D">
        <w:rPr>
          <w:color w:val="000000"/>
          <w:sz w:val="27"/>
          <w:szCs w:val="27"/>
        </w:rPr>
        <w:t xml:space="preserve"> </w:t>
      </w:r>
      <w:r w:rsidRPr="00BE398D">
        <w:rPr>
          <w:color w:val="000000"/>
          <w:sz w:val="27"/>
          <w:szCs w:val="27"/>
        </w:rPr>
        <w:t>программы за год (далее – годовой отчет) до 1 мая года, следующего за отчетным.</w:t>
      </w:r>
    </w:p>
    <w:p w:rsidR="00740907" w:rsidRPr="00BE398D" w:rsidRDefault="00740907" w:rsidP="00740907">
      <w:pPr>
        <w:ind w:firstLine="709"/>
        <w:jc w:val="both"/>
        <w:rPr>
          <w:color w:val="000000"/>
          <w:sz w:val="27"/>
          <w:szCs w:val="27"/>
        </w:rPr>
      </w:pPr>
      <w:r w:rsidRPr="00BE398D">
        <w:rPr>
          <w:color w:val="000000"/>
          <w:sz w:val="27"/>
          <w:szCs w:val="27"/>
        </w:rPr>
        <w:t>Годовой отчет содержит:</w:t>
      </w:r>
    </w:p>
    <w:p w:rsidR="00740907" w:rsidRPr="00BE398D" w:rsidRDefault="00740907" w:rsidP="00740907">
      <w:pPr>
        <w:ind w:firstLine="709"/>
        <w:jc w:val="both"/>
        <w:rPr>
          <w:color w:val="000000"/>
          <w:sz w:val="27"/>
          <w:szCs w:val="27"/>
        </w:rPr>
      </w:pPr>
      <w:r w:rsidRPr="00BE398D">
        <w:rPr>
          <w:color w:val="000000"/>
          <w:sz w:val="27"/>
          <w:szCs w:val="27"/>
        </w:rPr>
        <w:t>конкретные результаты, достигнутые за отчетный период;</w:t>
      </w:r>
    </w:p>
    <w:p w:rsidR="00740907" w:rsidRPr="00BE398D" w:rsidRDefault="00740907" w:rsidP="00740907">
      <w:pPr>
        <w:ind w:firstLine="709"/>
        <w:jc w:val="both"/>
        <w:rPr>
          <w:color w:val="000000"/>
          <w:sz w:val="27"/>
          <w:szCs w:val="27"/>
        </w:rPr>
      </w:pPr>
      <w:r w:rsidRPr="00BE398D">
        <w:rPr>
          <w:color w:val="000000"/>
          <w:sz w:val="27"/>
          <w:szCs w:val="27"/>
        </w:rPr>
        <w:t>перечень мероприятий, выполненных и не выполненных (с указанием причин) в установленные сроки;</w:t>
      </w:r>
    </w:p>
    <w:p w:rsidR="00740907" w:rsidRPr="00BE398D" w:rsidRDefault="00740907" w:rsidP="00740907">
      <w:pPr>
        <w:ind w:firstLine="709"/>
        <w:jc w:val="both"/>
        <w:rPr>
          <w:color w:val="000000"/>
          <w:sz w:val="27"/>
          <w:szCs w:val="27"/>
        </w:rPr>
      </w:pPr>
      <w:r w:rsidRPr="00BE398D">
        <w:rPr>
          <w:color w:val="000000"/>
          <w:sz w:val="27"/>
          <w:szCs w:val="27"/>
        </w:rPr>
        <w:t>анализ факторов, повлиявших на ход реализации муниципальной</w:t>
      </w:r>
      <w:r w:rsidR="00CB2618" w:rsidRPr="00BE398D">
        <w:rPr>
          <w:color w:val="000000"/>
          <w:sz w:val="27"/>
          <w:szCs w:val="27"/>
        </w:rPr>
        <w:t xml:space="preserve"> </w:t>
      </w:r>
      <w:r w:rsidRPr="00BE398D">
        <w:rPr>
          <w:color w:val="000000"/>
          <w:sz w:val="27"/>
          <w:szCs w:val="27"/>
        </w:rPr>
        <w:t>программы;</w:t>
      </w:r>
    </w:p>
    <w:p w:rsidR="00740907" w:rsidRPr="00BE398D" w:rsidRDefault="00740907" w:rsidP="00740907">
      <w:pPr>
        <w:ind w:firstLine="709"/>
        <w:jc w:val="both"/>
        <w:rPr>
          <w:color w:val="000000"/>
          <w:sz w:val="27"/>
          <w:szCs w:val="27"/>
        </w:rPr>
      </w:pPr>
      <w:r w:rsidRPr="00BE398D">
        <w:rPr>
          <w:color w:val="000000"/>
          <w:sz w:val="27"/>
          <w:szCs w:val="27"/>
        </w:rPr>
        <w:t>данные об использовании бюджетных ассигнований и внебюджетных средств на выполнение мероприятий;</w:t>
      </w:r>
    </w:p>
    <w:p w:rsidR="00740907" w:rsidRPr="00BE398D" w:rsidRDefault="00740907" w:rsidP="00740907">
      <w:pPr>
        <w:ind w:firstLine="709"/>
        <w:jc w:val="both"/>
        <w:rPr>
          <w:color w:val="000000"/>
          <w:sz w:val="27"/>
          <w:szCs w:val="27"/>
        </w:rPr>
      </w:pPr>
      <w:r w:rsidRPr="00BE398D">
        <w:rPr>
          <w:color w:val="000000"/>
          <w:sz w:val="27"/>
          <w:szCs w:val="27"/>
        </w:rPr>
        <w:t xml:space="preserve">сведения о достижении значений показателей (индикаторов) муниципальной программы; </w:t>
      </w:r>
    </w:p>
    <w:p w:rsidR="00740907" w:rsidRPr="00BE398D" w:rsidRDefault="00740907" w:rsidP="00740907">
      <w:pPr>
        <w:ind w:firstLine="709"/>
        <w:jc w:val="both"/>
        <w:rPr>
          <w:color w:val="000000"/>
          <w:sz w:val="27"/>
          <w:szCs w:val="27"/>
        </w:rPr>
      </w:pPr>
      <w:r w:rsidRPr="00BE398D">
        <w:rPr>
          <w:color w:val="000000"/>
          <w:sz w:val="27"/>
          <w:szCs w:val="27"/>
        </w:rPr>
        <w:t>информацию о внесенных ответственным исполнителем изменениях в муниципальную программу;</w:t>
      </w:r>
    </w:p>
    <w:p w:rsidR="00740907" w:rsidRPr="00BE398D" w:rsidRDefault="00740907" w:rsidP="00740907">
      <w:pPr>
        <w:ind w:firstLine="709"/>
        <w:jc w:val="both"/>
        <w:rPr>
          <w:color w:val="000000"/>
          <w:sz w:val="27"/>
          <w:szCs w:val="27"/>
        </w:rPr>
      </w:pPr>
      <w:r w:rsidRPr="00BE398D">
        <w:rPr>
          <w:color w:val="000000"/>
          <w:sz w:val="27"/>
          <w:szCs w:val="27"/>
        </w:rPr>
        <w:t>информацию о результатах оценки бюджетной эффективности муниципальной</w:t>
      </w:r>
      <w:r w:rsidR="00CB2618" w:rsidRPr="00BE398D">
        <w:rPr>
          <w:color w:val="000000"/>
          <w:sz w:val="27"/>
          <w:szCs w:val="27"/>
        </w:rPr>
        <w:t xml:space="preserve"> </w:t>
      </w:r>
      <w:r w:rsidRPr="00BE398D">
        <w:rPr>
          <w:color w:val="000000"/>
          <w:sz w:val="27"/>
          <w:szCs w:val="27"/>
        </w:rPr>
        <w:t>программы;</w:t>
      </w:r>
    </w:p>
    <w:p w:rsidR="00740907" w:rsidRPr="00BE398D" w:rsidRDefault="00740907" w:rsidP="00740907">
      <w:pPr>
        <w:ind w:firstLine="709"/>
        <w:jc w:val="both"/>
        <w:rPr>
          <w:color w:val="000000"/>
          <w:sz w:val="27"/>
          <w:szCs w:val="27"/>
        </w:rPr>
      </w:pPr>
      <w:r w:rsidRPr="00BE398D">
        <w:rPr>
          <w:color w:val="000000"/>
          <w:sz w:val="27"/>
          <w:szCs w:val="27"/>
        </w:rPr>
        <w:lastRenderedPageBreak/>
        <w:t>информацию о реализации мер государственного регулирования, в том числе налоговых, кредитных и тарифных инструментов;</w:t>
      </w:r>
    </w:p>
    <w:p w:rsidR="00740907" w:rsidRPr="00BE398D" w:rsidRDefault="00740907" w:rsidP="00740907">
      <w:pPr>
        <w:ind w:firstLine="709"/>
        <w:jc w:val="both"/>
        <w:rPr>
          <w:color w:val="000000"/>
          <w:sz w:val="27"/>
          <w:szCs w:val="27"/>
        </w:rPr>
      </w:pPr>
      <w:r w:rsidRPr="00BE398D">
        <w:rPr>
          <w:color w:val="000000"/>
          <w:sz w:val="27"/>
          <w:szCs w:val="27"/>
        </w:rPr>
        <w:t>предложения по дальнейшей реализации</w:t>
      </w:r>
      <w:r w:rsidR="00CB2618" w:rsidRPr="00BE398D">
        <w:rPr>
          <w:color w:val="000000"/>
          <w:sz w:val="27"/>
          <w:szCs w:val="27"/>
        </w:rPr>
        <w:t xml:space="preserve"> </w:t>
      </w:r>
      <w:r w:rsidRPr="00BE398D">
        <w:rPr>
          <w:color w:val="000000"/>
          <w:sz w:val="27"/>
          <w:szCs w:val="27"/>
        </w:rPr>
        <w:t>муниципальной</w:t>
      </w:r>
      <w:r w:rsidR="00CB2618" w:rsidRPr="00BE398D">
        <w:rPr>
          <w:color w:val="000000"/>
          <w:sz w:val="27"/>
          <w:szCs w:val="27"/>
        </w:rPr>
        <w:t xml:space="preserve"> </w:t>
      </w:r>
      <w:r w:rsidRPr="00BE398D">
        <w:rPr>
          <w:color w:val="000000"/>
          <w:sz w:val="27"/>
          <w:szCs w:val="27"/>
        </w:rPr>
        <w:t>программы (в том числе по оптимизации бюджетных расходов на реализацию основных мероприятий муниципальной</w:t>
      </w:r>
      <w:r w:rsidR="00CB2618" w:rsidRPr="00BE398D">
        <w:rPr>
          <w:color w:val="000000"/>
          <w:sz w:val="27"/>
          <w:szCs w:val="27"/>
        </w:rPr>
        <w:t xml:space="preserve"> </w:t>
      </w:r>
      <w:r w:rsidRPr="00BE398D">
        <w:rPr>
          <w:color w:val="000000"/>
          <w:sz w:val="27"/>
          <w:szCs w:val="27"/>
        </w:rPr>
        <w:t>программы и корректировке целевых показателей реализации программы на текущий финансовый год и плановый период);</w:t>
      </w:r>
    </w:p>
    <w:p w:rsidR="00740907" w:rsidRPr="00BE398D" w:rsidRDefault="00740907" w:rsidP="00740907">
      <w:pPr>
        <w:ind w:firstLine="709"/>
        <w:jc w:val="both"/>
        <w:rPr>
          <w:color w:val="000000"/>
          <w:sz w:val="27"/>
          <w:szCs w:val="27"/>
        </w:rPr>
      </w:pPr>
      <w:r w:rsidRPr="00BE398D">
        <w:rPr>
          <w:color w:val="000000"/>
          <w:sz w:val="27"/>
          <w:szCs w:val="27"/>
        </w:rPr>
        <w:t>иную информацию в соответствии с методическими указаниями.</w:t>
      </w:r>
    </w:p>
    <w:p w:rsidR="00740907" w:rsidRPr="00BE398D" w:rsidRDefault="00740907" w:rsidP="00740907">
      <w:pPr>
        <w:ind w:firstLine="709"/>
        <w:jc w:val="both"/>
        <w:rPr>
          <w:color w:val="000000"/>
          <w:sz w:val="27"/>
          <w:szCs w:val="27"/>
        </w:rPr>
      </w:pPr>
      <w:r w:rsidRPr="00BE398D">
        <w:rPr>
          <w:color w:val="000000"/>
          <w:sz w:val="27"/>
          <w:szCs w:val="27"/>
        </w:rPr>
        <w:t xml:space="preserve">Оценка эффективности реализации муниципальной программы проводится ответственным исполнителем в составе годового отчета. </w:t>
      </w:r>
    </w:p>
    <w:p w:rsidR="00740907" w:rsidRPr="00BE398D" w:rsidRDefault="00740907" w:rsidP="00740907">
      <w:pPr>
        <w:ind w:firstLine="709"/>
        <w:jc w:val="both"/>
        <w:rPr>
          <w:color w:val="000000"/>
          <w:sz w:val="27"/>
          <w:szCs w:val="27"/>
        </w:rPr>
      </w:pPr>
      <w:r w:rsidRPr="00BE398D">
        <w:rPr>
          <w:color w:val="000000"/>
          <w:sz w:val="27"/>
          <w:szCs w:val="27"/>
        </w:rPr>
        <w:t>По результатам оценки эффективности муниципальной</w:t>
      </w:r>
      <w:r w:rsidR="00CB2618" w:rsidRPr="00BE398D">
        <w:rPr>
          <w:color w:val="000000"/>
          <w:sz w:val="27"/>
          <w:szCs w:val="27"/>
        </w:rPr>
        <w:t xml:space="preserve"> </w:t>
      </w:r>
      <w:r w:rsidRPr="00BE398D">
        <w:rPr>
          <w:color w:val="000000"/>
          <w:sz w:val="27"/>
          <w:szCs w:val="27"/>
        </w:rPr>
        <w:t>программы Администрацией Милютинского района</w:t>
      </w:r>
      <w:r w:rsidR="00CB2618" w:rsidRPr="00BE398D">
        <w:rPr>
          <w:color w:val="000000"/>
          <w:sz w:val="27"/>
          <w:szCs w:val="27"/>
        </w:rPr>
        <w:t xml:space="preserve"> </w:t>
      </w:r>
      <w:r w:rsidRPr="00BE398D">
        <w:rPr>
          <w:color w:val="000000"/>
          <w:sz w:val="27"/>
          <w:szCs w:val="27"/>
        </w:rPr>
        <w:t>может быть принято решение о необходимости прекращения или об изменении, начиная с очередного финансового года, ранее утвержденной муниципальной</w:t>
      </w:r>
      <w:r w:rsidR="00CB2618" w:rsidRPr="00BE398D">
        <w:rPr>
          <w:color w:val="000000"/>
          <w:sz w:val="27"/>
          <w:szCs w:val="27"/>
        </w:rPr>
        <w:t xml:space="preserve"> </w:t>
      </w:r>
      <w:r w:rsidRPr="00BE398D">
        <w:rPr>
          <w:color w:val="000000"/>
          <w:sz w:val="27"/>
          <w:szCs w:val="27"/>
        </w:rPr>
        <w:t>программы, в том числе необходимости изменения объема бюджетных ассигнований на финансовое обеспечение реализации муниципальной</w:t>
      </w:r>
      <w:r w:rsidR="00CB2618" w:rsidRPr="00BE398D">
        <w:rPr>
          <w:color w:val="000000"/>
          <w:sz w:val="27"/>
          <w:szCs w:val="27"/>
        </w:rPr>
        <w:t xml:space="preserve"> </w:t>
      </w:r>
      <w:r w:rsidRPr="00BE398D">
        <w:rPr>
          <w:color w:val="000000"/>
          <w:sz w:val="27"/>
          <w:szCs w:val="27"/>
        </w:rPr>
        <w:t>программы.</w:t>
      </w:r>
    </w:p>
    <w:p w:rsidR="00740907" w:rsidRPr="00BE398D" w:rsidRDefault="00740907" w:rsidP="00740907">
      <w:pPr>
        <w:ind w:firstLine="709"/>
        <w:jc w:val="both"/>
        <w:rPr>
          <w:color w:val="000000"/>
          <w:sz w:val="27"/>
          <w:szCs w:val="27"/>
        </w:rPr>
      </w:pPr>
      <w:r w:rsidRPr="00BE398D">
        <w:rPr>
          <w:color w:val="000000"/>
          <w:sz w:val="27"/>
          <w:szCs w:val="27"/>
        </w:rPr>
        <w:t>В случае принятия Администрацией Милютинского района</w:t>
      </w:r>
      <w:r w:rsidR="00CB2618" w:rsidRPr="00BE398D">
        <w:rPr>
          <w:color w:val="000000"/>
          <w:sz w:val="27"/>
          <w:szCs w:val="27"/>
        </w:rPr>
        <w:t xml:space="preserve"> </w:t>
      </w:r>
      <w:r w:rsidRPr="00BE398D">
        <w:rPr>
          <w:color w:val="000000"/>
          <w:sz w:val="27"/>
          <w:szCs w:val="27"/>
        </w:rPr>
        <w:t>решения о необходимости прекращения или об изменении, начиная с очередного финансового года, ранее утвержденной муниципальной</w:t>
      </w:r>
      <w:r w:rsidR="00CB2618" w:rsidRPr="00BE398D">
        <w:rPr>
          <w:color w:val="000000"/>
          <w:sz w:val="27"/>
          <w:szCs w:val="27"/>
        </w:rPr>
        <w:t xml:space="preserve"> </w:t>
      </w:r>
      <w:r w:rsidRPr="00BE398D">
        <w:rPr>
          <w:color w:val="000000"/>
          <w:sz w:val="27"/>
          <w:szCs w:val="27"/>
        </w:rPr>
        <w:t>программы, в том числе необходимости изменения объема бюджетных ассигнований на финансовое обеспечение реализации муниципальной программы, ответственный исполнитель государственной программы в месячный срок вносит соответствующий проект постановления Администрации Милютинского района</w:t>
      </w:r>
      <w:r w:rsidR="00CB2618" w:rsidRPr="00BE398D">
        <w:rPr>
          <w:color w:val="000000"/>
          <w:sz w:val="27"/>
          <w:szCs w:val="27"/>
        </w:rPr>
        <w:t xml:space="preserve"> </w:t>
      </w:r>
      <w:r w:rsidRPr="00BE398D">
        <w:rPr>
          <w:color w:val="000000"/>
          <w:sz w:val="27"/>
          <w:szCs w:val="27"/>
        </w:rPr>
        <w:t>в порядке, установленном Регламентом Администрации Милютинского района.</w:t>
      </w:r>
    </w:p>
    <w:p w:rsidR="00740907" w:rsidRPr="00BE398D" w:rsidRDefault="00740907" w:rsidP="00740907">
      <w:pPr>
        <w:ind w:firstLine="709"/>
        <w:jc w:val="both"/>
        <w:rPr>
          <w:color w:val="000000"/>
          <w:sz w:val="27"/>
          <w:szCs w:val="27"/>
        </w:rPr>
      </w:pPr>
      <w:r w:rsidRPr="00BE398D">
        <w:rPr>
          <w:color w:val="000000"/>
          <w:sz w:val="27"/>
          <w:szCs w:val="27"/>
        </w:rPr>
        <w:t>Годовой отчет после принятия Администрацией Милютинского района постановления о его утверждении подлежит размещению ответственным исполнителем муниципальной</w:t>
      </w:r>
      <w:r w:rsidR="00CB2618" w:rsidRPr="00BE398D">
        <w:rPr>
          <w:color w:val="000000"/>
          <w:sz w:val="27"/>
          <w:szCs w:val="27"/>
        </w:rPr>
        <w:t xml:space="preserve"> </w:t>
      </w:r>
      <w:r w:rsidRPr="00BE398D">
        <w:rPr>
          <w:color w:val="000000"/>
          <w:sz w:val="27"/>
          <w:szCs w:val="27"/>
        </w:rPr>
        <w:t>программы не позднее 5 рабочих дней на официальном</w:t>
      </w:r>
      <w:r w:rsidR="00CB2618" w:rsidRPr="00BE398D">
        <w:rPr>
          <w:color w:val="000000"/>
          <w:sz w:val="27"/>
          <w:szCs w:val="27"/>
        </w:rPr>
        <w:t xml:space="preserve"> </w:t>
      </w:r>
      <w:r w:rsidRPr="00BE398D">
        <w:rPr>
          <w:color w:val="000000"/>
          <w:sz w:val="27"/>
          <w:szCs w:val="27"/>
        </w:rPr>
        <w:t xml:space="preserve">Интернет-сайте Администрации Милютинского района. </w:t>
      </w:r>
    </w:p>
    <w:p w:rsidR="00740907" w:rsidRPr="00BE398D" w:rsidRDefault="00740907" w:rsidP="00740907">
      <w:pPr>
        <w:ind w:firstLine="709"/>
        <w:jc w:val="both"/>
        <w:rPr>
          <w:sz w:val="27"/>
          <w:szCs w:val="27"/>
        </w:rPr>
      </w:pPr>
      <w:r w:rsidRPr="00BE398D">
        <w:rPr>
          <w:sz w:val="27"/>
          <w:szCs w:val="27"/>
        </w:rPr>
        <w:t>Внесение изменений в муниципальную</w:t>
      </w:r>
      <w:r w:rsidR="00CB2618" w:rsidRPr="00BE398D">
        <w:rPr>
          <w:sz w:val="27"/>
          <w:szCs w:val="27"/>
        </w:rPr>
        <w:t xml:space="preserve"> </w:t>
      </w:r>
      <w:r w:rsidRPr="00BE398D">
        <w:rPr>
          <w:sz w:val="27"/>
          <w:szCs w:val="27"/>
        </w:rPr>
        <w:t>программу осуществляется по инициативе ответственного исполнителя на основании поручения Главы Милютинского района</w:t>
      </w:r>
      <w:r w:rsidR="00CB2618" w:rsidRPr="00BE398D">
        <w:rPr>
          <w:sz w:val="27"/>
          <w:szCs w:val="27"/>
        </w:rPr>
        <w:t xml:space="preserve"> </w:t>
      </w:r>
      <w:r w:rsidRPr="00BE398D">
        <w:rPr>
          <w:sz w:val="27"/>
          <w:szCs w:val="27"/>
        </w:rPr>
        <w:t>в порядке, установленном Регламентом Администрации Милютинского района.</w:t>
      </w:r>
    </w:p>
    <w:p w:rsidR="00740907" w:rsidRPr="00BE398D" w:rsidRDefault="00740907" w:rsidP="00740907">
      <w:pPr>
        <w:ind w:firstLine="709"/>
        <w:jc w:val="both"/>
        <w:rPr>
          <w:color w:val="000000"/>
          <w:sz w:val="27"/>
          <w:szCs w:val="27"/>
        </w:rPr>
      </w:pPr>
      <w:r w:rsidRPr="00BE398D">
        <w:rPr>
          <w:color w:val="000000"/>
          <w:sz w:val="27"/>
          <w:szCs w:val="27"/>
        </w:rPr>
        <w:t>Ответственный исполнитель муниципальной</w:t>
      </w:r>
      <w:r w:rsidR="00CB2618" w:rsidRPr="00BE398D">
        <w:rPr>
          <w:color w:val="000000"/>
          <w:sz w:val="27"/>
          <w:szCs w:val="27"/>
        </w:rPr>
        <w:t xml:space="preserve"> </w:t>
      </w:r>
      <w:r w:rsidRPr="00BE398D">
        <w:rPr>
          <w:color w:val="000000"/>
          <w:sz w:val="27"/>
          <w:szCs w:val="27"/>
        </w:rPr>
        <w:t>программы вносит изменения в постановление</w:t>
      </w:r>
      <w:r w:rsidR="00CB2618" w:rsidRPr="00BE398D">
        <w:rPr>
          <w:color w:val="000000"/>
          <w:sz w:val="27"/>
          <w:szCs w:val="27"/>
        </w:rPr>
        <w:t xml:space="preserve"> </w:t>
      </w:r>
      <w:r w:rsidRPr="00BE398D">
        <w:rPr>
          <w:color w:val="000000"/>
          <w:sz w:val="27"/>
          <w:szCs w:val="27"/>
        </w:rPr>
        <w:t>Администрации Милютинского района, утвердившее муниципальную программу, по основным мероприятиям текущего финансового года и (или) планового периода в текущем финансовом году в установленном порядке, за исключением изменений наименований основных мероприятий в случаях, установленных бюджетным законодательством.</w:t>
      </w:r>
    </w:p>
    <w:p w:rsidR="00740907" w:rsidRPr="00BE398D" w:rsidRDefault="00740907" w:rsidP="00740907">
      <w:pPr>
        <w:ind w:firstLine="709"/>
        <w:jc w:val="both"/>
        <w:rPr>
          <w:color w:val="000000"/>
          <w:sz w:val="27"/>
          <w:szCs w:val="27"/>
        </w:rPr>
      </w:pPr>
      <w:r w:rsidRPr="00BE398D">
        <w:rPr>
          <w:color w:val="000000"/>
          <w:sz w:val="27"/>
          <w:szCs w:val="27"/>
        </w:rPr>
        <w:t>В случае внесения в муниципальную</w:t>
      </w:r>
      <w:r w:rsidR="00CB2618" w:rsidRPr="00BE398D">
        <w:rPr>
          <w:color w:val="000000"/>
          <w:sz w:val="27"/>
          <w:szCs w:val="27"/>
        </w:rPr>
        <w:t xml:space="preserve"> </w:t>
      </w:r>
      <w:r w:rsidRPr="00BE398D">
        <w:rPr>
          <w:color w:val="000000"/>
          <w:sz w:val="27"/>
          <w:szCs w:val="27"/>
        </w:rPr>
        <w:t>программу изменений,</w:t>
      </w:r>
      <w:r w:rsidR="00CB2618" w:rsidRPr="00BE398D">
        <w:rPr>
          <w:color w:val="000000"/>
          <w:sz w:val="27"/>
          <w:szCs w:val="27"/>
        </w:rPr>
        <w:t xml:space="preserve"> </w:t>
      </w:r>
      <w:r w:rsidRPr="00BE398D">
        <w:rPr>
          <w:color w:val="000000"/>
          <w:sz w:val="27"/>
          <w:szCs w:val="27"/>
        </w:rPr>
        <w:t>влияющих на параметры плана реализации, ответственный исполнитель муниципальной программы</w:t>
      </w:r>
      <w:r w:rsidR="00CB2618" w:rsidRPr="00BE398D">
        <w:rPr>
          <w:color w:val="000000"/>
          <w:sz w:val="27"/>
          <w:szCs w:val="27"/>
        </w:rPr>
        <w:t xml:space="preserve"> </w:t>
      </w:r>
      <w:r w:rsidRPr="00BE398D">
        <w:rPr>
          <w:color w:val="000000"/>
          <w:sz w:val="27"/>
          <w:szCs w:val="27"/>
        </w:rPr>
        <w:t>не позднее 5 рабочих дней со дня утверждения постановлением Администрации Милютинского района</w:t>
      </w:r>
      <w:r w:rsidR="00CB2618" w:rsidRPr="00BE398D">
        <w:rPr>
          <w:color w:val="000000"/>
          <w:sz w:val="27"/>
          <w:szCs w:val="27"/>
        </w:rPr>
        <w:t xml:space="preserve"> </w:t>
      </w:r>
      <w:r w:rsidRPr="00BE398D">
        <w:rPr>
          <w:color w:val="000000"/>
          <w:sz w:val="27"/>
          <w:szCs w:val="27"/>
        </w:rPr>
        <w:t>указанных изменений вносит соответствующие изменения в план реализации.</w:t>
      </w:r>
    </w:p>
    <w:p w:rsidR="00740907" w:rsidRDefault="00740907" w:rsidP="00740907">
      <w:pPr>
        <w:ind w:firstLine="709"/>
        <w:jc w:val="both"/>
        <w:rPr>
          <w:color w:val="000000"/>
          <w:sz w:val="27"/>
          <w:szCs w:val="27"/>
        </w:rPr>
      </w:pPr>
      <w:r w:rsidRPr="00BE398D">
        <w:rPr>
          <w:color w:val="000000"/>
          <w:sz w:val="27"/>
          <w:szCs w:val="27"/>
        </w:rPr>
        <w:t>Информация о реализации муниципальных</w:t>
      </w:r>
      <w:r w:rsidR="00CB2618" w:rsidRPr="00BE398D">
        <w:rPr>
          <w:color w:val="000000"/>
          <w:sz w:val="27"/>
          <w:szCs w:val="27"/>
        </w:rPr>
        <w:t xml:space="preserve"> </w:t>
      </w:r>
      <w:r w:rsidRPr="00BE398D">
        <w:rPr>
          <w:color w:val="000000"/>
          <w:sz w:val="27"/>
          <w:szCs w:val="27"/>
        </w:rPr>
        <w:t>программ подлежит размещению на сайтах ответственных исполнителей муниципальных программ.</w:t>
      </w:r>
    </w:p>
    <w:p w:rsidR="00BE398D" w:rsidRDefault="00BE398D" w:rsidP="00740907">
      <w:pPr>
        <w:ind w:firstLine="709"/>
        <w:jc w:val="both"/>
        <w:rPr>
          <w:color w:val="000000"/>
          <w:sz w:val="27"/>
          <w:szCs w:val="27"/>
        </w:rPr>
      </w:pPr>
    </w:p>
    <w:p w:rsidR="00C2402F" w:rsidRPr="00BE398D" w:rsidRDefault="00C2402F" w:rsidP="00C2402F">
      <w:pPr>
        <w:pStyle w:val="2"/>
        <w:rPr>
          <w:sz w:val="27"/>
          <w:szCs w:val="27"/>
        </w:rPr>
      </w:pPr>
      <w:r w:rsidRPr="00BE398D">
        <w:rPr>
          <w:sz w:val="27"/>
          <w:szCs w:val="27"/>
        </w:rPr>
        <w:lastRenderedPageBreak/>
        <w:t xml:space="preserve">Раздел </w:t>
      </w:r>
      <w:r w:rsidR="00042C5E" w:rsidRPr="00BE398D">
        <w:rPr>
          <w:sz w:val="27"/>
          <w:szCs w:val="27"/>
        </w:rPr>
        <w:t>7</w:t>
      </w:r>
      <w:r w:rsidRPr="00BE398D">
        <w:rPr>
          <w:sz w:val="27"/>
          <w:szCs w:val="27"/>
        </w:rPr>
        <w:t xml:space="preserve">. </w:t>
      </w:r>
    </w:p>
    <w:p w:rsidR="00AA562D" w:rsidRPr="00BE398D" w:rsidRDefault="00AA562D" w:rsidP="00863701">
      <w:pPr>
        <w:pStyle w:val="1"/>
        <w:rPr>
          <w:sz w:val="27"/>
          <w:szCs w:val="27"/>
        </w:rPr>
      </w:pPr>
      <w:r w:rsidRPr="00BE398D">
        <w:rPr>
          <w:sz w:val="27"/>
          <w:szCs w:val="27"/>
        </w:rPr>
        <w:t xml:space="preserve"> ПАСПОРТ</w:t>
      </w:r>
    </w:p>
    <w:p w:rsidR="00AA562D" w:rsidRPr="00BE398D" w:rsidRDefault="00AA562D" w:rsidP="00863701">
      <w:pPr>
        <w:pStyle w:val="1"/>
        <w:rPr>
          <w:sz w:val="27"/>
          <w:szCs w:val="27"/>
        </w:rPr>
      </w:pPr>
      <w:r w:rsidRPr="00BE398D">
        <w:rPr>
          <w:sz w:val="27"/>
          <w:szCs w:val="27"/>
        </w:rPr>
        <w:t xml:space="preserve">подпрограммы «Развитие муниципального управления и муниципальной службы в </w:t>
      </w:r>
      <w:r w:rsidR="00B84155" w:rsidRPr="00BE398D">
        <w:rPr>
          <w:sz w:val="27"/>
          <w:szCs w:val="27"/>
        </w:rPr>
        <w:t>Милютинско</w:t>
      </w:r>
      <w:r w:rsidR="0012243D" w:rsidRPr="00BE398D">
        <w:rPr>
          <w:sz w:val="27"/>
          <w:szCs w:val="27"/>
        </w:rPr>
        <w:t>м</w:t>
      </w:r>
      <w:r w:rsidR="00B84155" w:rsidRPr="00BE398D">
        <w:rPr>
          <w:sz w:val="27"/>
          <w:szCs w:val="27"/>
        </w:rPr>
        <w:t xml:space="preserve"> район</w:t>
      </w:r>
      <w:r w:rsidR="0012243D" w:rsidRPr="00BE398D">
        <w:rPr>
          <w:sz w:val="27"/>
          <w:szCs w:val="27"/>
        </w:rPr>
        <w:t>е</w:t>
      </w:r>
      <w:r w:rsidRPr="00BE398D">
        <w:rPr>
          <w:sz w:val="27"/>
          <w:szCs w:val="27"/>
        </w:rPr>
        <w:t>»</w:t>
      </w:r>
    </w:p>
    <w:p w:rsidR="00AA562D" w:rsidRPr="00BE398D" w:rsidRDefault="00AA562D" w:rsidP="00AA562D">
      <w:pPr>
        <w:ind w:firstLine="709"/>
        <w:rPr>
          <w:sz w:val="27"/>
          <w:szCs w:val="27"/>
        </w:rPr>
      </w:pPr>
    </w:p>
    <w:tbl>
      <w:tblPr>
        <w:tblW w:w="0" w:type="auto"/>
        <w:tblLook w:val="00A0" w:firstRow="1" w:lastRow="0" w:firstColumn="1" w:lastColumn="0" w:noHBand="0" w:noVBand="0"/>
      </w:tblPr>
      <w:tblGrid>
        <w:gridCol w:w="2364"/>
        <w:gridCol w:w="438"/>
        <w:gridCol w:w="7165"/>
      </w:tblGrid>
      <w:tr w:rsidR="00B12E13" w:rsidRPr="00BE398D" w:rsidTr="00AA562D">
        <w:tc>
          <w:tcPr>
            <w:tcW w:w="2364" w:type="dxa"/>
            <w:hideMark/>
          </w:tcPr>
          <w:p w:rsidR="00AA562D" w:rsidRPr="00BE398D" w:rsidRDefault="00AA562D">
            <w:pPr>
              <w:rPr>
                <w:sz w:val="27"/>
                <w:szCs w:val="27"/>
              </w:rPr>
            </w:pPr>
            <w:r w:rsidRPr="00BE398D">
              <w:rPr>
                <w:sz w:val="27"/>
                <w:szCs w:val="27"/>
              </w:rPr>
              <w:t xml:space="preserve">Наименование подпрограммы государственной программы </w:t>
            </w:r>
          </w:p>
          <w:p w:rsidR="00863701" w:rsidRPr="00BE398D" w:rsidRDefault="00863701">
            <w:pPr>
              <w:rPr>
                <w:sz w:val="27"/>
                <w:szCs w:val="27"/>
                <w:lang w:eastAsia="en-US"/>
              </w:rPr>
            </w:pPr>
          </w:p>
        </w:tc>
        <w:tc>
          <w:tcPr>
            <w:tcW w:w="438" w:type="dxa"/>
            <w:hideMark/>
          </w:tcPr>
          <w:p w:rsidR="00AA562D" w:rsidRPr="00BE398D" w:rsidRDefault="00AA562D">
            <w:pPr>
              <w:rPr>
                <w:sz w:val="27"/>
                <w:szCs w:val="27"/>
                <w:lang w:eastAsia="en-US"/>
              </w:rPr>
            </w:pPr>
            <w:r w:rsidRPr="00BE398D">
              <w:rPr>
                <w:sz w:val="27"/>
                <w:szCs w:val="27"/>
              </w:rPr>
              <w:t>–</w:t>
            </w:r>
          </w:p>
        </w:tc>
        <w:tc>
          <w:tcPr>
            <w:tcW w:w="7165" w:type="dxa"/>
            <w:hideMark/>
          </w:tcPr>
          <w:p w:rsidR="00AA562D" w:rsidRPr="00BE398D" w:rsidRDefault="00AA562D" w:rsidP="00871F5C">
            <w:pPr>
              <w:jc w:val="both"/>
              <w:rPr>
                <w:sz w:val="27"/>
                <w:szCs w:val="27"/>
                <w:lang w:eastAsia="en-US"/>
              </w:rPr>
            </w:pPr>
            <w:r w:rsidRPr="00BE398D">
              <w:rPr>
                <w:sz w:val="27"/>
                <w:szCs w:val="27"/>
              </w:rPr>
              <w:t>«Развитие муниципального управления и муниципальной службы в Милютинском районе» (далее – подпрограмма)</w:t>
            </w:r>
          </w:p>
        </w:tc>
      </w:tr>
      <w:tr w:rsidR="00B12E13" w:rsidRPr="00BE398D" w:rsidTr="00AA562D">
        <w:tc>
          <w:tcPr>
            <w:tcW w:w="2364" w:type="dxa"/>
            <w:hideMark/>
          </w:tcPr>
          <w:p w:rsidR="00AA562D" w:rsidRPr="00BE398D" w:rsidRDefault="00AA562D">
            <w:pPr>
              <w:rPr>
                <w:sz w:val="27"/>
                <w:szCs w:val="27"/>
              </w:rPr>
            </w:pPr>
            <w:r w:rsidRPr="00BE398D">
              <w:rPr>
                <w:sz w:val="27"/>
                <w:szCs w:val="27"/>
              </w:rPr>
              <w:t>Ответственный исполнитель подпрограммы</w:t>
            </w:r>
          </w:p>
          <w:p w:rsidR="00863701" w:rsidRPr="00BE398D" w:rsidRDefault="00863701">
            <w:pPr>
              <w:rPr>
                <w:sz w:val="27"/>
                <w:szCs w:val="27"/>
                <w:lang w:eastAsia="en-US"/>
              </w:rPr>
            </w:pPr>
          </w:p>
        </w:tc>
        <w:tc>
          <w:tcPr>
            <w:tcW w:w="438" w:type="dxa"/>
            <w:hideMark/>
          </w:tcPr>
          <w:p w:rsidR="00AA562D" w:rsidRPr="00BE398D" w:rsidRDefault="00AA562D">
            <w:pPr>
              <w:rPr>
                <w:sz w:val="27"/>
                <w:szCs w:val="27"/>
                <w:lang w:eastAsia="en-US"/>
              </w:rPr>
            </w:pPr>
            <w:r w:rsidRPr="00BE398D">
              <w:rPr>
                <w:sz w:val="27"/>
                <w:szCs w:val="27"/>
              </w:rPr>
              <w:t>–</w:t>
            </w:r>
          </w:p>
        </w:tc>
        <w:tc>
          <w:tcPr>
            <w:tcW w:w="7165" w:type="dxa"/>
          </w:tcPr>
          <w:p w:rsidR="00C2402F" w:rsidRPr="00BE398D" w:rsidRDefault="00C2402F" w:rsidP="00C2402F">
            <w:pPr>
              <w:jc w:val="both"/>
              <w:rPr>
                <w:sz w:val="27"/>
                <w:szCs w:val="27"/>
              </w:rPr>
            </w:pPr>
            <w:r w:rsidRPr="00BE398D">
              <w:rPr>
                <w:sz w:val="27"/>
                <w:szCs w:val="27"/>
              </w:rPr>
              <w:t>Администрация Милютинского района</w:t>
            </w:r>
            <w:r w:rsidR="00CB2618" w:rsidRPr="00BE398D">
              <w:rPr>
                <w:sz w:val="27"/>
                <w:szCs w:val="27"/>
              </w:rPr>
              <w:t xml:space="preserve"> </w:t>
            </w:r>
            <w:r w:rsidRPr="00BE398D">
              <w:rPr>
                <w:sz w:val="27"/>
                <w:szCs w:val="27"/>
              </w:rPr>
              <w:t>и ее отраслевые (функциональные) органы</w:t>
            </w:r>
          </w:p>
          <w:p w:rsidR="00AA562D" w:rsidRPr="00BE398D" w:rsidRDefault="00AA562D">
            <w:pPr>
              <w:jc w:val="both"/>
              <w:rPr>
                <w:sz w:val="27"/>
                <w:szCs w:val="27"/>
                <w:lang w:eastAsia="en-US"/>
              </w:rPr>
            </w:pPr>
          </w:p>
        </w:tc>
      </w:tr>
      <w:tr w:rsidR="00B12E13" w:rsidRPr="00BE398D" w:rsidTr="00AA562D">
        <w:tc>
          <w:tcPr>
            <w:tcW w:w="2364" w:type="dxa"/>
            <w:hideMark/>
          </w:tcPr>
          <w:p w:rsidR="00AA562D" w:rsidRPr="00BE398D" w:rsidRDefault="00AA562D">
            <w:pPr>
              <w:rPr>
                <w:sz w:val="27"/>
                <w:szCs w:val="27"/>
                <w:lang w:eastAsia="en-US"/>
              </w:rPr>
            </w:pPr>
            <w:r w:rsidRPr="00BE398D">
              <w:rPr>
                <w:sz w:val="27"/>
                <w:szCs w:val="27"/>
              </w:rPr>
              <w:t>Участники подпрограммы</w:t>
            </w:r>
          </w:p>
        </w:tc>
        <w:tc>
          <w:tcPr>
            <w:tcW w:w="438" w:type="dxa"/>
            <w:hideMark/>
          </w:tcPr>
          <w:p w:rsidR="00AA562D" w:rsidRPr="00BE398D" w:rsidRDefault="00AA562D">
            <w:pPr>
              <w:rPr>
                <w:sz w:val="27"/>
                <w:szCs w:val="27"/>
                <w:lang w:eastAsia="en-US"/>
              </w:rPr>
            </w:pPr>
            <w:r w:rsidRPr="00BE398D">
              <w:rPr>
                <w:sz w:val="27"/>
                <w:szCs w:val="27"/>
              </w:rPr>
              <w:t>–</w:t>
            </w:r>
          </w:p>
        </w:tc>
        <w:tc>
          <w:tcPr>
            <w:tcW w:w="7165" w:type="dxa"/>
            <w:hideMark/>
          </w:tcPr>
          <w:p w:rsidR="00AA562D" w:rsidRPr="00BE398D" w:rsidRDefault="00AA562D" w:rsidP="00AA562D">
            <w:pPr>
              <w:jc w:val="both"/>
              <w:rPr>
                <w:sz w:val="27"/>
                <w:szCs w:val="27"/>
              </w:rPr>
            </w:pPr>
            <w:r w:rsidRPr="00BE398D">
              <w:rPr>
                <w:sz w:val="27"/>
                <w:szCs w:val="27"/>
              </w:rPr>
              <w:t xml:space="preserve">Администрация </w:t>
            </w:r>
            <w:r w:rsidR="00C332C9" w:rsidRPr="00BE398D">
              <w:rPr>
                <w:sz w:val="27"/>
                <w:szCs w:val="27"/>
              </w:rPr>
              <w:t>Милютинского района</w:t>
            </w:r>
            <w:r w:rsidR="00CB2618" w:rsidRPr="00BE398D">
              <w:rPr>
                <w:sz w:val="27"/>
                <w:szCs w:val="27"/>
              </w:rPr>
              <w:t xml:space="preserve"> </w:t>
            </w:r>
            <w:r w:rsidRPr="00BE398D">
              <w:rPr>
                <w:sz w:val="27"/>
                <w:szCs w:val="27"/>
              </w:rPr>
              <w:t xml:space="preserve">и ее отраслевые (функциональные) органы </w:t>
            </w:r>
          </w:p>
          <w:p w:rsidR="00863701" w:rsidRPr="00BE398D" w:rsidRDefault="00863701" w:rsidP="00AA562D">
            <w:pPr>
              <w:jc w:val="both"/>
              <w:rPr>
                <w:sz w:val="27"/>
                <w:szCs w:val="27"/>
              </w:rPr>
            </w:pPr>
          </w:p>
        </w:tc>
      </w:tr>
      <w:tr w:rsidR="00B12E13" w:rsidRPr="00BE398D" w:rsidTr="00AA562D">
        <w:tc>
          <w:tcPr>
            <w:tcW w:w="2364" w:type="dxa"/>
            <w:hideMark/>
          </w:tcPr>
          <w:p w:rsidR="00AA562D" w:rsidRPr="00BE398D" w:rsidRDefault="00AA562D">
            <w:pPr>
              <w:rPr>
                <w:sz w:val="27"/>
                <w:szCs w:val="27"/>
              </w:rPr>
            </w:pPr>
            <w:r w:rsidRPr="00BE398D">
              <w:rPr>
                <w:sz w:val="27"/>
                <w:szCs w:val="27"/>
              </w:rPr>
              <w:t>Программно-целевые инструменты подпрограммы</w:t>
            </w:r>
          </w:p>
          <w:p w:rsidR="00863701" w:rsidRPr="00BE398D" w:rsidRDefault="00863701">
            <w:pPr>
              <w:rPr>
                <w:sz w:val="27"/>
                <w:szCs w:val="27"/>
                <w:lang w:eastAsia="en-US"/>
              </w:rPr>
            </w:pPr>
          </w:p>
        </w:tc>
        <w:tc>
          <w:tcPr>
            <w:tcW w:w="438" w:type="dxa"/>
            <w:hideMark/>
          </w:tcPr>
          <w:p w:rsidR="00AA562D" w:rsidRPr="00BE398D" w:rsidRDefault="00AA562D">
            <w:pPr>
              <w:rPr>
                <w:sz w:val="27"/>
                <w:szCs w:val="27"/>
                <w:lang w:eastAsia="en-US"/>
              </w:rPr>
            </w:pPr>
            <w:r w:rsidRPr="00BE398D">
              <w:rPr>
                <w:sz w:val="27"/>
                <w:szCs w:val="27"/>
              </w:rPr>
              <w:t>–</w:t>
            </w:r>
          </w:p>
        </w:tc>
        <w:tc>
          <w:tcPr>
            <w:tcW w:w="7165" w:type="dxa"/>
            <w:hideMark/>
          </w:tcPr>
          <w:p w:rsidR="00AA562D" w:rsidRPr="00BE398D" w:rsidRDefault="00AA562D">
            <w:pPr>
              <w:jc w:val="both"/>
              <w:rPr>
                <w:sz w:val="27"/>
                <w:szCs w:val="27"/>
                <w:lang w:eastAsia="en-US"/>
              </w:rPr>
            </w:pPr>
            <w:r w:rsidRPr="00BE398D">
              <w:rPr>
                <w:sz w:val="27"/>
                <w:szCs w:val="27"/>
              </w:rPr>
              <w:t xml:space="preserve">отсутствуют </w:t>
            </w:r>
          </w:p>
        </w:tc>
      </w:tr>
      <w:tr w:rsidR="00B12E13" w:rsidRPr="00BE398D" w:rsidTr="00AA562D">
        <w:tc>
          <w:tcPr>
            <w:tcW w:w="2364" w:type="dxa"/>
            <w:hideMark/>
          </w:tcPr>
          <w:p w:rsidR="00AA562D" w:rsidRPr="00BE398D" w:rsidRDefault="00AA562D">
            <w:pPr>
              <w:rPr>
                <w:sz w:val="27"/>
                <w:szCs w:val="27"/>
                <w:lang w:eastAsia="en-US"/>
              </w:rPr>
            </w:pPr>
            <w:r w:rsidRPr="00BE398D">
              <w:rPr>
                <w:sz w:val="27"/>
                <w:szCs w:val="27"/>
              </w:rPr>
              <w:t>Цели подпрограммы</w:t>
            </w:r>
          </w:p>
        </w:tc>
        <w:tc>
          <w:tcPr>
            <w:tcW w:w="438" w:type="dxa"/>
            <w:hideMark/>
          </w:tcPr>
          <w:p w:rsidR="00AA562D" w:rsidRPr="00BE398D" w:rsidRDefault="00AA562D">
            <w:pPr>
              <w:rPr>
                <w:sz w:val="27"/>
                <w:szCs w:val="27"/>
                <w:lang w:eastAsia="en-US"/>
              </w:rPr>
            </w:pPr>
            <w:r w:rsidRPr="00BE398D">
              <w:rPr>
                <w:sz w:val="27"/>
                <w:szCs w:val="27"/>
              </w:rPr>
              <w:t>–</w:t>
            </w:r>
          </w:p>
        </w:tc>
        <w:tc>
          <w:tcPr>
            <w:tcW w:w="7165" w:type="dxa"/>
            <w:hideMark/>
          </w:tcPr>
          <w:p w:rsidR="00AA562D" w:rsidRPr="00BE398D" w:rsidRDefault="00AA562D">
            <w:pPr>
              <w:jc w:val="both"/>
              <w:rPr>
                <w:sz w:val="27"/>
                <w:szCs w:val="27"/>
                <w:lang w:eastAsia="en-US"/>
              </w:rPr>
            </w:pPr>
            <w:r w:rsidRPr="00BE398D">
              <w:rPr>
                <w:sz w:val="27"/>
                <w:szCs w:val="27"/>
              </w:rPr>
              <w:t>совершенствование муниципального управления, повышение его эффективности;</w:t>
            </w:r>
          </w:p>
          <w:p w:rsidR="00AA562D" w:rsidRPr="00BE398D" w:rsidRDefault="00AA562D" w:rsidP="00AA562D">
            <w:pPr>
              <w:jc w:val="both"/>
              <w:rPr>
                <w:sz w:val="27"/>
                <w:szCs w:val="27"/>
              </w:rPr>
            </w:pPr>
            <w:r w:rsidRPr="00BE398D">
              <w:rPr>
                <w:sz w:val="27"/>
                <w:szCs w:val="27"/>
              </w:rPr>
              <w:t>совершенствование организации муниципальной службы в Милютинском районе, повышение эффективности исполнения муниципальными служащими своих должностных обязанностей</w:t>
            </w:r>
          </w:p>
          <w:p w:rsidR="00863701" w:rsidRPr="00BE398D" w:rsidRDefault="00863701" w:rsidP="00AA562D">
            <w:pPr>
              <w:jc w:val="both"/>
              <w:rPr>
                <w:sz w:val="27"/>
                <w:szCs w:val="27"/>
              </w:rPr>
            </w:pPr>
          </w:p>
        </w:tc>
      </w:tr>
      <w:tr w:rsidR="00B12E13" w:rsidRPr="00BE398D" w:rsidTr="00AA562D">
        <w:tc>
          <w:tcPr>
            <w:tcW w:w="2364" w:type="dxa"/>
            <w:hideMark/>
          </w:tcPr>
          <w:p w:rsidR="00AA562D" w:rsidRPr="00BE398D" w:rsidRDefault="00AA562D">
            <w:pPr>
              <w:rPr>
                <w:sz w:val="27"/>
                <w:szCs w:val="27"/>
                <w:lang w:eastAsia="en-US"/>
              </w:rPr>
            </w:pPr>
            <w:r w:rsidRPr="00BE398D">
              <w:rPr>
                <w:sz w:val="27"/>
                <w:szCs w:val="27"/>
              </w:rPr>
              <w:t>Задачи подпрограммы</w:t>
            </w:r>
          </w:p>
        </w:tc>
        <w:tc>
          <w:tcPr>
            <w:tcW w:w="438" w:type="dxa"/>
            <w:hideMark/>
          </w:tcPr>
          <w:p w:rsidR="00AA562D" w:rsidRPr="00BE398D" w:rsidRDefault="00AA562D">
            <w:pPr>
              <w:rPr>
                <w:sz w:val="27"/>
                <w:szCs w:val="27"/>
                <w:lang w:eastAsia="en-US"/>
              </w:rPr>
            </w:pPr>
            <w:r w:rsidRPr="00BE398D">
              <w:rPr>
                <w:sz w:val="27"/>
                <w:szCs w:val="27"/>
              </w:rPr>
              <w:t>–</w:t>
            </w:r>
          </w:p>
        </w:tc>
        <w:tc>
          <w:tcPr>
            <w:tcW w:w="7165" w:type="dxa"/>
            <w:hideMark/>
          </w:tcPr>
          <w:p w:rsidR="00AA562D" w:rsidRPr="00BE398D" w:rsidRDefault="00AA562D">
            <w:pPr>
              <w:pStyle w:val="ConsPlusCell"/>
              <w:jc w:val="both"/>
              <w:rPr>
                <w:sz w:val="27"/>
                <w:szCs w:val="27"/>
              </w:rPr>
            </w:pPr>
            <w:r w:rsidRPr="00BE398D">
              <w:rPr>
                <w:sz w:val="27"/>
                <w:szCs w:val="27"/>
              </w:rPr>
              <w:t>совершенствование правовых и организационных основ местного самоуправления, муниципальной службы;</w:t>
            </w:r>
          </w:p>
          <w:p w:rsidR="00AA562D" w:rsidRPr="00BE398D" w:rsidRDefault="00AA562D">
            <w:pPr>
              <w:pStyle w:val="ConsPlusCell"/>
              <w:jc w:val="both"/>
              <w:rPr>
                <w:sz w:val="27"/>
                <w:szCs w:val="27"/>
              </w:rPr>
            </w:pPr>
            <w:r w:rsidRPr="00BE398D">
              <w:rPr>
                <w:sz w:val="27"/>
                <w:szCs w:val="27"/>
              </w:rPr>
              <w:t>повышение эффективности деятельности органов местного самоуправления в области муниципального управления;</w:t>
            </w:r>
          </w:p>
          <w:p w:rsidR="00AA562D" w:rsidRPr="00BE398D" w:rsidRDefault="00AA562D">
            <w:pPr>
              <w:pStyle w:val="ConsPlusCell"/>
              <w:jc w:val="both"/>
              <w:rPr>
                <w:sz w:val="27"/>
                <w:szCs w:val="27"/>
              </w:rPr>
            </w:pPr>
            <w:r w:rsidRPr="00BE398D">
              <w:rPr>
                <w:sz w:val="27"/>
                <w:szCs w:val="27"/>
              </w:rPr>
              <w:t>оценка эффективности деятельности органов местного самоуправления;</w:t>
            </w:r>
          </w:p>
          <w:p w:rsidR="00AA562D" w:rsidRPr="00BE398D" w:rsidRDefault="00AA562D">
            <w:pPr>
              <w:pStyle w:val="ConsPlusCell"/>
              <w:jc w:val="both"/>
              <w:rPr>
                <w:sz w:val="27"/>
                <w:szCs w:val="27"/>
              </w:rPr>
            </w:pPr>
            <w:r w:rsidRPr="00BE398D">
              <w:rPr>
                <w:sz w:val="27"/>
                <w:szCs w:val="27"/>
              </w:rPr>
              <w:t>обеспечение дополнительного профессионального образования лиц, замещающих выборные муниципальные должности, муниципальных служащих;</w:t>
            </w:r>
          </w:p>
          <w:p w:rsidR="00AA562D" w:rsidRPr="00BE398D" w:rsidRDefault="00AA562D">
            <w:pPr>
              <w:jc w:val="both"/>
              <w:rPr>
                <w:sz w:val="27"/>
                <w:szCs w:val="27"/>
              </w:rPr>
            </w:pPr>
            <w:r w:rsidRPr="00BE398D">
              <w:rPr>
                <w:sz w:val="27"/>
                <w:szCs w:val="27"/>
              </w:rPr>
              <w:t>развитие системы подготовки кадров для муниципальной службы, дополнительного профессионального образования муниципальных служащих;</w:t>
            </w:r>
          </w:p>
          <w:p w:rsidR="00AA562D" w:rsidRPr="00BE398D" w:rsidRDefault="00AA562D">
            <w:pPr>
              <w:pStyle w:val="ConsPlusCell"/>
              <w:jc w:val="both"/>
              <w:rPr>
                <w:sz w:val="27"/>
                <w:szCs w:val="27"/>
              </w:rPr>
            </w:pPr>
            <w:r w:rsidRPr="00BE398D">
              <w:rPr>
                <w:sz w:val="27"/>
                <w:szCs w:val="27"/>
              </w:rPr>
              <w:t>повышение гражданской активности и заинтересованности населения в осуществлении местного самоуправления;</w:t>
            </w:r>
          </w:p>
          <w:p w:rsidR="00AA562D" w:rsidRPr="00BE398D" w:rsidRDefault="00AA562D">
            <w:pPr>
              <w:jc w:val="both"/>
              <w:rPr>
                <w:sz w:val="27"/>
                <w:szCs w:val="27"/>
              </w:rPr>
            </w:pPr>
            <w:r w:rsidRPr="00BE398D">
              <w:rPr>
                <w:sz w:val="27"/>
                <w:szCs w:val="27"/>
              </w:rPr>
              <w:t>обеспечение условий для их результативной профессиональной служебной деятельности;</w:t>
            </w:r>
          </w:p>
          <w:p w:rsidR="00AA562D" w:rsidRPr="00BE398D" w:rsidRDefault="00AA562D">
            <w:pPr>
              <w:jc w:val="both"/>
              <w:rPr>
                <w:sz w:val="27"/>
                <w:szCs w:val="27"/>
              </w:rPr>
            </w:pPr>
            <w:r w:rsidRPr="00BE398D">
              <w:rPr>
                <w:sz w:val="27"/>
                <w:szCs w:val="27"/>
              </w:rPr>
              <w:t>оптимизация штатной численности муниципальных служащих;</w:t>
            </w:r>
          </w:p>
          <w:p w:rsidR="00AA562D" w:rsidRPr="00BE398D" w:rsidRDefault="00AA562D">
            <w:pPr>
              <w:jc w:val="both"/>
              <w:rPr>
                <w:sz w:val="27"/>
                <w:szCs w:val="27"/>
              </w:rPr>
            </w:pPr>
            <w:r w:rsidRPr="00BE398D">
              <w:rPr>
                <w:sz w:val="27"/>
                <w:szCs w:val="27"/>
              </w:rPr>
              <w:lastRenderedPageBreak/>
              <w:t>повышение престижа муниципальной службы;</w:t>
            </w:r>
          </w:p>
          <w:p w:rsidR="00AA562D" w:rsidRPr="00BE398D" w:rsidRDefault="00AA562D" w:rsidP="00AA562D">
            <w:pPr>
              <w:jc w:val="both"/>
              <w:rPr>
                <w:sz w:val="27"/>
                <w:szCs w:val="27"/>
              </w:rPr>
            </w:pPr>
            <w:r w:rsidRPr="00BE398D">
              <w:rPr>
                <w:sz w:val="27"/>
                <w:szCs w:val="27"/>
              </w:rPr>
              <w:t xml:space="preserve">привлечение на муниципальную службу </w:t>
            </w:r>
            <w:r w:rsidRPr="00BE398D">
              <w:rPr>
                <w:spacing w:val="-4"/>
                <w:sz w:val="27"/>
                <w:szCs w:val="27"/>
              </w:rPr>
              <w:t>квалифицированных молодых специалистов, укрепление</w:t>
            </w:r>
            <w:r w:rsidRPr="00BE398D">
              <w:rPr>
                <w:sz w:val="27"/>
                <w:szCs w:val="27"/>
              </w:rPr>
              <w:t xml:space="preserve"> кадрового потенциала органов местного самоуправления </w:t>
            </w:r>
            <w:r w:rsidR="000C526B" w:rsidRPr="00BE398D">
              <w:rPr>
                <w:sz w:val="27"/>
                <w:szCs w:val="27"/>
              </w:rPr>
              <w:t>Милютинского района</w:t>
            </w:r>
            <w:r w:rsidRPr="00BE398D">
              <w:rPr>
                <w:sz w:val="27"/>
                <w:szCs w:val="27"/>
              </w:rPr>
              <w:t>;</w:t>
            </w:r>
          </w:p>
          <w:p w:rsidR="00863701" w:rsidRPr="00BE398D" w:rsidRDefault="00863701" w:rsidP="00AA562D">
            <w:pPr>
              <w:jc w:val="both"/>
              <w:rPr>
                <w:sz w:val="27"/>
                <w:szCs w:val="27"/>
              </w:rPr>
            </w:pPr>
          </w:p>
        </w:tc>
      </w:tr>
      <w:tr w:rsidR="00AA562D" w:rsidRPr="00BE398D" w:rsidTr="00AA562D">
        <w:tc>
          <w:tcPr>
            <w:tcW w:w="2364" w:type="dxa"/>
            <w:hideMark/>
          </w:tcPr>
          <w:p w:rsidR="00AA562D" w:rsidRPr="00BE398D" w:rsidRDefault="00AA562D">
            <w:pPr>
              <w:rPr>
                <w:sz w:val="27"/>
                <w:szCs w:val="27"/>
                <w:lang w:eastAsia="en-US"/>
              </w:rPr>
            </w:pPr>
            <w:r w:rsidRPr="00BE398D">
              <w:rPr>
                <w:sz w:val="27"/>
                <w:szCs w:val="27"/>
              </w:rPr>
              <w:lastRenderedPageBreak/>
              <w:t>Целевые индикаторы и показатели подпрограммы</w:t>
            </w:r>
          </w:p>
        </w:tc>
        <w:tc>
          <w:tcPr>
            <w:tcW w:w="438" w:type="dxa"/>
            <w:hideMark/>
          </w:tcPr>
          <w:p w:rsidR="00AA562D" w:rsidRPr="00BE398D" w:rsidRDefault="00AA562D">
            <w:pPr>
              <w:rPr>
                <w:sz w:val="27"/>
                <w:szCs w:val="27"/>
                <w:lang w:eastAsia="en-US"/>
              </w:rPr>
            </w:pPr>
            <w:r w:rsidRPr="00BE398D">
              <w:rPr>
                <w:sz w:val="27"/>
                <w:szCs w:val="27"/>
              </w:rPr>
              <w:t>–</w:t>
            </w:r>
          </w:p>
        </w:tc>
        <w:tc>
          <w:tcPr>
            <w:tcW w:w="7165" w:type="dxa"/>
            <w:hideMark/>
          </w:tcPr>
          <w:p w:rsidR="00AA562D" w:rsidRPr="00BE398D" w:rsidRDefault="00AA562D">
            <w:pPr>
              <w:jc w:val="both"/>
              <w:rPr>
                <w:sz w:val="27"/>
                <w:szCs w:val="27"/>
                <w:lang w:eastAsia="en-US"/>
              </w:rPr>
            </w:pPr>
            <w:r w:rsidRPr="00BE398D">
              <w:rPr>
                <w:sz w:val="27"/>
                <w:szCs w:val="27"/>
              </w:rPr>
              <w:t>доля вакантных должностей муниципальной службы, замещаемых на основе назначения из кадрового резерва;</w:t>
            </w:r>
          </w:p>
          <w:p w:rsidR="00AA562D" w:rsidRPr="00BE398D" w:rsidRDefault="00AA562D">
            <w:pPr>
              <w:jc w:val="both"/>
              <w:rPr>
                <w:sz w:val="27"/>
                <w:szCs w:val="27"/>
              </w:rPr>
            </w:pPr>
            <w:r w:rsidRPr="00BE398D">
              <w:rPr>
                <w:sz w:val="27"/>
                <w:szCs w:val="27"/>
              </w:rPr>
              <w:t>доля вакантных должностей муниципальной службы, замещаемых на основе конкурса;</w:t>
            </w:r>
          </w:p>
          <w:p w:rsidR="00AA562D" w:rsidRPr="00BE398D" w:rsidRDefault="00AA562D">
            <w:pPr>
              <w:jc w:val="both"/>
              <w:rPr>
                <w:sz w:val="27"/>
                <w:szCs w:val="27"/>
              </w:rPr>
            </w:pPr>
            <w:r w:rsidRPr="00BE398D">
              <w:rPr>
                <w:sz w:val="27"/>
                <w:szCs w:val="27"/>
              </w:rPr>
              <w:t>доля специалистов в возрасте до 30 лет, имеющих стаж муниципальной службы более 3 лет;</w:t>
            </w:r>
          </w:p>
          <w:p w:rsidR="00AA562D" w:rsidRPr="00BE398D" w:rsidRDefault="00AA562D">
            <w:pPr>
              <w:jc w:val="both"/>
              <w:rPr>
                <w:sz w:val="27"/>
                <w:szCs w:val="27"/>
              </w:rPr>
            </w:pPr>
            <w:r w:rsidRPr="00BE398D">
              <w:rPr>
                <w:sz w:val="27"/>
                <w:szCs w:val="27"/>
              </w:rPr>
              <w:t>доля глав муниципальных образований, муниципальных служащих, прошедших обучение по программам дополнительного профессионального образования;</w:t>
            </w:r>
          </w:p>
          <w:p w:rsidR="00AA562D" w:rsidRPr="00BE398D" w:rsidRDefault="00AA562D">
            <w:pPr>
              <w:jc w:val="both"/>
              <w:rPr>
                <w:sz w:val="27"/>
                <w:szCs w:val="27"/>
              </w:rPr>
            </w:pPr>
            <w:r w:rsidRPr="00BE398D">
              <w:rPr>
                <w:sz w:val="27"/>
                <w:szCs w:val="27"/>
              </w:rPr>
              <w:t>доля муниципальных служащих, уволившихся с муниципальной службы до достижения ими предельного возраста пребывания на муниципальной службе;</w:t>
            </w:r>
          </w:p>
          <w:p w:rsidR="0002793A" w:rsidRPr="00BE398D" w:rsidRDefault="00AA562D" w:rsidP="0002793A">
            <w:pPr>
              <w:widowControl w:val="0"/>
              <w:jc w:val="both"/>
              <w:rPr>
                <w:sz w:val="27"/>
                <w:szCs w:val="27"/>
              </w:rPr>
            </w:pPr>
            <w:r w:rsidRPr="00BE398D">
              <w:rPr>
                <w:sz w:val="27"/>
                <w:szCs w:val="27"/>
              </w:rPr>
              <w:t>доля муниципальных служащих, имеющих высшее профессиональное образование;</w:t>
            </w:r>
            <w:r w:rsidR="0002793A" w:rsidRPr="00BE398D">
              <w:rPr>
                <w:sz w:val="27"/>
                <w:szCs w:val="27"/>
              </w:rPr>
              <w:t xml:space="preserve"> доля муниципальных служащих Администрации Милютинского района  принявших участие  в конкурсе  на звание «Лучший муниципальный служащий в Милютинском районе» от общего  количества муниципальных служащих  Милютинского района;</w:t>
            </w:r>
          </w:p>
          <w:p w:rsidR="0002793A" w:rsidRPr="00BE398D" w:rsidRDefault="0002793A" w:rsidP="0002793A">
            <w:pPr>
              <w:widowControl w:val="0"/>
              <w:jc w:val="both"/>
              <w:rPr>
                <w:sz w:val="27"/>
                <w:szCs w:val="27"/>
              </w:rPr>
            </w:pPr>
            <w:r w:rsidRPr="00BE398D">
              <w:rPr>
                <w:sz w:val="27"/>
                <w:szCs w:val="27"/>
              </w:rPr>
              <w:t>-  индекс доверия граждан  к муниципальным служащим;</w:t>
            </w:r>
          </w:p>
          <w:p w:rsidR="00AA562D" w:rsidRPr="00BE398D" w:rsidRDefault="00AA562D">
            <w:pPr>
              <w:widowControl w:val="0"/>
              <w:autoSpaceDE w:val="0"/>
              <w:autoSpaceDN w:val="0"/>
              <w:adjustRightInd w:val="0"/>
              <w:jc w:val="both"/>
              <w:rPr>
                <w:sz w:val="27"/>
                <w:szCs w:val="27"/>
              </w:rPr>
            </w:pPr>
          </w:p>
        </w:tc>
      </w:tr>
      <w:tr w:rsidR="00AA562D" w:rsidRPr="00BE398D" w:rsidTr="00AA562D">
        <w:tc>
          <w:tcPr>
            <w:tcW w:w="2364" w:type="dxa"/>
            <w:hideMark/>
          </w:tcPr>
          <w:p w:rsidR="00AA562D" w:rsidRPr="00BE398D" w:rsidRDefault="00AA562D">
            <w:pPr>
              <w:rPr>
                <w:sz w:val="27"/>
                <w:szCs w:val="27"/>
              </w:rPr>
            </w:pPr>
            <w:r w:rsidRPr="00BE398D">
              <w:rPr>
                <w:sz w:val="27"/>
                <w:szCs w:val="27"/>
              </w:rPr>
              <w:t>Этапы и сроки реализации подпрограммы</w:t>
            </w:r>
          </w:p>
          <w:p w:rsidR="00863701" w:rsidRPr="00BE398D" w:rsidRDefault="00863701">
            <w:pPr>
              <w:rPr>
                <w:sz w:val="27"/>
                <w:szCs w:val="27"/>
                <w:lang w:eastAsia="en-US"/>
              </w:rPr>
            </w:pPr>
          </w:p>
        </w:tc>
        <w:tc>
          <w:tcPr>
            <w:tcW w:w="438" w:type="dxa"/>
            <w:hideMark/>
          </w:tcPr>
          <w:p w:rsidR="00AA562D" w:rsidRPr="00BE398D" w:rsidRDefault="00AA562D">
            <w:pPr>
              <w:rPr>
                <w:sz w:val="27"/>
                <w:szCs w:val="27"/>
                <w:lang w:eastAsia="en-US"/>
              </w:rPr>
            </w:pPr>
            <w:r w:rsidRPr="00BE398D">
              <w:rPr>
                <w:sz w:val="27"/>
                <w:szCs w:val="27"/>
              </w:rPr>
              <w:t>–</w:t>
            </w:r>
          </w:p>
        </w:tc>
        <w:tc>
          <w:tcPr>
            <w:tcW w:w="7165" w:type="dxa"/>
            <w:hideMark/>
          </w:tcPr>
          <w:p w:rsidR="00AA562D" w:rsidRPr="00BE398D" w:rsidRDefault="00AA562D">
            <w:pPr>
              <w:jc w:val="both"/>
              <w:rPr>
                <w:sz w:val="27"/>
                <w:szCs w:val="27"/>
                <w:lang w:eastAsia="en-US"/>
              </w:rPr>
            </w:pPr>
            <w:r w:rsidRPr="00BE398D">
              <w:rPr>
                <w:sz w:val="27"/>
                <w:szCs w:val="27"/>
              </w:rPr>
              <w:t>2014 – 2020 годы.</w:t>
            </w:r>
          </w:p>
          <w:p w:rsidR="00AA562D" w:rsidRPr="00BE398D" w:rsidRDefault="00AA562D">
            <w:pPr>
              <w:jc w:val="both"/>
              <w:rPr>
                <w:sz w:val="27"/>
                <w:szCs w:val="27"/>
                <w:lang w:eastAsia="en-US"/>
              </w:rPr>
            </w:pPr>
            <w:r w:rsidRPr="00BE398D">
              <w:rPr>
                <w:sz w:val="27"/>
                <w:szCs w:val="27"/>
              </w:rPr>
              <w:t>Этапы не выделяются</w:t>
            </w:r>
          </w:p>
        </w:tc>
      </w:tr>
      <w:tr w:rsidR="00AA562D" w:rsidRPr="00BE398D" w:rsidTr="00AA562D">
        <w:tc>
          <w:tcPr>
            <w:tcW w:w="2364" w:type="dxa"/>
            <w:hideMark/>
          </w:tcPr>
          <w:p w:rsidR="00AA562D" w:rsidRPr="00BE398D" w:rsidRDefault="00AA562D">
            <w:pPr>
              <w:rPr>
                <w:sz w:val="27"/>
                <w:szCs w:val="27"/>
                <w:lang w:eastAsia="en-US"/>
              </w:rPr>
            </w:pPr>
            <w:r w:rsidRPr="00BE398D">
              <w:rPr>
                <w:sz w:val="27"/>
                <w:szCs w:val="27"/>
              </w:rPr>
              <w:t>Ресурсное обеспечение подпрограммы</w:t>
            </w:r>
          </w:p>
        </w:tc>
        <w:tc>
          <w:tcPr>
            <w:tcW w:w="438" w:type="dxa"/>
            <w:hideMark/>
          </w:tcPr>
          <w:p w:rsidR="00AA562D" w:rsidRPr="00BE398D" w:rsidRDefault="00AA562D">
            <w:pPr>
              <w:rPr>
                <w:sz w:val="27"/>
                <w:szCs w:val="27"/>
                <w:lang w:eastAsia="en-US"/>
              </w:rPr>
            </w:pPr>
            <w:r w:rsidRPr="00BE398D">
              <w:rPr>
                <w:sz w:val="27"/>
                <w:szCs w:val="27"/>
              </w:rPr>
              <w:t>–</w:t>
            </w:r>
          </w:p>
        </w:tc>
        <w:tc>
          <w:tcPr>
            <w:tcW w:w="7165" w:type="dxa"/>
          </w:tcPr>
          <w:p w:rsidR="00AA562D" w:rsidRPr="00BE398D" w:rsidRDefault="00AA562D">
            <w:pPr>
              <w:jc w:val="both"/>
              <w:rPr>
                <w:sz w:val="27"/>
                <w:szCs w:val="27"/>
                <w:lang w:eastAsia="en-US"/>
              </w:rPr>
            </w:pPr>
            <w:r w:rsidRPr="00BE398D">
              <w:rPr>
                <w:sz w:val="27"/>
                <w:szCs w:val="27"/>
              </w:rPr>
              <w:t>общий объем бюджетных ассигнований на реализацию основных мероприятий подпрограммы –</w:t>
            </w:r>
            <w:r w:rsidR="00CB2618" w:rsidRPr="00BE398D">
              <w:rPr>
                <w:sz w:val="27"/>
                <w:szCs w:val="27"/>
              </w:rPr>
              <w:t xml:space="preserve"> </w:t>
            </w:r>
            <w:r w:rsidR="00C5531C" w:rsidRPr="00BE398D">
              <w:rPr>
                <w:sz w:val="27"/>
                <w:szCs w:val="27"/>
              </w:rPr>
              <w:t>4133,4</w:t>
            </w:r>
            <w:r w:rsidRPr="00BE398D">
              <w:rPr>
                <w:sz w:val="27"/>
                <w:szCs w:val="27"/>
              </w:rPr>
              <w:t xml:space="preserve"> тыс. рублей, в том числе:</w:t>
            </w:r>
          </w:p>
          <w:p w:rsidR="00AA562D" w:rsidRPr="00BE398D" w:rsidRDefault="00AA562D">
            <w:pPr>
              <w:jc w:val="both"/>
              <w:rPr>
                <w:sz w:val="27"/>
                <w:szCs w:val="27"/>
              </w:rPr>
            </w:pPr>
            <w:r w:rsidRPr="00BE398D">
              <w:rPr>
                <w:sz w:val="27"/>
                <w:szCs w:val="27"/>
              </w:rPr>
              <w:t xml:space="preserve">2014 год – </w:t>
            </w:r>
            <w:r w:rsidR="00145F9D" w:rsidRPr="00BE398D">
              <w:rPr>
                <w:sz w:val="27"/>
                <w:szCs w:val="27"/>
              </w:rPr>
              <w:t xml:space="preserve">82,6  </w:t>
            </w:r>
            <w:r w:rsidRPr="00BE398D">
              <w:rPr>
                <w:sz w:val="27"/>
                <w:szCs w:val="27"/>
              </w:rPr>
              <w:t>тыс. рублей;</w:t>
            </w:r>
          </w:p>
          <w:p w:rsidR="00AA562D" w:rsidRPr="00BE398D" w:rsidRDefault="00AA562D">
            <w:pPr>
              <w:jc w:val="both"/>
              <w:rPr>
                <w:sz w:val="27"/>
                <w:szCs w:val="27"/>
              </w:rPr>
            </w:pPr>
            <w:r w:rsidRPr="00BE398D">
              <w:rPr>
                <w:sz w:val="27"/>
                <w:szCs w:val="27"/>
              </w:rPr>
              <w:t>2015 год –</w:t>
            </w:r>
            <w:r w:rsidR="00CB2618" w:rsidRPr="00BE398D">
              <w:rPr>
                <w:sz w:val="27"/>
                <w:szCs w:val="27"/>
              </w:rPr>
              <w:t xml:space="preserve"> </w:t>
            </w:r>
            <w:r w:rsidR="00145F9D" w:rsidRPr="00BE398D">
              <w:rPr>
                <w:sz w:val="27"/>
                <w:szCs w:val="27"/>
              </w:rPr>
              <w:t xml:space="preserve">130,0 </w:t>
            </w:r>
            <w:r w:rsidRPr="00BE398D">
              <w:rPr>
                <w:sz w:val="27"/>
                <w:szCs w:val="27"/>
              </w:rPr>
              <w:t>ыс. рублей;</w:t>
            </w:r>
          </w:p>
          <w:p w:rsidR="00AA562D" w:rsidRPr="00BE398D" w:rsidRDefault="00AA562D">
            <w:pPr>
              <w:jc w:val="both"/>
              <w:rPr>
                <w:sz w:val="27"/>
                <w:szCs w:val="27"/>
              </w:rPr>
            </w:pPr>
            <w:r w:rsidRPr="00BE398D">
              <w:rPr>
                <w:sz w:val="27"/>
                <w:szCs w:val="27"/>
              </w:rPr>
              <w:t>2016 год –</w:t>
            </w:r>
            <w:r w:rsidR="00CB2618" w:rsidRPr="00BE398D">
              <w:rPr>
                <w:sz w:val="27"/>
                <w:szCs w:val="27"/>
              </w:rPr>
              <w:t xml:space="preserve"> </w:t>
            </w:r>
            <w:r w:rsidR="00145F9D" w:rsidRPr="00BE398D">
              <w:rPr>
                <w:sz w:val="27"/>
                <w:szCs w:val="27"/>
              </w:rPr>
              <w:t>573,3</w:t>
            </w:r>
            <w:r w:rsidR="009C58EC" w:rsidRPr="00BE398D">
              <w:rPr>
                <w:sz w:val="27"/>
                <w:szCs w:val="27"/>
              </w:rPr>
              <w:t xml:space="preserve"> </w:t>
            </w:r>
            <w:r w:rsidRPr="00BE398D">
              <w:rPr>
                <w:sz w:val="27"/>
                <w:szCs w:val="27"/>
              </w:rPr>
              <w:t>тыс. рублей;</w:t>
            </w:r>
          </w:p>
          <w:p w:rsidR="00AA562D" w:rsidRPr="00BE398D" w:rsidRDefault="00AA562D">
            <w:pPr>
              <w:jc w:val="both"/>
              <w:rPr>
                <w:sz w:val="27"/>
                <w:szCs w:val="27"/>
              </w:rPr>
            </w:pPr>
            <w:r w:rsidRPr="00BE398D">
              <w:rPr>
                <w:sz w:val="27"/>
                <w:szCs w:val="27"/>
              </w:rPr>
              <w:t>2017 год –</w:t>
            </w:r>
            <w:r w:rsidR="00CB2618" w:rsidRPr="00BE398D">
              <w:rPr>
                <w:sz w:val="27"/>
                <w:szCs w:val="27"/>
              </w:rPr>
              <w:t xml:space="preserve"> </w:t>
            </w:r>
            <w:r w:rsidR="00145F9D" w:rsidRPr="00BE398D">
              <w:rPr>
                <w:sz w:val="27"/>
                <w:szCs w:val="27"/>
              </w:rPr>
              <w:t>573,3</w:t>
            </w:r>
            <w:r w:rsidRPr="00BE398D">
              <w:rPr>
                <w:sz w:val="27"/>
                <w:szCs w:val="27"/>
              </w:rPr>
              <w:t xml:space="preserve"> тыс. рублей;</w:t>
            </w:r>
          </w:p>
          <w:p w:rsidR="00AA562D" w:rsidRPr="00BE398D" w:rsidRDefault="00AA562D">
            <w:pPr>
              <w:jc w:val="both"/>
              <w:rPr>
                <w:sz w:val="27"/>
                <w:szCs w:val="27"/>
              </w:rPr>
            </w:pPr>
            <w:r w:rsidRPr="00BE398D">
              <w:rPr>
                <w:sz w:val="27"/>
                <w:szCs w:val="27"/>
              </w:rPr>
              <w:t>2018 год –</w:t>
            </w:r>
            <w:r w:rsidR="00CB2618" w:rsidRPr="00BE398D">
              <w:rPr>
                <w:sz w:val="27"/>
                <w:szCs w:val="27"/>
              </w:rPr>
              <w:t xml:space="preserve"> </w:t>
            </w:r>
            <w:r w:rsidR="00C5531C" w:rsidRPr="00BE398D">
              <w:rPr>
                <w:sz w:val="27"/>
                <w:szCs w:val="27"/>
              </w:rPr>
              <w:t>1005,4</w:t>
            </w:r>
            <w:r w:rsidR="009C58EC" w:rsidRPr="00BE398D">
              <w:rPr>
                <w:sz w:val="27"/>
                <w:szCs w:val="27"/>
              </w:rPr>
              <w:t xml:space="preserve"> </w:t>
            </w:r>
            <w:r w:rsidRPr="00BE398D">
              <w:rPr>
                <w:sz w:val="27"/>
                <w:szCs w:val="27"/>
              </w:rPr>
              <w:t>тыс. рублей;</w:t>
            </w:r>
          </w:p>
          <w:p w:rsidR="00AA562D" w:rsidRPr="00BE398D" w:rsidRDefault="00AA562D">
            <w:pPr>
              <w:jc w:val="both"/>
              <w:rPr>
                <w:sz w:val="27"/>
                <w:szCs w:val="27"/>
              </w:rPr>
            </w:pPr>
            <w:r w:rsidRPr="00BE398D">
              <w:rPr>
                <w:sz w:val="27"/>
                <w:szCs w:val="27"/>
              </w:rPr>
              <w:t>2019 год –</w:t>
            </w:r>
            <w:r w:rsidR="00C96D9C" w:rsidRPr="00BE398D">
              <w:rPr>
                <w:sz w:val="27"/>
                <w:szCs w:val="27"/>
              </w:rPr>
              <w:t xml:space="preserve"> </w:t>
            </w:r>
            <w:r w:rsidR="00C5531C" w:rsidRPr="00BE398D">
              <w:rPr>
                <w:sz w:val="27"/>
                <w:szCs w:val="27"/>
              </w:rPr>
              <w:t>884,4</w:t>
            </w:r>
            <w:r w:rsidR="00145F9D" w:rsidRPr="00BE398D">
              <w:rPr>
                <w:sz w:val="27"/>
                <w:szCs w:val="27"/>
              </w:rPr>
              <w:t xml:space="preserve"> </w:t>
            </w:r>
            <w:r w:rsidRPr="00BE398D">
              <w:rPr>
                <w:sz w:val="27"/>
                <w:szCs w:val="27"/>
              </w:rPr>
              <w:t>тыс. рублей;</w:t>
            </w:r>
          </w:p>
          <w:p w:rsidR="00AA562D" w:rsidRPr="00BE398D" w:rsidRDefault="00AA562D">
            <w:pPr>
              <w:jc w:val="both"/>
              <w:rPr>
                <w:sz w:val="27"/>
                <w:szCs w:val="27"/>
              </w:rPr>
            </w:pPr>
            <w:r w:rsidRPr="00BE398D">
              <w:rPr>
                <w:sz w:val="27"/>
                <w:szCs w:val="27"/>
              </w:rPr>
              <w:t>2020 год –</w:t>
            </w:r>
            <w:r w:rsidR="00C96D9C" w:rsidRPr="00BE398D">
              <w:rPr>
                <w:sz w:val="27"/>
                <w:szCs w:val="27"/>
              </w:rPr>
              <w:t xml:space="preserve"> </w:t>
            </w:r>
            <w:r w:rsidR="00C5531C" w:rsidRPr="00BE398D">
              <w:rPr>
                <w:sz w:val="27"/>
                <w:szCs w:val="27"/>
              </w:rPr>
              <w:t>884,4</w:t>
            </w:r>
            <w:r w:rsidR="009C58EC" w:rsidRPr="00BE398D">
              <w:rPr>
                <w:sz w:val="27"/>
                <w:szCs w:val="27"/>
              </w:rPr>
              <w:t xml:space="preserve"> </w:t>
            </w:r>
            <w:r w:rsidRPr="00BE398D">
              <w:rPr>
                <w:sz w:val="27"/>
                <w:szCs w:val="27"/>
              </w:rPr>
              <w:t>тыс. рублей</w:t>
            </w:r>
          </w:p>
          <w:p w:rsidR="00AA562D" w:rsidRPr="00BE398D" w:rsidRDefault="00AA562D">
            <w:pPr>
              <w:jc w:val="both"/>
              <w:rPr>
                <w:sz w:val="27"/>
                <w:szCs w:val="27"/>
                <w:lang w:eastAsia="en-US"/>
              </w:rPr>
            </w:pPr>
          </w:p>
        </w:tc>
      </w:tr>
      <w:tr w:rsidR="00AA562D" w:rsidRPr="00BE398D" w:rsidTr="00AA562D">
        <w:tc>
          <w:tcPr>
            <w:tcW w:w="2364" w:type="dxa"/>
            <w:hideMark/>
          </w:tcPr>
          <w:p w:rsidR="00AA562D" w:rsidRPr="00BE398D" w:rsidRDefault="00AA562D">
            <w:pPr>
              <w:rPr>
                <w:sz w:val="27"/>
                <w:szCs w:val="27"/>
                <w:lang w:eastAsia="en-US"/>
              </w:rPr>
            </w:pPr>
            <w:r w:rsidRPr="00BE398D">
              <w:rPr>
                <w:sz w:val="27"/>
                <w:szCs w:val="27"/>
              </w:rPr>
              <w:t>Ожидаемые результаты реализации подпрограммы</w:t>
            </w:r>
          </w:p>
        </w:tc>
        <w:tc>
          <w:tcPr>
            <w:tcW w:w="438" w:type="dxa"/>
            <w:hideMark/>
          </w:tcPr>
          <w:p w:rsidR="00AA562D" w:rsidRPr="00BE398D" w:rsidRDefault="00AA562D">
            <w:pPr>
              <w:rPr>
                <w:sz w:val="27"/>
                <w:szCs w:val="27"/>
                <w:lang w:eastAsia="en-US"/>
              </w:rPr>
            </w:pPr>
            <w:r w:rsidRPr="00BE398D">
              <w:rPr>
                <w:sz w:val="27"/>
                <w:szCs w:val="27"/>
              </w:rPr>
              <w:t>–</w:t>
            </w:r>
          </w:p>
        </w:tc>
        <w:tc>
          <w:tcPr>
            <w:tcW w:w="7165" w:type="dxa"/>
            <w:hideMark/>
          </w:tcPr>
          <w:p w:rsidR="00AA562D" w:rsidRPr="00BE398D" w:rsidRDefault="00AA562D">
            <w:pPr>
              <w:widowControl w:val="0"/>
              <w:autoSpaceDE w:val="0"/>
              <w:autoSpaceDN w:val="0"/>
              <w:adjustRightInd w:val="0"/>
              <w:jc w:val="both"/>
              <w:rPr>
                <w:sz w:val="27"/>
                <w:szCs w:val="27"/>
                <w:lang w:eastAsia="en-US"/>
              </w:rPr>
            </w:pPr>
            <w:r w:rsidRPr="00BE398D">
              <w:rPr>
                <w:sz w:val="27"/>
                <w:szCs w:val="27"/>
              </w:rPr>
              <w:t>повышение эффективности деятельности органов местного самоуправления;</w:t>
            </w:r>
          </w:p>
          <w:p w:rsidR="00AA562D" w:rsidRPr="00BE398D" w:rsidRDefault="00AA562D">
            <w:pPr>
              <w:widowControl w:val="0"/>
              <w:autoSpaceDE w:val="0"/>
              <w:autoSpaceDN w:val="0"/>
              <w:adjustRightInd w:val="0"/>
              <w:jc w:val="both"/>
              <w:rPr>
                <w:sz w:val="27"/>
                <w:szCs w:val="27"/>
              </w:rPr>
            </w:pPr>
            <w:r w:rsidRPr="00BE398D">
              <w:rPr>
                <w:sz w:val="27"/>
                <w:szCs w:val="27"/>
              </w:rPr>
              <w:t xml:space="preserve">выявление зон, требующих приоритетного внимания муниципальных властей; </w:t>
            </w:r>
          </w:p>
          <w:p w:rsidR="00AA562D" w:rsidRPr="00BE398D" w:rsidRDefault="00AA562D">
            <w:pPr>
              <w:widowControl w:val="0"/>
              <w:autoSpaceDE w:val="0"/>
              <w:autoSpaceDN w:val="0"/>
              <w:adjustRightInd w:val="0"/>
              <w:jc w:val="both"/>
              <w:rPr>
                <w:sz w:val="27"/>
                <w:szCs w:val="27"/>
              </w:rPr>
            </w:pPr>
            <w:r w:rsidRPr="00BE398D">
              <w:rPr>
                <w:sz w:val="27"/>
                <w:szCs w:val="27"/>
              </w:rPr>
              <w:t xml:space="preserve">формирование комплекса мероприятий по повышению результативности деятельности органов местного </w:t>
            </w:r>
            <w:r w:rsidRPr="00BE398D">
              <w:rPr>
                <w:sz w:val="27"/>
                <w:szCs w:val="27"/>
              </w:rPr>
              <w:lastRenderedPageBreak/>
              <w:t>самоуправления;</w:t>
            </w:r>
          </w:p>
          <w:p w:rsidR="00AA562D" w:rsidRPr="00BE398D" w:rsidRDefault="00AA562D">
            <w:pPr>
              <w:widowControl w:val="0"/>
              <w:autoSpaceDE w:val="0"/>
              <w:autoSpaceDN w:val="0"/>
              <w:adjustRightInd w:val="0"/>
              <w:jc w:val="both"/>
              <w:rPr>
                <w:sz w:val="27"/>
                <w:szCs w:val="27"/>
              </w:rPr>
            </w:pPr>
            <w:r w:rsidRPr="00BE398D">
              <w:rPr>
                <w:sz w:val="27"/>
                <w:szCs w:val="27"/>
              </w:rPr>
              <w:t>совершенствование уровня дополнительного профессионального образования лиц, занятых в системе местного самоуправления;</w:t>
            </w:r>
          </w:p>
          <w:p w:rsidR="00AA562D" w:rsidRPr="00BE398D" w:rsidRDefault="00AA562D">
            <w:pPr>
              <w:widowControl w:val="0"/>
              <w:autoSpaceDE w:val="0"/>
              <w:autoSpaceDN w:val="0"/>
              <w:adjustRightInd w:val="0"/>
              <w:jc w:val="both"/>
              <w:rPr>
                <w:sz w:val="27"/>
                <w:szCs w:val="27"/>
              </w:rPr>
            </w:pPr>
            <w:r w:rsidRPr="00BE398D">
              <w:rPr>
                <w:sz w:val="27"/>
                <w:szCs w:val="27"/>
              </w:rPr>
              <w:t>стабилизация численности муниципальных служащих в установленных рамках, недопущение ее роста;</w:t>
            </w:r>
          </w:p>
          <w:p w:rsidR="00AA562D" w:rsidRPr="00BE398D" w:rsidRDefault="00AA562D" w:rsidP="00120200">
            <w:pPr>
              <w:widowControl w:val="0"/>
              <w:autoSpaceDE w:val="0"/>
              <w:autoSpaceDN w:val="0"/>
              <w:adjustRightInd w:val="0"/>
              <w:jc w:val="both"/>
              <w:rPr>
                <w:sz w:val="27"/>
                <w:szCs w:val="27"/>
                <w:lang w:eastAsia="en-US"/>
              </w:rPr>
            </w:pPr>
            <w:r w:rsidRPr="00BE398D">
              <w:rPr>
                <w:sz w:val="27"/>
                <w:szCs w:val="27"/>
              </w:rPr>
              <w:t>повышение уровня доверия населения к муниципальным служащим</w:t>
            </w:r>
            <w:r w:rsidR="00120200" w:rsidRPr="00BE398D">
              <w:rPr>
                <w:sz w:val="27"/>
                <w:szCs w:val="27"/>
              </w:rPr>
              <w:t>.</w:t>
            </w:r>
          </w:p>
        </w:tc>
      </w:tr>
    </w:tbl>
    <w:p w:rsidR="009A3F19" w:rsidRPr="00BE398D" w:rsidRDefault="00CB2618" w:rsidP="00301A4E">
      <w:pPr>
        <w:jc w:val="center"/>
        <w:rPr>
          <w:sz w:val="27"/>
          <w:szCs w:val="27"/>
        </w:rPr>
      </w:pPr>
      <w:r w:rsidRPr="00BE398D">
        <w:rPr>
          <w:sz w:val="27"/>
          <w:szCs w:val="27"/>
        </w:rPr>
        <w:lastRenderedPageBreak/>
        <w:t xml:space="preserve"> </w:t>
      </w:r>
    </w:p>
    <w:p w:rsidR="00AA562D" w:rsidRPr="00BE398D" w:rsidRDefault="00C2402F" w:rsidP="00301A4E">
      <w:pPr>
        <w:pStyle w:val="2"/>
        <w:rPr>
          <w:i/>
          <w:sz w:val="27"/>
          <w:szCs w:val="27"/>
        </w:rPr>
      </w:pPr>
      <w:r w:rsidRPr="00BE398D">
        <w:rPr>
          <w:sz w:val="27"/>
          <w:szCs w:val="27"/>
        </w:rPr>
        <w:t xml:space="preserve">Раздел </w:t>
      </w:r>
      <w:r w:rsidR="00042C5E" w:rsidRPr="00BE398D">
        <w:rPr>
          <w:sz w:val="27"/>
          <w:szCs w:val="27"/>
        </w:rPr>
        <w:t>7</w:t>
      </w:r>
      <w:r w:rsidRPr="00BE398D">
        <w:rPr>
          <w:sz w:val="27"/>
          <w:szCs w:val="27"/>
        </w:rPr>
        <w:t>.1</w:t>
      </w:r>
      <w:r w:rsidRPr="00BE398D">
        <w:rPr>
          <w:b w:val="0"/>
          <w:sz w:val="27"/>
          <w:szCs w:val="27"/>
        </w:rPr>
        <w:t xml:space="preserve"> </w:t>
      </w:r>
      <w:r w:rsidR="00AA562D" w:rsidRPr="00BE398D">
        <w:rPr>
          <w:sz w:val="27"/>
          <w:szCs w:val="27"/>
        </w:rPr>
        <w:t xml:space="preserve">Характеристика сферы реализации подпрограммы </w:t>
      </w:r>
      <w:r w:rsidR="0012243D" w:rsidRPr="00BE398D">
        <w:rPr>
          <w:sz w:val="27"/>
          <w:szCs w:val="27"/>
        </w:rPr>
        <w:t>муниципаль</w:t>
      </w:r>
      <w:r w:rsidR="00AA562D" w:rsidRPr="00BE398D">
        <w:rPr>
          <w:sz w:val="27"/>
          <w:szCs w:val="27"/>
        </w:rPr>
        <w:t>ной программы</w:t>
      </w:r>
    </w:p>
    <w:p w:rsidR="000655E1" w:rsidRPr="00BE398D" w:rsidRDefault="000655E1" w:rsidP="0012243D">
      <w:pPr>
        <w:ind w:firstLine="720"/>
        <w:jc w:val="both"/>
        <w:rPr>
          <w:sz w:val="27"/>
          <w:szCs w:val="27"/>
        </w:rPr>
      </w:pPr>
      <w:r w:rsidRPr="00BE398D">
        <w:rPr>
          <w:sz w:val="27"/>
          <w:szCs w:val="27"/>
        </w:rPr>
        <w:t>Эффективность осуществления оценки деятельности органов местного самоуправления напрямую зависит от изучения системы муниципального управления на местах.</w:t>
      </w:r>
    </w:p>
    <w:p w:rsidR="000655E1" w:rsidRPr="00BE398D" w:rsidRDefault="000655E1" w:rsidP="0012243D">
      <w:pPr>
        <w:ind w:firstLine="720"/>
        <w:jc w:val="both"/>
        <w:rPr>
          <w:sz w:val="27"/>
          <w:szCs w:val="27"/>
        </w:rPr>
      </w:pPr>
      <w:r w:rsidRPr="00BE398D">
        <w:rPr>
          <w:sz w:val="27"/>
          <w:szCs w:val="27"/>
        </w:rPr>
        <w:t>В целях оптимизации системы муниципального управления органов местного самоуправления ежегодно проводится изучение деятельности органов местного самоуправления</w:t>
      </w:r>
      <w:r w:rsidR="00CB2618" w:rsidRPr="00BE398D">
        <w:rPr>
          <w:sz w:val="27"/>
          <w:szCs w:val="27"/>
        </w:rPr>
        <w:t xml:space="preserve"> </w:t>
      </w:r>
      <w:r w:rsidRPr="00BE398D">
        <w:rPr>
          <w:sz w:val="27"/>
          <w:szCs w:val="27"/>
        </w:rPr>
        <w:t>муниципального образования «</w:t>
      </w:r>
      <w:r w:rsidR="003628A3" w:rsidRPr="00BE398D">
        <w:rPr>
          <w:sz w:val="27"/>
          <w:szCs w:val="27"/>
        </w:rPr>
        <w:t>Милютинский</w:t>
      </w:r>
      <w:r w:rsidRPr="00BE398D">
        <w:rPr>
          <w:sz w:val="27"/>
          <w:szCs w:val="27"/>
        </w:rPr>
        <w:t xml:space="preserve"> район». </w:t>
      </w:r>
    </w:p>
    <w:p w:rsidR="000655E1" w:rsidRPr="00BE398D" w:rsidRDefault="000655E1" w:rsidP="009E784A">
      <w:pPr>
        <w:jc w:val="both"/>
        <w:rPr>
          <w:sz w:val="27"/>
          <w:szCs w:val="27"/>
        </w:rPr>
      </w:pPr>
      <w:r w:rsidRPr="00BE398D">
        <w:rPr>
          <w:sz w:val="27"/>
          <w:szCs w:val="27"/>
        </w:rPr>
        <w:t xml:space="preserve">В настоящее время изучение органов местного осуществляется по </w:t>
      </w:r>
      <w:r w:rsidR="003628A3" w:rsidRPr="00BE398D">
        <w:rPr>
          <w:sz w:val="27"/>
          <w:szCs w:val="27"/>
        </w:rPr>
        <w:t>9</w:t>
      </w:r>
      <w:r w:rsidRPr="00BE398D">
        <w:rPr>
          <w:sz w:val="27"/>
          <w:szCs w:val="27"/>
        </w:rPr>
        <w:t xml:space="preserve"> направлениям: управление муниципальными финансами, управление экономикой, управление муниципальным имуществом, управление земельными участками, управление социально-трудовой сферой, управление в сфере занятости населения, управление сферой инфраструктуры жизнеобеспечения, развитие казачества, органи</w:t>
      </w:r>
      <w:r w:rsidR="003628A3" w:rsidRPr="00BE398D">
        <w:rPr>
          <w:sz w:val="27"/>
          <w:szCs w:val="27"/>
        </w:rPr>
        <w:t>зация муниципального управления</w:t>
      </w:r>
      <w:r w:rsidRPr="00BE398D">
        <w:rPr>
          <w:sz w:val="27"/>
          <w:szCs w:val="27"/>
        </w:rPr>
        <w:t xml:space="preserve">. </w:t>
      </w:r>
    </w:p>
    <w:p w:rsidR="000655E1" w:rsidRPr="00BE398D" w:rsidRDefault="000655E1" w:rsidP="0012243D">
      <w:pPr>
        <w:ind w:firstLine="720"/>
        <w:jc w:val="both"/>
        <w:rPr>
          <w:sz w:val="27"/>
          <w:szCs w:val="27"/>
        </w:rPr>
      </w:pPr>
      <w:r w:rsidRPr="00BE398D">
        <w:rPr>
          <w:sz w:val="27"/>
          <w:szCs w:val="27"/>
        </w:rPr>
        <w:t>Все результаты</w:t>
      </w:r>
      <w:r w:rsidR="00CB2618" w:rsidRPr="00BE398D">
        <w:rPr>
          <w:sz w:val="27"/>
          <w:szCs w:val="27"/>
        </w:rPr>
        <w:t xml:space="preserve"> </w:t>
      </w:r>
      <w:r w:rsidRPr="00BE398D">
        <w:rPr>
          <w:sz w:val="27"/>
          <w:szCs w:val="27"/>
        </w:rPr>
        <w:t xml:space="preserve">рассматриваются на </w:t>
      </w:r>
      <w:r w:rsidR="0012243D" w:rsidRPr="00BE398D">
        <w:rPr>
          <w:sz w:val="27"/>
          <w:szCs w:val="27"/>
        </w:rPr>
        <w:t xml:space="preserve">межведомственных комиссиях </w:t>
      </w:r>
      <w:r w:rsidRPr="00BE398D">
        <w:rPr>
          <w:sz w:val="27"/>
          <w:szCs w:val="27"/>
        </w:rPr>
        <w:t xml:space="preserve">Администрации </w:t>
      </w:r>
      <w:r w:rsidR="00C332C9" w:rsidRPr="00BE398D">
        <w:rPr>
          <w:sz w:val="27"/>
          <w:szCs w:val="27"/>
        </w:rPr>
        <w:t>Милютинского района</w:t>
      </w:r>
      <w:r w:rsidR="00CB2618" w:rsidRPr="00BE398D">
        <w:rPr>
          <w:sz w:val="27"/>
          <w:szCs w:val="27"/>
        </w:rPr>
        <w:t xml:space="preserve"> </w:t>
      </w:r>
      <w:r w:rsidRPr="00BE398D">
        <w:rPr>
          <w:sz w:val="27"/>
          <w:szCs w:val="27"/>
        </w:rPr>
        <w:t xml:space="preserve">с определением мер и рекомендаций по устранению выявленных проблем и недостатков. </w:t>
      </w:r>
    </w:p>
    <w:p w:rsidR="000655E1" w:rsidRPr="00BE398D" w:rsidRDefault="000655E1" w:rsidP="0012243D">
      <w:pPr>
        <w:ind w:firstLine="720"/>
        <w:jc w:val="both"/>
        <w:rPr>
          <w:sz w:val="27"/>
          <w:szCs w:val="27"/>
        </w:rPr>
      </w:pPr>
      <w:r w:rsidRPr="00BE398D">
        <w:rPr>
          <w:sz w:val="27"/>
          <w:szCs w:val="27"/>
        </w:rPr>
        <w:t xml:space="preserve">Положительный социально-экономический климат в районе возможен только в условиях совершенствования системы муниципального управления и развития муниципальной службы. В связи с этим, особо актуальным являются вопросы формирования кадрового потенциала и обеспечение системности практической подготовки кадров, способных эффективно работать в органах муниципального управления. </w:t>
      </w:r>
    </w:p>
    <w:p w:rsidR="000655E1" w:rsidRPr="00BE398D" w:rsidRDefault="000655E1" w:rsidP="0012243D">
      <w:pPr>
        <w:ind w:firstLine="720"/>
        <w:jc w:val="both"/>
        <w:rPr>
          <w:sz w:val="27"/>
          <w:szCs w:val="27"/>
        </w:rPr>
      </w:pPr>
      <w:r w:rsidRPr="00BE398D">
        <w:rPr>
          <w:sz w:val="27"/>
          <w:szCs w:val="27"/>
        </w:rPr>
        <w:t xml:space="preserve">В </w:t>
      </w:r>
      <w:r w:rsidR="003628A3" w:rsidRPr="00BE398D">
        <w:rPr>
          <w:sz w:val="27"/>
          <w:szCs w:val="27"/>
        </w:rPr>
        <w:t>Милютинского</w:t>
      </w:r>
      <w:r w:rsidRPr="00BE398D">
        <w:rPr>
          <w:sz w:val="27"/>
          <w:szCs w:val="27"/>
        </w:rPr>
        <w:t xml:space="preserve"> районе с 201</w:t>
      </w:r>
      <w:r w:rsidR="003628A3" w:rsidRPr="00BE398D">
        <w:rPr>
          <w:sz w:val="27"/>
          <w:szCs w:val="27"/>
        </w:rPr>
        <w:t>2</w:t>
      </w:r>
      <w:r w:rsidRPr="00BE398D">
        <w:rPr>
          <w:sz w:val="27"/>
          <w:szCs w:val="27"/>
        </w:rPr>
        <w:t xml:space="preserve"> года реализовалась</w:t>
      </w:r>
      <w:r w:rsidR="00CB2618" w:rsidRPr="00BE398D">
        <w:rPr>
          <w:sz w:val="27"/>
          <w:szCs w:val="27"/>
        </w:rPr>
        <w:t xml:space="preserve"> </w:t>
      </w:r>
      <w:r w:rsidRPr="00BE398D">
        <w:rPr>
          <w:sz w:val="27"/>
          <w:szCs w:val="27"/>
        </w:rPr>
        <w:t>муниципальная</w:t>
      </w:r>
      <w:r w:rsidR="00CB2618" w:rsidRPr="00BE398D">
        <w:rPr>
          <w:sz w:val="27"/>
          <w:szCs w:val="27"/>
        </w:rPr>
        <w:t xml:space="preserve"> </w:t>
      </w:r>
      <w:r w:rsidRPr="00BE398D">
        <w:rPr>
          <w:sz w:val="27"/>
          <w:szCs w:val="27"/>
        </w:rPr>
        <w:t xml:space="preserve">долгосрочная целевая программа </w:t>
      </w:r>
      <w:r w:rsidR="003628A3" w:rsidRPr="00BE398D">
        <w:rPr>
          <w:sz w:val="27"/>
          <w:szCs w:val="27"/>
        </w:rPr>
        <w:t xml:space="preserve">«Развитие муниципальной службы в муниципальном образовании «Милютинский район» на 2012 – 2014 годы» </w:t>
      </w:r>
    </w:p>
    <w:p w:rsidR="0002793A" w:rsidRPr="00BE398D" w:rsidRDefault="0002793A" w:rsidP="0012243D">
      <w:pPr>
        <w:ind w:firstLine="720"/>
        <w:jc w:val="both"/>
        <w:rPr>
          <w:sz w:val="27"/>
          <w:szCs w:val="27"/>
        </w:rPr>
      </w:pPr>
      <w:r w:rsidRPr="00BE398D">
        <w:rPr>
          <w:sz w:val="27"/>
          <w:szCs w:val="27"/>
        </w:rPr>
        <w:t>В целях повышения престижа  профессии муниципального служащего и пропаганды  положительного опыта   муниципального управления  муниципальных служащих Администрации Милютинского района, необходимо  активизировать деятельность  по привлечению  муниципальных служащих  к участию в конкурсе «Лучший Муниципальный служащий Милютинского района»</w:t>
      </w:r>
    </w:p>
    <w:p w:rsidR="000655E1" w:rsidRPr="00BE398D" w:rsidRDefault="000655E1" w:rsidP="009E784A">
      <w:pPr>
        <w:jc w:val="both"/>
        <w:rPr>
          <w:sz w:val="27"/>
          <w:szCs w:val="27"/>
        </w:rPr>
      </w:pPr>
      <w:r w:rsidRPr="00BE398D">
        <w:rPr>
          <w:sz w:val="27"/>
          <w:szCs w:val="27"/>
        </w:rPr>
        <w:t xml:space="preserve"> </w:t>
      </w:r>
      <w:r w:rsidR="0012243D" w:rsidRPr="00BE398D">
        <w:rPr>
          <w:sz w:val="27"/>
          <w:szCs w:val="27"/>
        </w:rPr>
        <w:tab/>
      </w:r>
      <w:r w:rsidRPr="00BE398D">
        <w:rPr>
          <w:sz w:val="27"/>
          <w:szCs w:val="27"/>
        </w:rPr>
        <w:t>В настоящее время в</w:t>
      </w:r>
      <w:r w:rsidR="00CB2618" w:rsidRPr="00BE398D">
        <w:rPr>
          <w:sz w:val="27"/>
          <w:szCs w:val="27"/>
        </w:rPr>
        <w:t xml:space="preserve"> </w:t>
      </w:r>
      <w:r w:rsidRPr="00BE398D">
        <w:rPr>
          <w:sz w:val="27"/>
          <w:szCs w:val="27"/>
        </w:rPr>
        <w:t>Администрации</w:t>
      </w:r>
      <w:r w:rsidR="00CB2618" w:rsidRPr="00BE398D">
        <w:rPr>
          <w:sz w:val="27"/>
          <w:szCs w:val="27"/>
        </w:rPr>
        <w:t xml:space="preserve"> </w:t>
      </w:r>
      <w:r w:rsidR="00C332C9" w:rsidRPr="00BE398D">
        <w:rPr>
          <w:sz w:val="27"/>
          <w:szCs w:val="27"/>
        </w:rPr>
        <w:t>Милютинского района</w:t>
      </w:r>
      <w:r w:rsidR="00CB2618" w:rsidRPr="00BE398D">
        <w:rPr>
          <w:sz w:val="27"/>
          <w:szCs w:val="27"/>
        </w:rPr>
        <w:t xml:space="preserve"> </w:t>
      </w:r>
      <w:r w:rsidRPr="00BE398D">
        <w:rPr>
          <w:sz w:val="27"/>
          <w:szCs w:val="27"/>
        </w:rPr>
        <w:t>и ее структурных подразделениях</w:t>
      </w:r>
      <w:r w:rsidR="00932BD7" w:rsidRPr="00BE398D">
        <w:rPr>
          <w:sz w:val="27"/>
          <w:szCs w:val="27"/>
        </w:rPr>
        <w:t>,</w:t>
      </w:r>
      <w:r w:rsidRPr="00BE398D">
        <w:rPr>
          <w:sz w:val="27"/>
          <w:szCs w:val="27"/>
        </w:rPr>
        <w:t xml:space="preserve"> функциональных органах</w:t>
      </w:r>
      <w:r w:rsidR="00C96D9C" w:rsidRPr="00BE398D">
        <w:rPr>
          <w:sz w:val="27"/>
          <w:szCs w:val="27"/>
        </w:rPr>
        <w:t xml:space="preserve"> </w:t>
      </w:r>
      <w:r w:rsidR="009200A5" w:rsidRPr="00BE398D">
        <w:rPr>
          <w:sz w:val="27"/>
          <w:szCs w:val="27"/>
        </w:rPr>
        <w:t xml:space="preserve">занято 86 </w:t>
      </w:r>
      <w:r w:rsidRPr="00BE398D">
        <w:rPr>
          <w:sz w:val="27"/>
          <w:szCs w:val="27"/>
        </w:rPr>
        <w:t>человек</w:t>
      </w:r>
      <w:r w:rsidR="00932BD7" w:rsidRPr="00BE398D">
        <w:rPr>
          <w:sz w:val="27"/>
          <w:szCs w:val="27"/>
        </w:rPr>
        <w:t>,</w:t>
      </w:r>
      <w:r w:rsidR="00CB2618" w:rsidRPr="00BE398D">
        <w:rPr>
          <w:sz w:val="27"/>
          <w:szCs w:val="27"/>
        </w:rPr>
        <w:t xml:space="preserve"> </w:t>
      </w:r>
      <w:r w:rsidRPr="00BE398D">
        <w:rPr>
          <w:sz w:val="27"/>
          <w:szCs w:val="27"/>
        </w:rPr>
        <w:t xml:space="preserve">из </w:t>
      </w:r>
      <w:r w:rsidR="009200A5" w:rsidRPr="00BE398D">
        <w:rPr>
          <w:sz w:val="27"/>
          <w:szCs w:val="27"/>
        </w:rPr>
        <w:t xml:space="preserve">них муниципальных служащих </w:t>
      </w:r>
      <w:r w:rsidR="00CB2618" w:rsidRPr="00BE398D">
        <w:rPr>
          <w:sz w:val="27"/>
          <w:szCs w:val="27"/>
        </w:rPr>
        <w:t xml:space="preserve"> </w:t>
      </w:r>
      <w:r w:rsidR="00932BD7" w:rsidRPr="00BE398D">
        <w:rPr>
          <w:sz w:val="27"/>
          <w:szCs w:val="27"/>
        </w:rPr>
        <w:t>5</w:t>
      </w:r>
      <w:r w:rsidR="009200A5" w:rsidRPr="00BE398D">
        <w:rPr>
          <w:sz w:val="27"/>
          <w:szCs w:val="27"/>
        </w:rPr>
        <w:t>0</w:t>
      </w:r>
      <w:r w:rsidR="00CB2618" w:rsidRPr="00BE398D">
        <w:rPr>
          <w:sz w:val="27"/>
          <w:szCs w:val="27"/>
        </w:rPr>
        <w:t xml:space="preserve"> </w:t>
      </w:r>
      <w:r w:rsidRPr="00BE398D">
        <w:rPr>
          <w:sz w:val="27"/>
          <w:szCs w:val="27"/>
        </w:rPr>
        <w:t xml:space="preserve">человек,  </w:t>
      </w:r>
      <w:r w:rsidR="009200A5" w:rsidRPr="00BE398D">
        <w:rPr>
          <w:sz w:val="27"/>
          <w:szCs w:val="27"/>
        </w:rPr>
        <w:t xml:space="preserve">1 </w:t>
      </w:r>
      <w:r w:rsidRPr="00BE398D">
        <w:rPr>
          <w:sz w:val="27"/>
          <w:szCs w:val="27"/>
        </w:rPr>
        <w:t>человек</w:t>
      </w:r>
      <w:r w:rsidR="00240A06" w:rsidRPr="00BE398D">
        <w:rPr>
          <w:sz w:val="27"/>
          <w:szCs w:val="27"/>
        </w:rPr>
        <w:t xml:space="preserve"> </w:t>
      </w:r>
      <w:r w:rsidR="00E92130" w:rsidRPr="00BE398D">
        <w:rPr>
          <w:sz w:val="27"/>
          <w:szCs w:val="27"/>
        </w:rPr>
        <w:t>-</w:t>
      </w:r>
      <w:r w:rsidRPr="00BE398D">
        <w:rPr>
          <w:sz w:val="27"/>
          <w:szCs w:val="27"/>
        </w:rPr>
        <w:t xml:space="preserve"> работники представительн</w:t>
      </w:r>
      <w:r w:rsidR="00932BD7" w:rsidRPr="00BE398D">
        <w:rPr>
          <w:sz w:val="27"/>
          <w:szCs w:val="27"/>
        </w:rPr>
        <w:t>ого</w:t>
      </w:r>
      <w:r w:rsidRPr="00BE398D">
        <w:rPr>
          <w:sz w:val="27"/>
          <w:szCs w:val="27"/>
        </w:rPr>
        <w:t xml:space="preserve"> орган</w:t>
      </w:r>
      <w:r w:rsidR="00932BD7" w:rsidRPr="00BE398D">
        <w:rPr>
          <w:sz w:val="27"/>
          <w:szCs w:val="27"/>
        </w:rPr>
        <w:t>а</w:t>
      </w:r>
      <w:r w:rsidRPr="00BE398D">
        <w:rPr>
          <w:sz w:val="27"/>
          <w:szCs w:val="27"/>
        </w:rPr>
        <w:t xml:space="preserve"> муниципальных образований.</w:t>
      </w:r>
    </w:p>
    <w:p w:rsidR="000655E1" w:rsidRPr="00BE398D" w:rsidRDefault="000655E1" w:rsidP="0012243D">
      <w:pPr>
        <w:ind w:firstLine="720"/>
        <w:jc w:val="both"/>
        <w:rPr>
          <w:sz w:val="27"/>
          <w:szCs w:val="27"/>
        </w:rPr>
      </w:pPr>
      <w:r w:rsidRPr="00BE398D">
        <w:rPr>
          <w:sz w:val="27"/>
          <w:szCs w:val="27"/>
        </w:rPr>
        <w:t>При этом высшее образование имеют около</w:t>
      </w:r>
      <w:r w:rsidR="00C96D9C" w:rsidRPr="00BE398D">
        <w:rPr>
          <w:sz w:val="27"/>
          <w:szCs w:val="27"/>
        </w:rPr>
        <w:t xml:space="preserve"> </w:t>
      </w:r>
      <w:r w:rsidR="00E92130" w:rsidRPr="00BE398D">
        <w:rPr>
          <w:sz w:val="27"/>
          <w:szCs w:val="27"/>
        </w:rPr>
        <w:t>75</w:t>
      </w:r>
      <w:r w:rsidRPr="00BE398D">
        <w:rPr>
          <w:sz w:val="27"/>
          <w:szCs w:val="27"/>
        </w:rPr>
        <w:t xml:space="preserve"> процента муниципальных служащих в</w:t>
      </w:r>
      <w:r w:rsidR="00932BD7" w:rsidRPr="00BE398D">
        <w:rPr>
          <w:sz w:val="27"/>
          <w:szCs w:val="27"/>
        </w:rPr>
        <w:t xml:space="preserve"> Администрации</w:t>
      </w:r>
      <w:r w:rsidRPr="00BE398D">
        <w:rPr>
          <w:sz w:val="27"/>
          <w:szCs w:val="27"/>
        </w:rPr>
        <w:t xml:space="preserve"> </w:t>
      </w:r>
      <w:r w:rsidR="00D16D36" w:rsidRPr="00BE398D">
        <w:rPr>
          <w:sz w:val="27"/>
          <w:szCs w:val="27"/>
        </w:rPr>
        <w:t>Милютинско</w:t>
      </w:r>
      <w:r w:rsidR="00932BD7" w:rsidRPr="00BE398D">
        <w:rPr>
          <w:sz w:val="27"/>
          <w:szCs w:val="27"/>
        </w:rPr>
        <w:t>го</w:t>
      </w:r>
      <w:r w:rsidRPr="00BE398D">
        <w:rPr>
          <w:sz w:val="27"/>
          <w:szCs w:val="27"/>
        </w:rPr>
        <w:t xml:space="preserve"> район</w:t>
      </w:r>
      <w:r w:rsidR="00932BD7" w:rsidRPr="00BE398D">
        <w:rPr>
          <w:sz w:val="27"/>
          <w:szCs w:val="27"/>
        </w:rPr>
        <w:t>а и её функциональных органах</w:t>
      </w:r>
      <w:r w:rsidRPr="00BE398D">
        <w:rPr>
          <w:sz w:val="27"/>
          <w:szCs w:val="27"/>
        </w:rPr>
        <w:t>, в том числе высшее юридическое более</w:t>
      </w:r>
      <w:r w:rsidR="00CB2618" w:rsidRPr="00BE398D">
        <w:rPr>
          <w:sz w:val="27"/>
          <w:szCs w:val="27"/>
        </w:rPr>
        <w:t xml:space="preserve"> </w:t>
      </w:r>
      <w:r w:rsidR="00E92130" w:rsidRPr="00BE398D">
        <w:rPr>
          <w:sz w:val="27"/>
          <w:szCs w:val="27"/>
        </w:rPr>
        <w:t xml:space="preserve">19 </w:t>
      </w:r>
      <w:r w:rsidRPr="00BE398D">
        <w:rPr>
          <w:sz w:val="27"/>
          <w:szCs w:val="27"/>
        </w:rPr>
        <w:t xml:space="preserve">процентов. При этом количество </w:t>
      </w:r>
      <w:r w:rsidRPr="00BE398D">
        <w:rPr>
          <w:sz w:val="27"/>
          <w:szCs w:val="27"/>
        </w:rPr>
        <w:lastRenderedPageBreak/>
        <w:t>муниципальных служащих с высшим образованием, работающих в органах местного самоуправления сельских поселений, составляет примерно 65 процентов.</w:t>
      </w:r>
      <w:r w:rsidR="00CB2618" w:rsidRPr="00BE398D">
        <w:rPr>
          <w:sz w:val="27"/>
          <w:szCs w:val="27"/>
        </w:rPr>
        <w:t xml:space="preserve"> </w:t>
      </w:r>
    </w:p>
    <w:p w:rsidR="000655E1" w:rsidRPr="00BE398D" w:rsidRDefault="000655E1" w:rsidP="0012243D">
      <w:pPr>
        <w:ind w:firstLine="720"/>
        <w:jc w:val="both"/>
        <w:rPr>
          <w:sz w:val="27"/>
          <w:szCs w:val="27"/>
        </w:rPr>
      </w:pPr>
      <w:r w:rsidRPr="00BE398D">
        <w:rPr>
          <w:sz w:val="27"/>
          <w:szCs w:val="27"/>
        </w:rPr>
        <w:t>Учитывая приобретенный опыт, выполнение указанных вопросов и реализация намеченных мероприятий позволит поднять на более высокий уровень развитие муниципального управления и муниципальной службы в</w:t>
      </w:r>
      <w:r w:rsidR="00CB2618" w:rsidRPr="00BE398D">
        <w:rPr>
          <w:sz w:val="27"/>
          <w:szCs w:val="27"/>
        </w:rPr>
        <w:t xml:space="preserve"> </w:t>
      </w:r>
      <w:r w:rsidR="00D16D36" w:rsidRPr="00BE398D">
        <w:rPr>
          <w:sz w:val="27"/>
          <w:szCs w:val="27"/>
        </w:rPr>
        <w:t>Милютинском</w:t>
      </w:r>
      <w:r w:rsidRPr="00BE398D">
        <w:rPr>
          <w:sz w:val="27"/>
          <w:szCs w:val="27"/>
        </w:rPr>
        <w:t xml:space="preserve"> районе, дополнительное профессиональное образование лиц, занятых в системе местного самоуправления.</w:t>
      </w:r>
    </w:p>
    <w:p w:rsidR="000655E1" w:rsidRPr="00BE398D" w:rsidRDefault="000655E1" w:rsidP="00BF6873">
      <w:pPr>
        <w:ind w:firstLine="720"/>
        <w:jc w:val="both"/>
        <w:rPr>
          <w:sz w:val="27"/>
          <w:szCs w:val="27"/>
        </w:rPr>
      </w:pPr>
      <w:r w:rsidRPr="00BE398D">
        <w:rPr>
          <w:sz w:val="27"/>
          <w:szCs w:val="27"/>
        </w:rPr>
        <w:t>Основными рисками, связанными с развитием муниципального управления и муниципальной службы в</w:t>
      </w:r>
      <w:r w:rsidR="00CB2618" w:rsidRPr="00BE398D">
        <w:rPr>
          <w:sz w:val="27"/>
          <w:szCs w:val="27"/>
        </w:rPr>
        <w:t xml:space="preserve"> </w:t>
      </w:r>
      <w:r w:rsidR="00D16D36" w:rsidRPr="00BE398D">
        <w:rPr>
          <w:sz w:val="27"/>
          <w:szCs w:val="27"/>
        </w:rPr>
        <w:t>Милютинском</w:t>
      </w:r>
      <w:r w:rsidRPr="00BE398D">
        <w:rPr>
          <w:sz w:val="27"/>
          <w:szCs w:val="27"/>
        </w:rPr>
        <w:t xml:space="preserve"> </w:t>
      </w:r>
      <w:r w:rsidR="00E92130" w:rsidRPr="00BE398D">
        <w:rPr>
          <w:sz w:val="27"/>
          <w:szCs w:val="27"/>
        </w:rPr>
        <w:t xml:space="preserve">районе </w:t>
      </w:r>
      <w:r w:rsidRPr="00BE398D">
        <w:rPr>
          <w:sz w:val="27"/>
          <w:szCs w:val="27"/>
        </w:rPr>
        <w:t>являются:</w:t>
      </w:r>
    </w:p>
    <w:p w:rsidR="000655E1" w:rsidRPr="00BE398D" w:rsidRDefault="000655E1" w:rsidP="00863701">
      <w:pPr>
        <w:widowControl w:val="0"/>
        <w:ind w:firstLine="720"/>
        <w:jc w:val="both"/>
        <w:rPr>
          <w:sz w:val="27"/>
          <w:szCs w:val="27"/>
        </w:rPr>
      </w:pPr>
      <w:r w:rsidRPr="00BE398D">
        <w:rPr>
          <w:sz w:val="27"/>
          <w:szCs w:val="27"/>
        </w:rPr>
        <w:t>недостаточное материально-техническое и финансовое обеспечение полномочий</w:t>
      </w:r>
      <w:r w:rsidR="00C96D9C" w:rsidRPr="00BE398D">
        <w:rPr>
          <w:sz w:val="27"/>
          <w:szCs w:val="27"/>
        </w:rPr>
        <w:t xml:space="preserve"> </w:t>
      </w:r>
      <w:r w:rsidRPr="00BE398D">
        <w:rPr>
          <w:sz w:val="27"/>
          <w:szCs w:val="27"/>
        </w:rPr>
        <w:t>органов местного самоуправления;</w:t>
      </w:r>
    </w:p>
    <w:p w:rsidR="000655E1" w:rsidRPr="00BE398D" w:rsidRDefault="000655E1" w:rsidP="00863701">
      <w:pPr>
        <w:widowControl w:val="0"/>
        <w:ind w:firstLine="720"/>
        <w:jc w:val="both"/>
        <w:rPr>
          <w:sz w:val="27"/>
          <w:szCs w:val="27"/>
        </w:rPr>
      </w:pPr>
      <w:r w:rsidRPr="00BE398D">
        <w:rPr>
          <w:sz w:val="27"/>
          <w:szCs w:val="27"/>
        </w:rPr>
        <w:t xml:space="preserve"> наличие коррупционных факторов;</w:t>
      </w:r>
    </w:p>
    <w:p w:rsidR="000655E1" w:rsidRPr="00BE398D" w:rsidRDefault="000655E1" w:rsidP="00863701">
      <w:pPr>
        <w:widowControl w:val="0"/>
        <w:ind w:firstLine="720"/>
        <w:jc w:val="both"/>
        <w:rPr>
          <w:sz w:val="27"/>
          <w:szCs w:val="27"/>
        </w:rPr>
      </w:pPr>
      <w:r w:rsidRPr="00BE398D">
        <w:rPr>
          <w:sz w:val="27"/>
          <w:szCs w:val="27"/>
        </w:rPr>
        <w:t>нестабильные социально-экономическ</w:t>
      </w:r>
      <w:r w:rsidR="00D16D36" w:rsidRPr="00BE398D">
        <w:rPr>
          <w:sz w:val="27"/>
          <w:szCs w:val="27"/>
        </w:rPr>
        <w:t>ие</w:t>
      </w:r>
      <w:r w:rsidRPr="00BE398D">
        <w:rPr>
          <w:sz w:val="27"/>
          <w:szCs w:val="27"/>
        </w:rPr>
        <w:t xml:space="preserve"> процессы в</w:t>
      </w:r>
      <w:r w:rsidR="00CB2618" w:rsidRPr="00BE398D">
        <w:rPr>
          <w:sz w:val="27"/>
          <w:szCs w:val="27"/>
        </w:rPr>
        <w:t xml:space="preserve"> </w:t>
      </w:r>
      <w:r w:rsidR="00D16D36" w:rsidRPr="00BE398D">
        <w:rPr>
          <w:sz w:val="27"/>
          <w:szCs w:val="27"/>
        </w:rPr>
        <w:t>Милютинском</w:t>
      </w:r>
      <w:r w:rsidRPr="00BE398D">
        <w:rPr>
          <w:sz w:val="27"/>
          <w:szCs w:val="27"/>
        </w:rPr>
        <w:t xml:space="preserve"> районе. </w:t>
      </w:r>
    </w:p>
    <w:p w:rsidR="000655E1" w:rsidRPr="00BE398D" w:rsidRDefault="000655E1" w:rsidP="00BF6873">
      <w:pPr>
        <w:widowControl w:val="0"/>
        <w:ind w:firstLine="720"/>
        <w:jc w:val="both"/>
        <w:rPr>
          <w:sz w:val="27"/>
          <w:szCs w:val="27"/>
        </w:rPr>
      </w:pPr>
      <w:r w:rsidRPr="00BE398D">
        <w:rPr>
          <w:sz w:val="27"/>
          <w:szCs w:val="27"/>
        </w:rPr>
        <w:t>Для снижения рисков необходимо осуществление запланированных основных мероприятий подпрограммы.</w:t>
      </w:r>
    </w:p>
    <w:p w:rsidR="000655E1" w:rsidRPr="00BE398D" w:rsidRDefault="000655E1" w:rsidP="00863701">
      <w:pPr>
        <w:widowControl w:val="0"/>
        <w:ind w:firstLine="720"/>
        <w:jc w:val="both"/>
        <w:rPr>
          <w:sz w:val="27"/>
          <w:szCs w:val="27"/>
        </w:rPr>
      </w:pPr>
      <w:r w:rsidRPr="00BE398D">
        <w:rPr>
          <w:sz w:val="27"/>
          <w:szCs w:val="27"/>
        </w:rPr>
        <w:t>Оценка данных рисков – риски низкие.</w:t>
      </w:r>
    </w:p>
    <w:p w:rsidR="000655E1" w:rsidRPr="00BE398D" w:rsidRDefault="000655E1" w:rsidP="00863701">
      <w:pPr>
        <w:widowControl w:val="0"/>
        <w:ind w:firstLine="720"/>
        <w:jc w:val="both"/>
        <w:rPr>
          <w:sz w:val="27"/>
          <w:szCs w:val="27"/>
        </w:rPr>
      </w:pPr>
      <w:r w:rsidRPr="00BE398D">
        <w:rPr>
          <w:sz w:val="27"/>
          <w:szCs w:val="27"/>
        </w:rPr>
        <w:t>Для снижения рисков необходимо осуществление запланированных основных мероприятий подпрограммы.</w:t>
      </w:r>
    </w:p>
    <w:p w:rsidR="006166FC" w:rsidRPr="00BE398D" w:rsidRDefault="006166FC" w:rsidP="006166FC">
      <w:pPr>
        <w:widowControl w:val="0"/>
        <w:autoSpaceDE w:val="0"/>
        <w:autoSpaceDN w:val="0"/>
        <w:adjustRightInd w:val="0"/>
        <w:jc w:val="center"/>
        <w:outlineLvl w:val="2"/>
        <w:rPr>
          <w:b/>
          <w:color w:val="984806"/>
          <w:sz w:val="27"/>
          <w:szCs w:val="27"/>
        </w:rPr>
      </w:pPr>
    </w:p>
    <w:p w:rsidR="006166FC" w:rsidRPr="00BE398D" w:rsidRDefault="007626F3" w:rsidP="00863701">
      <w:pPr>
        <w:pStyle w:val="2"/>
        <w:spacing w:line="240" w:lineRule="auto"/>
        <w:rPr>
          <w:sz w:val="27"/>
          <w:szCs w:val="27"/>
        </w:rPr>
      </w:pPr>
      <w:r w:rsidRPr="00BE398D">
        <w:rPr>
          <w:sz w:val="27"/>
          <w:szCs w:val="27"/>
        </w:rPr>
        <w:t xml:space="preserve">Раздел </w:t>
      </w:r>
      <w:r w:rsidR="00042C5E" w:rsidRPr="00BE398D">
        <w:rPr>
          <w:sz w:val="27"/>
          <w:szCs w:val="27"/>
        </w:rPr>
        <w:t>7</w:t>
      </w:r>
      <w:r w:rsidRPr="00BE398D">
        <w:rPr>
          <w:sz w:val="27"/>
          <w:szCs w:val="27"/>
        </w:rPr>
        <w:t xml:space="preserve">.2 </w:t>
      </w:r>
      <w:r w:rsidR="006166FC" w:rsidRPr="00BE398D">
        <w:rPr>
          <w:sz w:val="27"/>
          <w:szCs w:val="27"/>
        </w:rPr>
        <w:t xml:space="preserve">Цели, задачи и показатели (индикаторы), основные ожидаемые конечные результаты, сроки и этапы реализации подпрограммы </w:t>
      </w:r>
      <w:r w:rsidR="00D47446" w:rsidRPr="00BE398D">
        <w:rPr>
          <w:sz w:val="27"/>
          <w:szCs w:val="27"/>
        </w:rPr>
        <w:t>муниципальной</w:t>
      </w:r>
      <w:r w:rsidR="006166FC" w:rsidRPr="00BE398D">
        <w:rPr>
          <w:sz w:val="27"/>
          <w:szCs w:val="27"/>
        </w:rPr>
        <w:t xml:space="preserve"> программы</w:t>
      </w:r>
    </w:p>
    <w:p w:rsidR="00863701" w:rsidRPr="00BE398D" w:rsidRDefault="00863701" w:rsidP="00863701">
      <w:pPr>
        <w:rPr>
          <w:sz w:val="27"/>
          <w:szCs w:val="27"/>
        </w:rPr>
      </w:pPr>
    </w:p>
    <w:p w:rsidR="006166FC" w:rsidRPr="00BE398D" w:rsidRDefault="006166FC" w:rsidP="006166FC">
      <w:pPr>
        <w:widowControl w:val="0"/>
        <w:autoSpaceDE w:val="0"/>
        <w:autoSpaceDN w:val="0"/>
        <w:adjustRightInd w:val="0"/>
        <w:ind w:firstLine="709"/>
        <w:jc w:val="both"/>
        <w:rPr>
          <w:sz w:val="27"/>
          <w:szCs w:val="27"/>
        </w:rPr>
      </w:pPr>
      <w:r w:rsidRPr="00BE398D">
        <w:rPr>
          <w:sz w:val="27"/>
          <w:szCs w:val="27"/>
        </w:rPr>
        <w:t xml:space="preserve">Основным приоритетом </w:t>
      </w:r>
      <w:r w:rsidR="00D47446" w:rsidRPr="00BE398D">
        <w:rPr>
          <w:sz w:val="27"/>
          <w:szCs w:val="27"/>
        </w:rPr>
        <w:t>муниципаль</w:t>
      </w:r>
      <w:r w:rsidRPr="00BE398D">
        <w:rPr>
          <w:sz w:val="27"/>
          <w:szCs w:val="27"/>
        </w:rPr>
        <w:t>ной политики в сфере реализации подпрограммы является совершенствование муниципального управления и организации муниципальной службы в Милютинском районе, повышение эффективности муниципального управления, исполнения муниципальными служащими своих должностных обязанностей.</w:t>
      </w:r>
    </w:p>
    <w:p w:rsidR="006166FC" w:rsidRPr="00BE398D" w:rsidRDefault="006166FC" w:rsidP="006166FC">
      <w:pPr>
        <w:widowControl w:val="0"/>
        <w:autoSpaceDE w:val="0"/>
        <w:autoSpaceDN w:val="0"/>
        <w:adjustRightInd w:val="0"/>
        <w:ind w:firstLine="709"/>
        <w:jc w:val="both"/>
        <w:rPr>
          <w:sz w:val="27"/>
          <w:szCs w:val="27"/>
        </w:rPr>
      </w:pPr>
      <w:r w:rsidRPr="00BE398D">
        <w:rPr>
          <w:sz w:val="27"/>
          <w:szCs w:val="27"/>
        </w:rPr>
        <w:t xml:space="preserve">Основными целями подпрограммы являются: </w:t>
      </w:r>
    </w:p>
    <w:p w:rsidR="006166FC" w:rsidRPr="00BE398D" w:rsidRDefault="006166FC" w:rsidP="006166FC">
      <w:pPr>
        <w:widowControl w:val="0"/>
        <w:autoSpaceDE w:val="0"/>
        <w:autoSpaceDN w:val="0"/>
        <w:adjustRightInd w:val="0"/>
        <w:ind w:firstLine="709"/>
        <w:jc w:val="both"/>
        <w:rPr>
          <w:sz w:val="27"/>
          <w:szCs w:val="27"/>
        </w:rPr>
      </w:pPr>
      <w:r w:rsidRPr="00BE398D">
        <w:rPr>
          <w:sz w:val="27"/>
          <w:szCs w:val="27"/>
        </w:rPr>
        <w:t>совершенствование муниципального управления, повышение его эффективности;</w:t>
      </w:r>
    </w:p>
    <w:p w:rsidR="006166FC" w:rsidRPr="00BE398D" w:rsidRDefault="006166FC" w:rsidP="006166FC">
      <w:pPr>
        <w:widowControl w:val="0"/>
        <w:autoSpaceDE w:val="0"/>
        <w:autoSpaceDN w:val="0"/>
        <w:adjustRightInd w:val="0"/>
        <w:ind w:firstLine="709"/>
        <w:jc w:val="both"/>
        <w:rPr>
          <w:sz w:val="27"/>
          <w:szCs w:val="27"/>
        </w:rPr>
      </w:pPr>
      <w:r w:rsidRPr="00BE398D">
        <w:rPr>
          <w:sz w:val="27"/>
          <w:szCs w:val="27"/>
        </w:rPr>
        <w:t xml:space="preserve">совершенствование организации муниципальной службы в </w:t>
      </w:r>
      <w:r w:rsidR="00B12E13" w:rsidRPr="00BE398D">
        <w:rPr>
          <w:sz w:val="27"/>
          <w:szCs w:val="27"/>
        </w:rPr>
        <w:t>Милютинском районе</w:t>
      </w:r>
      <w:r w:rsidRPr="00BE398D">
        <w:rPr>
          <w:sz w:val="27"/>
          <w:szCs w:val="27"/>
        </w:rPr>
        <w:t>, повышение эффективности исполнения муниципальными служащими своих должностных обязанностей.</w:t>
      </w:r>
    </w:p>
    <w:p w:rsidR="006166FC" w:rsidRPr="00BE398D" w:rsidRDefault="006166FC" w:rsidP="006166FC">
      <w:pPr>
        <w:widowControl w:val="0"/>
        <w:autoSpaceDE w:val="0"/>
        <w:autoSpaceDN w:val="0"/>
        <w:adjustRightInd w:val="0"/>
        <w:ind w:firstLine="709"/>
        <w:jc w:val="both"/>
        <w:rPr>
          <w:sz w:val="27"/>
          <w:szCs w:val="27"/>
        </w:rPr>
      </w:pPr>
      <w:r w:rsidRPr="00BE398D">
        <w:rPr>
          <w:sz w:val="27"/>
          <w:szCs w:val="27"/>
        </w:rPr>
        <w:t>Основными задачами подпрограммы являются:</w:t>
      </w:r>
    </w:p>
    <w:p w:rsidR="006166FC" w:rsidRPr="00BE398D" w:rsidRDefault="006166FC" w:rsidP="006166FC">
      <w:pPr>
        <w:pStyle w:val="ConsPlusCell"/>
        <w:ind w:firstLine="709"/>
        <w:jc w:val="both"/>
        <w:rPr>
          <w:rFonts w:cs="Times New Roman"/>
          <w:sz w:val="27"/>
          <w:szCs w:val="27"/>
        </w:rPr>
      </w:pPr>
      <w:r w:rsidRPr="00BE398D">
        <w:rPr>
          <w:rFonts w:cs="Times New Roman"/>
          <w:sz w:val="27"/>
          <w:szCs w:val="27"/>
        </w:rPr>
        <w:t>совершенствование правовых и организационных основ местного самоуправления, муниципальной службы;</w:t>
      </w:r>
    </w:p>
    <w:p w:rsidR="006166FC" w:rsidRPr="00BE398D" w:rsidRDefault="006166FC" w:rsidP="006166FC">
      <w:pPr>
        <w:pStyle w:val="ConsPlusCell"/>
        <w:ind w:firstLine="709"/>
        <w:jc w:val="both"/>
        <w:rPr>
          <w:rFonts w:cs="Times New Roman"/>
          <w:sz w:val="27"/>
          <w:szCs w:val="27"/>
        </w:rPr>
      </w:pPr>
      <w:r w:rsidRPr="00BE398D">
        <w:rPr>
          <w:rFonts w:cs="Times New Roman"/>
          <w:sz w:val="27"/>
          <w:szCs w:val="27"/>
        </w:rPr>
        <w:t>повышение эффективности деятельности органов местного самоуправления в области муниципального управления;</w:t>
      </w:r>
    </w:p>
    <w:p w:rsidR="006166FC" w:rsidRPr="00BE398D" w:rsidRDefault="006166FC" w:rsidP="006166FC">
      <w:pPr>
        <w:pStyle w:val="ConsPlusCell"/>
        <w:ind w:firstLine="709"/>
        <w:jc w:val="both"/>
        <w:rPr>
          <w:rFonts w:cs="Times New Roman"/>
          <w:sz w:val="27"/>
          <w:szCs w:val="27"/>
        </w:rPr>
      </w:pPr>
      <w:r w:rsidRPr="00BE398D">
        <w:rPr>
          <w:rFonts w:cs="Times New Roman"/>
          <w:sz w:val="27"/>
          <w:szCs w:val="27"/>
        </w:rPr>
        <w:t>оценка эффективности деятельности органов местного самоуправления;</w:t>
      </w:r>
    </w:p>
    <w:p w:rsidR="006166FC" w:rsidRPr="00BE398D" w:rsidRDefault="006166FC" w:rsidP="006166FC">
      <w:pPr>
        <w:pStyle w:val="ConsPlusCell"/>
        <w:ind w:firstLine="709"/>
        <w:jc w:val="both"/>
        <w:rPr>
          <w:rFonts w:cs="Times New Roman"/>
          <w:sz w:val="27"/>
          <w:szCs w:val="27"/>
        </w:rPr>
      </w:pPr>
      <w:r w:rsidRPr="00BE398D">
        <w:rPr>
          <w:rFonts w:cs="Times New Roman"/>
          <w:sz w:val="27"/>
          <w:szCs w:val="27"/>
        </w:rPr>
        <w:t>обеспечение дополнительного профессионального образования лиц, замещающих выборные муниципальные должности, муниципальных служащих;</w:t>
      </w:r>
    </w:p>
    <w:p w:rsidR="006166FC" w:rsidRPr="00BE398D" w:rsidRDefault="006166FC" w:rsidP="006166FC">
      <w:pPr>
        <w:ind w:firstLine="709"/>
        <w:jc w:val="both"/>
        <w:rPr>
          <w:sz w:val="27"/>
          <w:szCs w:val="27"/>
        </w:rPr>
      </w:pPr>
      <w:r w:rsidRPr="00BE398D">
        <w:rPr>
          <w:sz w:val="27"/>
          <w:szCs w:val="27"/>
        </w:rPr>
        <w:t>оптимизация штатной численности муниципальных служащих;</w:t>
      </w:r>
    </w:p>
    <w:p w:rsidR="006166FC" w:rsidRPr="00BE398D" w:rsidRDefault="006166FC" w:rsidP="006166FC">
      <w:pPr>
        <w:ind w:firstLine="709"/>
        <w:jc w:val="both"/>
        <w:rPr>
          <w:sz w:val="27"/>
          <w:szCs w:val="27"/>
        </w:rPr>
      </w:pPr>
      <w:r w:rsidRPr="00BE398D">
        <w:rPr>
          <w:sz w:val="27"/>
          <w:szCs w:val="27"/>
        </w:rPr>
        <w:t>повышение престижа муниципальной службы;</w:t>
      </w:r>
    </w:p>
    <w:p w:rsidR="006166FC" w:rsidRPr="00BE398D" w:rsidRDefault="006166FC" w:rsidP="006166FC">
      <w:pPr>
        <w:ind w:firstLine="709"/>
        <w:jc w:val="both"/>
        <w:rPr>
          <w:sz w:val="27"/>
          <w:szCs w:val="27"/>
        </w:rPr>
      </w:pPr>
      <w:r w:rsidRPr="00BE398D">
        <w:rPr>
          <w:sz w:val="27"/>
          <w:szCs w:val="27"/>
        </w:rPr>
        <w:t xml:space="preserve">привлечение на муниципальную службу </w:t>
      </w:r>
      <w:r w:rsidRPr="00BE398D">
        <w:rPr>
          <w:spacing w:val="-4"/>
          <w:sz w:val="27"/>
          <w:szCs w:val="27"/>
        </w:rPr>
        <w:t>квалифицированных молодых специалистов, укрепление</w:t>
      </w:r>
      <w:r w:rsidRPr="00BE398D">
        <w:rPr>
          <w:sz w:val="27"/>
          <w:szCs w:val="27"/>
        </w:rPr>
        <w:t xml:space="preserve"> кадрового потенциала органов местного самоуправления </w:t>
      </w:r>
      <w:r w:rsidR="000B71C3" w:rsidRPr="00BE398D">
        <w:rPr>
          <w:sz w:val="27"/>
          <w:szCs w:val="27"/>
        </w:rPr>
        <w:t>Милютинского района</w:t>
      </w:r>
      <w:r w:rsidRPr="00BE398D">
        <w:rPr>
          <w:sz w:val="27"/>
          <w:szCs w:val="27"/>
        </w:rPr>
        <w:t>.</w:t>
      </w:r>
    </w:p>
    <w:p w:rsidR="006166FC" w:rsidRPr="00BE398D" w:rsidRDefault="006166FC" w:rsidP="006166FC">
      <w:pPr>
        <w:widowControl w:val="0"/>
        <w:autoSpaceDE w:val="0"/>
        <w:autoSpaceDN w:val="0"/>
        <w:adjustRightInd w:val="0"/>
        <w:ind w:firstLine="709"/>
        <w:jc w:val="both"/>
        <w:rPr>
          <w:sz w:val="27"/>
          <w:szCs w:val="27"/>
        </w:rPr>
      </w:pPr>
      <w:r w:rsidRPr="00BE398D">
        <w:rPr>
          <w:sz w:val="27"/>
          <w:szCs w:val="27"/>
        </w:rPr>
        <w:t xml:space="preserve">Показатели достижения целей и решения задач подпрограммы (приложение </w:t>
      </w:r>
      <w:r w:rsidRPr="00BE398D">
        <w:rPr>
          <w:sz w:val="27"/>
          <w:szCs w:val="27"/>
        </w:rPr>
        <w:lastRenderedPageBreak/>
        <w:t>№</w:t>
      </w:r>
      <w:r w:rsidR="00CE4143" w:rsidRPr="00BE398D">
        <w:rPr>
          <w:sz w:val="27"/>
          <w:szCs w:val="27"/>
        </w:rPr>
        <w:t>1</w:t>
      </w:r>
      <w:r w:rsidR="00CB2618" w:rsidRPr="00BE398D">
        <w:rPr>
          <w:sz w:val="27"/>
          <w:szCs w:val="27"/>
        </w:rPr>
        <w:t xml:space="preserve"> </w:t>
      </w:r>
      <w:r w:rsidRPr="00BE398D">
        <w:rPr>
          <w:sz w:val="27"/>
          <w:szCs w:val="27"/>
        </w:rPr>
        <w:t xml:space="preserve">к </w:t>
      </w:r>
      <w:r w:rsidR="00BF6873" w:rsidRPr="00BE398D">
        <w:rPr>
          <w:sz w:val="27"/>
          <w:szCs w:val="27"/>
        </w:rPr>
        <w:t>муниципальной</w:t>
      </w:r>
      <w:r w:rsidRPr="00BE398D">
        <w:rPr>
          <w:sz w:val="27"/>
          <w:szCs w:val="27"/>
        </w:rPr>
        <w:t xml:space="preserve"> программе </w:t>
      </w:r>
      <w:r w:rsidR="00C332C9" w:rsidRPr="00BE398D">
        <w:rPr>
          <w:sz w:val="27"/>
          <w:szCs w:val="27"/>
        </w:rPr>
        <w:t>Милютинского района</w:t>
      </w:r>
      <w:r w:rsidR="00CB2618" w:rsidRPr="00BE398D">
        <w:rPr>
          <w:sz w:val="27"/>
          <w:szCs w:val="27"/>
        </w:rPr>
        <w:t xml:space="preserve"> </w:t>
      </w:r>
      <w:r w:rsidR="00BF6873" w:rsidRPr="00BE398D">
        <w:rPr>
          <w:sz w:val="27"/>
          <w:szCs w:val="27"/>
        </w:rPr>
        <w:t>«Муниципальная</w:t>
      </w:r>
      <w:r w:rsidRPr="00BE398D">
        <w:rPr>
          <w:sz w:val="27"/>
          <w:szCs w:val="27"/>
        </w:rPr>
        <w:t xml:space="preserve"> политика»):</w:t>
      </w:r>
    </w:p>
    <w:p w:rsidR="006166FC" w:rsidRPr="00BE398D" w:rsidRDefault="006166FC" w:rsidP="006166FC">
      <w:pPr>
        <w:ind w:firstLine="709"/>
        <w:jc w:val="both"/>
        <w:rPr>
          <w:sz w:val="27"/>
          <w:szCs w:val="27"/>
        </w:rPr>
      </w:pPr>
      <w:r w:rsidRPr="00BE398D">
        <w:rPr>
          <w:sz w:val="27"/>
          <w:szCs w:val="27"/>
        </w:rPr>
        <w:t>доля вакантных должностей муниципальной службы, замещаемых на основе назначения из кадрового резерва;</w:t>
      </w:r>
    </w:p>
    <w:p w:rsidR="006166FC" w:rsidRPr="00BE398D" w:rsidRDefault="006166FC" w:rsidP="006166FC">
      <w:pPr>
        <w:ind w:firstLine="709"/>
        <w:jc w:val="both"/>
        <w:rPr>
          <w:sz w:val="27"/>
          <w:szCs w:val="27"/>
        </w:rPr>
      </w:pPr>
      <w:r w:rsidRPr="00BE398D">
        <w:rPr>
          <w:sz w:val="27"/>
          <w:szCs w:val="27"/>
        </w:rPr>
        <w:t>доля вакантных должностей муниципальной службы, замещаемых на основе конкурса;</w:t>
      </w:r>
    </w:p>
    <w:p w:rsidR="006166FC" w:rsidRPr="00BE398D" w:rsidRDefault="006166FC" w:rsidP="006166FC">
      <w:pPr>
        <w:ind w:firstLine="709"/>
        <w:jc w:val="both"/>
        <w:rPr>
          <w:sz w:val="27"/>
          <w:szCs w:val="27"/>
        </w:rPr>
      </w:pPr>
      <w:r w:rsidRPr="00BE398D">
        <w:rPr>
          <w:sz w:val="27"/>
          <w:szCs w:val="27"/>
        </w:rPr>
        <w:t>доля специалистов в возрасте до 30 лет, имеющих стаж муниципальной службы более 3 лет;</w:t>
      </w:r>
    </w:p>
    <w:p w:rsidR="006166FC" w:rsidRPr="00BE398D" w:rsidRDefault="006166FC" w:rsidP="006166FC">
      <w:pPr>
        <w:ind w:firstLine="709"/>
        <w:jc w:val="both"/>
        <w:rPr>
          <w:sz w:val="27"/>
          <w:szCs w:val="27"/>
        </w:rPr>
      </w:pPr>
      <w:r w:rsidRPr="00BE398D">
        <w:rPr>
          <w:sz w:val="27"/>
          <w:szCs w:val="27"/>
        </w:rPr>
        <w:t>доля муниципальных служащих, уволившихся с муниципальной службы до достижения ими предельного возраста пребывания на муниципальной службе;</w:t>
      </w:r>
    </w:p>
    <w:p w:rsidR="006166FC" w:rsidRPr="00BE398D" w:rsidRDefault="006166FC" w:rsidP="006166FC">
      <w:pPr>
        <w:widowControl w:val="0"/>
        <w:autoSpaceDE w:val="0"/>
        <w:autoSpaceDN w:val="0"/>
        <w:adjustRightInd w:val="0"/>
        <w:ind w:firstLine="709"/>
        <w:jc w:val="both"/>
        <w:rPr>
          <w:sz w:val="27"/>
          <w:szCs w:val="27"/>
        </w:rPr>
      </w:pPr>
      <w:r w:rsidRPr="00BE398D">
        <w:rPr>
          <w:sz w:val="27"/>
          <w:szCs w:val="27"/>
        </w:rPr>
        <w:t>доля муниципальных служащих, имеющих высшее профессиональное образование;</w:t>
      </w:r>
    </w:p>
    <w:p w:rsidR="006166FC" w:rsidRPr="00BE398D" w:rsidRDefault="006166FC" w:rsidP="006166FC">
      <w:pPr>
        <w:widowControl w:val="0"/>
        <w:autoSpaceDE w:val="0"/>
        <w:autoSpaceDN w:val="0"/>
        <w:adjustRightInd w:val="0"/>
        <w:ind w:firstLine="709"/>
        <w:jc w:val="both"/>
        <w:rPr>
          <w:sz w:val="27"/>
          <w:szCs w:val="27"/>
        </w:rPr>
      </w:pPr>
      <w:r w:rsidRPr="00BE398D">
        <w:rPr>
          <w:sz w:val="27"/>
          <w:szCs w:val="27"/>
        </w:rPr>
        <w:t xml:space="preserve">Сведения о методике расчета показателей настоящей подпрограммы государственной программы </w:t>
      </w:r>
      <w:r w:rsidR="00C332C9" w:rsidRPr="00BE398D">
        <w:rPr>
          <w:sz w:val="27"/>
          <w:szCs w:val="27"/>
        </w:rPr>
        <w:t>Милютинского района</w:t>
      </w:r>
      <w:r w:rsidR="00C96D9C" w:rsidRPr="00BE398D">
        <w:rPr>
          <w:sz w:val="27"/>
          <w:szCs w:val="27"/>
        </w:rPr>
        <w:t xml:space="preserve"> </w:t>
      </w:r>
      <w:r w:rsidRPr="00BE398D">
        <w:rPr>
          <w:sz w:val="27"/>
          <w:szCs w:val="27"/>
        </w:rPr>
        <w:t xml:space="preserve">приведены в приложении № </w:t>
      </w:r>
      <w:r w:rsidR="00CE4143" w:rsidRPr="00BE398D">
        <w:rPr>
          <w:sz w:val="27"/>
          <w:szCs w:val="27"/>
        </w:rPr>
        <w:t>2</w:t>
      </w:r>
      <w:r w:rsidRPr="00BE398D">
        <w:rPr>
          <w:sz w:val="27"/>
          <w:szCs w:val="27"/>
        </w:rPr>
        <w:t xml:space="preserve"> к государственной программе </w:t>
      </w:r>
      <w:r w:rsidR="00C332C9" w:rsidRPr="00BE398D">
        <w:rPr>
          <w:sz w:val="27"/>
          <w:szCs w:val="27"/>
        </w:rPr>
        <w:t>Милютинского района</w:t>
      </w:r>
      <w:r w:rsidR="00C96D9C" w:rsidRPr="00BE398D">
        <w:rPr>
          <w:sz w:val="27"/>
          <w:szCs w:val="27"/>
        </w:rPr>
        <w:t xml:space="preserve"> </w:t>
      </w:r>
      <w:r w:rsidRPr="00BE398D">
        <w:rPr>
          <w:sz w:val="27"/>
          <w:szCs w:val="27"/>
        </w:rPr>
        <w:t>«</w:t>
      </w:r>
      <w:r w:rsidR="00BF6873" w:rsidRPr="00BE398D">
        <w:rPr>
          <w:sz w:val="27"/>
          <w:szCs w:val="27"/>
        </w:rPr>
        <w:t>Муниципаль</w:t>
      </w:r>
      <w:r w:rsidRPr="00BE398D">
        <w:rPr>
          <w:sz w:val="27"/>
          <w:szCs w:val="27"/>
        </w:rPr>
        <w:t>ная политика».</w:t>
      </w:r>
    </w:p>
    <w:p w:rsidR="006166FC" w:rsidRPr="00BE398D" w:rsidRDefault="006166FC" w:rsidP="006166FC">
      <w:pPr>
        <w:widowControl w:val="0"/>
        <w:autoSpaceDE w:val="0"/>
        <w:autoSpaceDN w:val="0"/>
        <w:adjustRightInd w:val="0"/>
        <w:ind w:firstLine="709"/>
        <w:jc w:val="both"/>
        <w:rPr>
          <w:sz w:val="27"/>
          <w:szCs w:val="27"/>
        </w:rPr>
      </w:pPr>
      <w:r w:rsidRPr="00BE398D">
        <w:rPr>
          <w:sz w:val="27"/>
          <w:szCs w:val="27"/>
        </w:rPr>
        <w:t>Реализация основных мероприятий подпрограммы позволит:</w:t>
      </w:r>
    </w:p>
    <w:p w:rsidR="006166FC" w:rsidRPr="00BE398D" w:rsidRDefault="006166FC" w:rsidP="006166FC">
      <w:pPr>
        <w:widowControl w:val="0"/>
        <w:autoSpaceDE w:val="0"/>
        <w:autoSpaceDN w:val="0"/>
        <w:adjustRightInd w:val="0"/>
        <w:ind w:firstLine="709"/>
        <w:jc w:val="both"/>
        <w:rPr>
          <w:sz w:val="27"/>
          <w:szCs w:val="27"/>
        </w:rPr>
      </w:pPr>
      <w:r w:rsidRPr="00BE398D">
        <w:rPr>
          <w:sz w:val="27"/>
          <w:szCs w:val="27"/>
        </w:rPr>
        <w:t>повысить эффективность деятельности органов местного самоуправления;</w:t>
      </w:r>
    </w:p>
    <w:p w:rsidR="006166FC" w:rsidRPr="00BE398D" w:rsidRDefault="006166FC" w:rsidP="006166FC">
      <w:pPr>
        <w:widowControl w:val="0"/>
        <w:autoSpaceDE w:val="0"/>
        <w:autoSpaceDN w:val="0"/>
        <w:adjustRightInd w:val="0"/>
        <w:ind w:firstLine="709"/>
        <w:jc w:val="both"/>
        <w:rPr>
          <w:sz w:val="27"/>
          <w:szCs w:val="27"/>
        </w:rPr>
      </w:pPr>
      <w:r w:rsidRPr="00BE398D">
        <w:rPr>
          <w:sz w:val="27"/>
          <w:szCs w:val="27"/>
        </w:rPr>
        <w:t>совершенствовать уровень дополнительного профессионального образования лиц, занятых в системе местного самоуправления;</w:t>
      </w:r>
    </w:p>
    <w:p w:rsidR="006166FC" w:rsidRPr="00BE398D" w:rsidRDefault="006166FC" w:rsidP="006166FC">
      <w:pPr>
        <w:widowControl w:val="0"/>
        <w:autoSpaceDE w:val="0"/>
        <w:autoSpaceDN w:val="0"/>
        <w:adjustRightInd w:val="0"/>
        <w:ind w:firstLine="709"/>
        <w:jc w:val="both"/>
        <w:rPr>
          <w:sz w:val="27"/>
          <w:szCs w:val="27"/>
        </w:rPr>
      </w:pPr>
      <w:r w:rsidRPr="00BE398D">
        <w:rPr>
          <w:sz w:val="27"/>
          <w:szCs w:val="27"/>
        </w:rPr>
        <w:t>стабилизировать численность муниципальных служащих в установленных рамках, не допустить ее рост;</w:t>
      </w:r>
    </w:p>
    <w:p w:rsidR="006166FC" w:rsidRPr="00BE398D" w:rsidRDefault="006166FC" w:rsidP="006166FC">
      <w:pPr>
        <w:widowControl w:val="0"/>
        <w:autoSpaceDE w:val="0"/>
        <w:autoSpaceDN w:val="0"/>
        <w:adjustRightInd w:val="0"/>
        <w:ind w:firstLine="709"/>
        <w:jc w:val="both"/>
        <w:rPr>
          <w:sz w:val="27"/>
          <w:szCs w:val="27"/>
        </w:rPr>
      </w:pPr>
      <w:r w:rsidRPr="00BE398D">
        <w:rPr>
          <w:sz w:val="27"/>
          <w:szCs w:val="27"/>
        </w:rPr>
        <w:t>повысить уровень доверия населения к муниципальным служащим.</w:t>
      </w:r>
    </w:p>
    <w:p w:rsidR="006166FC" w:rsidRPr="00BE398D" w:rsidRDefault="006166FC" w:rsidP="006166FC">
      <w:pPr>
        <w:widowControl w:val="0"/>
        <w:autoSpaceDE w:val="0"/>
        <w:autoSpaceDN w:val="0"/>
        <w:adjustRightInd w:val="0"/>
        <w:ind w:firstLine="709"/>
        <w:jc w:val="both"/>
        <w:rPr>
          <w:sz w:val="27"/>
          <w:szCs w:val="27"/>
        </w:rPr>
      </w:pPr>
      <w:r w:rsidRPr="00BE398D">
        <w:rPr>
          <w:sz w:val="27"/>
          <w:szCs w:val="27"/>
        </w:rPr>
        <w:t>Общий срок реализации подпрограммы государственной программы – 2014 – 2020 годы. Этапы не выделяются.</w:t>
      </w:r>
    </w:p>
    <w:p w:rsidR="00301A4E" w:rsidRPr="00BE398D" w:rsidRDefault="00301A4E" w:rsidP="00863701">
      <w:pPr>
        <w:pStyle w:val="2"/>
        <w:spacing w:line="240" w:lineRule="auto"/>
        <w:rPr>
          <w:sz w:val="27"/>
          <w:szCs w:val="27"/>
        </w:rPr>
      </w:pPr>
    </w:p>
    <w:p w:rsidR="00C332C9" w:rsidRPr="00BE398D" w:rsidRDefault="007626F3" w:rsidP="00863701">
      <w:pPr>
        <w:pStyle w:val="2"/>
        <w:spacing w:line="240" w:lineRule="auto"/>
        <w:rPr>
          <w:sz w:val="27"/>
          <w:szCs w:val="27"/>
        </w:rPr>
      </w:pPr>
      <w:r w:rsidRPr="00BE398D">
        <w:rPr>
          <w:sz w:val="27"/>
          <w:szCs w:val="27"/>
        </w:rPr>
        <w:t xml:space="preserve">Раздел </w:t>
      </w:r>
      <w:r w:rsidR="00042C5E" w:rsidRPr="00BE398D">
        <w:rPr>
          <w:sz w:val="27"/>
          <w:szCs w:val="27"/>
        </w:rPr>
        <w:t>7</w:t>
      </w:r>
      <w:r w:rsidRPr="00BE398D">
        <w:rPr>
          <w:sz w:val="27"/>
          <w:szCs w:val="27"/>
        </w:rPr>
        <w:t xml:space="preserve">.3 </w:t>
      </w:r>
      <w:r w:rsidR="00C332C9" w:rsidRPr="00BE398D">
        <w:rPr>
          <w:sz w:val="27"/>
          <w:szCs w:val="27"/>
        </w:rPr>
        <w:t>Характеристика основных мероприятий подпрограммы</w:t>
      </w:r>
    </w:p>
    <w:p w:rsidR="00C332C9" w:rsidRPr="00BE398D" w:rsidRDefault="00D47446" w:rsidP="00863701">
      <w:pPr>
        <w:pStyle w:val="2"/>
        <w:spacing w:line="240" w:lineRule="auto"/>
        <w:rPr>
          <w:sz w:val="27"/>
          <w:szCs w:val="27"/>
        </w:rPr>
      </w:pPr>
      <w:r w:rsidRPr="00BE398D">
        <w:rPr>
          <w:sz w:val="27"/>
          <w:szCs w:val="27"/>
        </w:rPr>
        <w:t>муниципальн</w:t>
      </w:r>
      <w:r w:rsidR="00C332C9" w:rsidRPr="00BE398D">
        <w:rPr>
          <w:sz w:val="27"/>
          <w:szCs w:val="27"/>
        </w:rPr>
        <w:t>ой программы</w:t>
      </w:r>
    </w:p>
    <w:p w:rsidR="00863701" w:rsidRPr="00BE398D" w:rsidRDefault="00863701" w:rsidP="00863701">
      <w:pPr>
        <w:rPr>
          <w:sz w:val="27"/>
          <w:szCs w:val="27"/>
        </w:rPr>
      </w:pPr>
    </w:p>
    <w:p w:rsidR="00C332C9" w:rsidRPr="00BE398D" w:rsidRDefault="00C332C9" w:rsidP="00C332C9">
      <w:pPr>
        <w:widowControl w:val="0"/>
        <w:autoSpaceDE w:val="0"/>
        <w:autoSpaceDN w:val="0"/>
        <w:adjustRightInd w:val="0"/>
        <w:ind w:firstLine="709"/>
        <w:jc w:val="both"/>
        <w:rPr>
          <w:sz w:val="27"/>
          <w:szCs w:val="27"/>
        </w:rPr>
      </w:pPr>
      <w:r w:rsidRPr="00BE398D">
        <w:rPr>
          <w:sz w:val="27"/>
          <w:szCs w:val="27"/>
        </w:rPr>
        <w:t>В рамках подпрограммы планируется осуществление следующих основных мероприятий (приложение №</w:t>
      </w:r>
      <w:r w:rsidR="00CE4143" w:rsidRPr="00BE398D">
        <w:rPr>
          <w:sz w:val="27"/>
          <w:szCs w:val="27"/>
        </w:rPr>
        <w:t>3</w:t>
      </w:r>
      <w:r w:rsidR="00CB2618" w:rsidRPr="00BE398D">
        <w:rPr>
          <w:sz w:val="27"/>
          <w:szCs w:val="27"/>
        </w:rPr>
        <w:t xml:space="preserve"> </w:t>
      </w:r>
      <w:r w:rsidRPr="00BE398D">
        <w:rPr>
          <w:sz w:val="27"/>
          <w:szCs w:val="27"/>
        </w:rPr>
        <w:t xml:space="preserve">к </w:t>
      </w:r>
      <w:r w:rsidR="00D47446" w:rsidRPr="00BE398D">
        <w:rPr>
          <w:sz w:val="27"/>
          <w:szCs w:val="27"/>
        </w:rPr>
        <w:t>муниципаль</w:t>
      </w:r>
      <w:r w:rsidRPr="00BE398D">
        <w:rPr>
          <w:sz w:val="27"/>
          <w:szCs w:val="27"/>
        </w:rPr>
        <w:t>ной программе Милютинского района «</w:t>
      </w:r>
      <w:r w:rsidR="00D47446" w:rsidRPr="00BE398D">
        <w:rPr>
          <w:sz w:val="27"/>
          <w:szCs w:val="27"/>
        </w:rPr>
        <w:t>Муниципальн</w:t>
      </w:r>
      <w:r w:rsidRPr="00BE398D">
        <w:rPr>
          <w:sz w:val="27"/>
          <w:szCs w:val="27"/>
        </w:rPr>
        <w:t>ая политика»):</w:t>
      </w:r>
    </w:p>
    <w:p w:rsidR="00120200" w:rsidRPr="00BE398D" w:rsidRDefault="00120200" w:rsidP="00120200">
      <w:pPr>
        <w:autoSpaceDE w:val="0"/>
        <w:autoSpaceDN w:val="0"/>
        <w:adjustRightInd w:val="0"/>
        <w:ind w:firstLine="540"/>
        <w:jc w:val="both"/>
        <w:outlineLvl w:val="1"/>
        <w:rPr>
          <w:sz w:val="27"/>
          <w:szCs w:val="27"/>
        </w:rPr>
      </w:pPr>
      <w:r w:rsidRPr="00BE398D">
        <w:rPr>
          <w:sz w:val="27"/>
          <w:szCs w:val="27"/>
        </w:rPr>
        <w:t>1. Совершенствование правовой и методической основы муниципальной службы.</w:t>
      </w:r>
    </w:p>
    <w:p w:rsidR="00120200" w:rsidRPr="00BE398D" w:rsidRDefault="00120200" w:rsidP="00120200">
      <w:pPr>
        <w:autoSpaceDE w:val="0"/>
        <w:autoSpaceDN w:val="0"/>
        <w:adjustRightInd w:val="0"/>
        <w:ind w:firstLine="540"/>
        <w:jc w:val="both"/>
        <w:rPr>
          <w:sz w:val="27"/>
          <w:szCs w:val="27"/>
        </w:rPr>
      </w:pPr>
      <w:r w:rsidRPr="00BE398D">
        <w:rPr>
          <w:sz w:val="27"/>
          <w:szCs w:val="27"/>
        </w:rPr>
        <w:t>В результате реализации данного мероприятия предполагается повысить эффективность деятельности органов местного самоуправления.</w:t>
      </w:r>
    </w:p>
    <w:p w:rsidR="00120200" w:rsidRPr="00BE398D" w:rsidRDefault="00120200" w:rsidP="00120200">
      <w:pPr>
        <w:autoSpaceDE w:val="0"/>
        <w:autoSpaceDN w:val="0"/>
        <w:adjustRightInd w:val="0"/>
        <w:ind w:firstLine="540"/>
        <w:jc w:val="both"/>
        <w:rPr>
          <w:sz w:val="27"/>
          <w:szCs w:val="27"/>
        </w:rPr>
      </w:pPr>
      <w:r w:rsidRPr="00BE398D">
        <w:rPr>
          <w:sz w:val="27"/>
          <w:szCs w:val="27"/>
        </w:rPr>
        <w:t>Реализация мероприятия будет направлена на содействие развитию местного самоуправления в Милютинском районе путем создания условий развития и совершенствования муниципальной службы, формирования высококвалифицированного кадрового состава муниципальной службы, повышения эффективности деятельности органов местного самоуправления.</w:t>
      </w:r>
    </w:p>
    <w:p w:rsidR="00120200" w:rsidRPr="00BE398D" w:rsidRDefault="00120200" w:rsidP="00120200">
      <w:pPr>
        <w:autoSpaceDE w:val="0"/>
        <w:autoSpaceDN w:val="0"/>
        <w:adjustRightInd w:val="0"/>
        <w:ind w:firstLine="540"/>
        <w:jc w:val="both"/>
        <w:outlineLvl w:val="2"/>
        <w:rPr>
          <w:sz w:val="27"/>
          <w:szCs w:val="27"/>
        </w:rPr>
      </w:pPr>
      <w:r w:rsidRPr="00BE398D">
        <w:rPr>
          <w:sz w:val="27"/>
          <w:szCs w:val="27"/>
        </w:rPr>
        <w:t>Финансирование данного мероприятия не предполагается.</w:t>
      </w:r>
    </w:p>
    <w:p w:rsidR="00120200" w:rsidRPr="00BE398D" w:rsidRDefault="00120200" w:rsidP="00120200">
      <w:pPr>
        <w:autoSpaceDE w:val="0"/>
        <w:autoSpaceDN w:val="0"/>
        <w:adjustRightInd w:val="0"/>
        <w:ind w:firstLine="540"/>
        <w:jc w:val="both"/>
        <w:outlineLvl w:val="2"/>
        <w:rPr>
          <w:sz w:val="27"/>
          <w:szCs w:val="27"/>
        </w:rPr>
      </w:pPr>
      <w:r w:rsidRPr="00BE398D">
        <w:rPr>
          <w:sz w:val="27"/>
          <w:szCs w:val="27"/>
        </w:rPr>
        <w:t>2. Обеспечение дополнительного профессионального образования лиц, замещающих выборные муниципальные должности, муниципальных служащих.</w:t>
      </w:r>
    </w:p>
    <w:p w:rsidR="00120200" w:rsidRPr="00BE398D" w:rsidRDefault="00120200" w:rsidP="00120200">
      <w:pPr>
        <w:autoSpaceDE w:val="0"/>
        <w:autoSpaceDN w:val="0"/>
        <w:adjustRightInd w:val="0"/>
        <w:ind w:firstLine="540"/>
        <w:jc w:val="both"/>
        <w:outlineLvl w:val="2"/>
        <w:rPr>
          <w:sz w:val="27"/>
          <w:szCs w:val="27"/>
        </w:rPr>
      </w:pPr>
      <w:r w:rsidRPr="00BE398D">
        <w:rPr>
          <w:sz w:val="27"/>
          <w:szCs w:val="27"/>
        </w:rPr>
        <w:t>В результате реализации данного мероприятия предполагается повысить уровень дополнительного профессионального образования муниципальных служащих и лиц, замещающих выборные муниципальные должности Милютинского района.</w:t>
      </w:r>
    </w:p>
    <w:p w:rsidR="00120200" w:rsidRPr="00BE398D" w:rsidRDefault="00120200" w:rsidP="00120200">
      <w:pPr>
        <w:autoSpaceDE w:val="0"/>
        <w:autoSpaceDN w:val="0"/>
        <w:adjustRightInd w:val="0"/>
        <w:ind w:firstLine="540"/>
        <w:jc w:val="both"/>
        <w:outlineLvl w:val="2"/>
        <w:rPr>
          <w:sz w:val="27"/>
          <w:szCs w:val="27"/>
        </w:rPr>
      </w:pPr>
      <w:r w:rsidRPr="00BE398D">
        <w:rPr>
          <w:sz w:val="27"/>
          <w:szCs w:val="27"/>
        </w:rPr>
        <w:lastRenderedPageBreak/>
        <w:t xml:space="preserve">Реализация основного мероприятия направлена на повышение качества кадрового обеспечения Администрации Милютинского района, в том числе на совершенствование подготовки, переподготовки и повышения квалификации лиц, занятых в системе местного самоуправления. </w:t>
      </w:r>
    </w:p>
    <w:p w:rsidR="00120200" w:rsidRPr="00BE398D" w:rsidRDefault="00120200" w:rsidP="00120200">
      <w:pPr>
        <w:autoSpaceDE w:val="0"/>
        <w:autoSpaceDN w:val="0"/>
        <w:adjustRightInd w:val="0"/>
        <w:ind w:firstLine="540"/>
        <w:jc w:val="both"/>
        <w:outlineLvl w:val="2"/>
        <w:rPr>
          <w:sz w:val="27"/>
          <w:szCs w:val="27"/>
        </w:rPr>
      </w:pPr>
      <w:r w:rsidRPr="00BE398D">
        <w:rPr>
          <w:sz w:val="27"/>
          <w:szCs w:val="27"/>
        </w:rPr>
        <w:t>Данное мероприятие предполагает планирование расходов местного бюджета.</w:t>
      </w:r>
    </w:p>
    <w:p w:rsidR="00120200" w:rsidRPr="00BE398D" w:rsidRDefault="00120200" w:rsidP="00120200">
      <w:pPr>
        <w:autoSpaceDE w:val="0"/>
        <w:autoSpaceDN w:val="0"/>
        <w:adjustRightInd w:val="0"/>
        <w:ind w:firstLine="540"/>
        <w:jc w:val="both"/>
        <w:outlineLvl w:val="2"/>
        <w:rPr>
          <w:sz w:val="27"/>
          <w:szCs w:val="27"/>
        </w:rPr>
      </w:pPr>
      <w:r w:rsidRPr="00BE398D">
        <w:rPr>
          <w:sz w:val="27"/>
          <w:szCs w:val="27"/>
        </w:rPr>
        <w:t>3. Подготовка и проведение районных семинаров, конференций, собраний, а так же торжественных мероприятий, связанных   со значимыми  и юбилейными датами.</w:t>
      </w:r>
    </w:p>
    <w:p w:rsidR="00120200" w:rsidRPr="00BE398D" w:rsidRDefault="00120200" w:rsidP="00120200">
      <w:pPr>
        <w:autoSpaceDE w:val="0"/>
        <w:autoSpaceDN w:val="0"/>
        <w:adjustRightInd w:val="0"/>
        <w:ind w:firstLine="540"/>
        <w:jc w:val="both"/>
        <w:outlineLvl w:val="2"/>
        <w:rPr>
          <w:sz w:val="27"/>
          <w:szCs w:val="27"/>
        </w:rPr>
      </w:pPr>
      <w:r w:rsidRPr="00BE398D">
        <w:rPr>
          <w:sz w:val="27"/>
          <w:szCs w:val="27"/>
        </w:rPr>
        <w:t xml:space="preserve">В результате реализации данного мероприятия проводятся семинары, конференции, направленные на ознакомление  муниципальных служащих с изменениями  в законодательстве, распространение передового опыта управления, а так же торжественные мероприятия посвященные значимым и юбилейным датам. </w:t>
      </w:r>
    </w:p>
    <w:p w:rsidR="00120200" w:rsidRPr="00BE398D" w:rsidRDefault="00120200" w:rsidP="00120200">
      <w:pPr>
        <w:autoSpaceDE w:val="0"/>
        <w:autoSpaceDN w:val="0"/>
        <w:adjustRightInd w:val="0"/>
        <w:ind w:firstLine="540"/>
        <w:jc w:val="both"/>
        <w:outlineLvl w:val="2"/>
        <w:rPr>
          <w:sz w:val="27"/>
          <w:szCs w:val="27"/>
        </w:rPr>
      </w:pPr>
      <w:r w:rsidRPr="00BE398D">
        <w:rPr>
          <w:sz w:val="27"/>
          <w:szCs w:val="27"/>
        </w:rPr>
        <w:t>4. Оптимизация штатной численности муниципальных служащих.</w:t>
      </w:r>
    </w:p>
    <w:p w:rsidR="00120200" w:rsidRPr="00BE398D" w:rsidRDefault="00120200" w:rsidP="00120200">
      <w:pPr>
        <w:autoSpaceDE w:val="0"/>
        <w:autoSpaceDN w:val="0"/>
        <w:adjustRightInd w:val="0"/>
        <w:ind w:firstLine="540"/>
        <w:jc w:val="both"/>
        <w:outlineLvl w:val="2"/>
        <w:rPr>
          <w:sz w:val="27"/>
          <w:szCs w:val="27"/>
        </w:rPr>
      </w:pPr>
      <w:r w:rsidRPr="00BE398D">
        <w:rPr>
          <w:sz w:val="27"/>
          <w:szCs w:val="27"/>
        </w:rPr>
        <w:t>В результате реализации данного мероприятия ежеквартально проводится мониторинг штатной численности органов местного самоуправления, осуществляется подготовка предложений по формированию нормативов штатной численности муниципальных служащих муниципального района и поселений. В конечном итоге предполагается стабилизировать численность муниципальных служащих в установленных рамках. Не допускать ее рост.</w:t>
      </w:r>
    </w:p>
    <w:p w:rsidR="00120200" w:rsidRPr="00BE398D" w:rsidRDefault="00120200" w:rsidP="00120200">
      <w:pPr>
        <w:autoSpaceDE w:val="0"/>
        <w:autoSpaceDN w:val="0"/>
        <w:adjustRightInd w:val="0"/>
        <w:ind w:firstLine="540"/>
        <w:jc w:val="both"/>
        <w:outlineLvl w:val="2"/>
        <w:rPr>
          <w:sz w:val="27"/>
          <w:szCs w:val="27"/>
        </w:rPr>
      </w:pPr>
      <w:r w:rsidRPr="00BE398D">
        <w:rPr>
          <w:sz w:val="27"/>
          <w:szCs w:val="27"/>
        </w:rPr>
        <w:t>Финансирование данного мероприятия не предполагается.</w:t>
      </w:r>
    </w:p>
    <w:p w:rsidR="00120200" w:rsidRPr="00BE398D" w:rsidRDefault="00120200" w:rsidP="00120200">
      <w:pPr>
        <w:autoSpaceDE w:val="0"/>
        <w:autoSpaceDN w:val="0"/>
        <w:adjustRightInd w:val="0"/>
        <w:ind w:firstLine="540"/>
        <w:jc w:val="both"/>
        <w:outlineLvl w:val="2"/>
        <w:rPr>
          <w:sz w:val="27"/>
          <w:szCs w:val="27"/>
        </w:rPr>
      </w:pPr>
      <w:r w:rsidRPr="00BE398D">
        <w:rPr>
          <w:sz w:val="27"/>
          <w:szCs w:val="27"/>
        </w:rPr>
        <w:t>5. Повышение престижа муниципальной службы, укрепление кадрового потенциала органов местного самоуправления.</w:t>
      </w:r>
    </w:p>
    <w:p w:rsidR="00120200" w:rsidRPr="00BE398D" w:rsidRDefault="00120200" w:rsidP="00120200">
      <w:pPr>
        <w:autoSpaceDE w:val="0"/>
        <w:autoSpaceDN w:val="0"/>
        <w:adjustRightInd w:val="0"/>
        <w:ind w:firstLine="540"/>
        <w:jc w:val="both"/>
        <w:outlineLvl w:val="2"/>
        <w:rPr>
          <w:sz w:val="27"/>
          <w:szCs w:val="27"/>
        </w:rPr>
      </w:pPr>
      <w:r w:rsidRPr="00BE398D">
        <w:rPr>
          <w:color w:val="FF0000"/>
          <w:sz w:val="27"/>
          <w:szCs w:val="27"/>
        </w:rPr>
        <w:tab/>
      </w:r>
      <w:r w:rsidRPr="00BE398D">
        <w:rPr>
          <w:sz w:val="27"/>
          <w:szCs w:val="27"/>
        </w:rPr>
        <w:t>Реализация данного мероприятия позволит сформировать позитивное отношение граждан к муниципальным служащим, повысить престиж муниципальной службы, внедрить современные механизмы стимулирования деятельности муниципальных служащих Милютинского района.</w:t>
      </w:r>
    </w:p>
    <w:p w:rsidR="00120200" w:rsidRPr="00BE398D" w:rsidRDefault="00120200" w:rsidP="00120200">
      <w:pPr>
        <w:autoSpaceDE w:val="0"/>
        <w:autoSpaceDN w:val="0"/>
        <w:adjustRightInd w:val="0"/>
        <w:ind w:firstLine="540"/>
        <w:jc w:val="both"/>
        <w:outlineLvl w:val="2"/>
        <w:rPr>
          <w:color w:val="000000"/>
          <w:sz w:val="27"/>
          <w:szCs w:val="27"/>
        </w:rPr>
      </w:pPr>
      <w:r w:rsidRPr="00BE398D">
        <w:rPr>
          <w:sz w:val="27"/>
          <w:szCs w:val="27"/>
        </w:rPr>
        <w:t xml:space="preserve">Кроме того, предполагается проводить </w:t>
      </w:r>
      <w:r w:rsidRPr="00BE398D">
        <w:rPr>
          <w:color w:val="000000"/>
          <w:sz w:val="27"/>
          <w:szCs w:val="27"/>
        </w:rPr>
        <w:t>мониторинг на предмет оценки жителями Милютинского района эффективности деятельности органов местного самоуправления и иных органов.</w:t>
      </w:r>
    </w:p>
    <w:p w:rsidR="00120200" w:rsidRPr="00BE398D" w:rsidRDefault="00120200" w:rsidP="00120200">
      <w:pPr>
        <w:autoSpaceDE w:val="0"/>
        <w:autoSpaceDN w:val="0"/>
        <w:adjustRightInd w:val="0"/>
        <w:ind w:firstLine="540"/>
        <w:jc w:val="both"/>
        <w:outlineLvl w:val="2"/>
        <w:rPr>
          <w:sz w:val="27"/>
          <w:szCs w:val="27"/>
        </w:rPr>
      </w:pPr>
      <w:r w:rsidRPr="00BE398D">
        <w:rPr>
          <w:sz w:val="27"/>
          <w:szCs w:val="27"/>
        </w:rPr>
        <w:t>Данное мероприятие предполагает планирование расходов местного бюджета.</w:t>
      </w:r>
    </w:p>
    <w:p w:rsidR="00120200" w:rsidRPr="00BE398D" w:rsidRDefault="00120200" w:rsidP="00120200">
      <w:pPr>
        <w:autoSpaceDE w:val="0"/>
        <w:autoSpaceDN w:val="0"/>
        <w:adjustRightInd w:val="0"/>
        <w:ind w:firstLine="540"/>
        <w:jc w:val="both"/>
        <w:rPr>
          <w:sz w:val="27"/>
          <w:szCs w:val="27"/>
        </w:rPr>
      </w:pPr>
      <w:r w:rsidRPr="00BE398D">
        <w:rPr>
          <w:sz w:val="27"/>
          <w:szCs w:val="27"/>
        </w:rPr>
        <w:t>6. Научно-исследовательские работы по проведению полевых этапов социологических исследований оценки населением ситуации в Милютинском районе, предполагается проводить социологический опрос на предмет оценки населением Милютинского района эффективности деятельности органов местного самоуправления и иных органов.</w:t>
      </w:r>
      <w:r w:rsidRPr="00BE398D">
        <w:rPr>
          <w:color w:val="984806"/>
          <w:sz w:val="27"/>
          <w:szCs w:val="27"/>
        </w:rPr>
        <w:t xml:space="preserve"> </w:t>
      </w:r>
    </w:p>
    <w:p w:rsidR="00120200" w:rsidRPr="00BE398D" w:rsidRDefault="00120200" w:rsidP="00120200">
      <w:pPr>
        <w:widowControl w:val="0"/>
        <w:autoSpaceDE w:val="0"/>
        <w:autoSpaceDN w:val="0"/>
        <w:adjustRightInd w:val="0"/>
        <w:ind w:firstLine="709"/>
        <w:jc w:val="both"/>
        <w:rPr>
          <w:sz w:val="27"/>
          <w:szCs w:val="27"/>
        </w:rPr>
      </w:pPr>
      <w:r w:rsidRPr="00BE398D">
        <w:rPr>
          <w:color w:val="000000"/>
          <w:sz w:val="27"/>
          <w:szCs w:val="27"/>
        </w:rPr>
        <w:t>7.</w:t>
      </w:r>
      <w:r w:rsidRPr="00BE398D">
        <w:rPr>
          <w:sz w:val="27"/>
          <w:szCs w:val="27"/>
        </w:rPr>
        <w:t xml:space="preserve"> Проведение конкурса «Лучший муниципальный служащий в Милютинском районе» Результатом данного мероприятия будет</w:t>
      </w:r>
      <w:r w:rsidRPr="00BE398D">
        <w:rPr>
          <w:color w:val="000000"/>
          <w:sz w:val="27"/>
          <w:szCs w:val="27"/>
          <w:lang w:eastAsia="en-US"/>
        </w:rPr>
        <w:t xml:space="preserve"> повышение престижа профессии муниципального служащего, пропаганда положительного  опыта, карьерный рост муниципальных служащих.</w:t>
      </w:r>
      <w:r w:rsidRPr="00BE398D">
        <w:rPr>
          <w:color w:val="000000"/>
          <w:sz w:val="27"/>
          <w:szCs w:val="27"/>
        </w:rPr>
        <w:t xml:space="preserve"> </w:t>
      </w:r>
    </w:p>
    <w:p w:rsidR="00120200" w:rsidRPr="00BE398D" w:rsidRDefault="00120200" w:rsidP="00120200">
      <w:pPr>
        <w:autoSpaceDE w:val="0"/>
        <w:autoSpaceDN w:val="0"/>
        <w:adjustRightInd w:val="0"/>
        <w:ind w:firstLine="540"/>
        <w:jc w:val="both"/>
        <w:rPr>
          <w:color w:val="000000"/>
          <w:sz w:val="27"/>
          <w:szCs w:val="27"/>
        </w:rPr>
      </w:pPr>
      <w:r w:rsidRPr="00BE398D">
        <w:rPr>
          <w:color w:val="000000"/>
          <w:sz w:val="27"/>
          <w:szCs w:val="27"/>
        </w:rPr>
        <w:t>В случае не реализации основного мероприятия не будет достигнут итоговый показатель по данному направлению.</w:t>
      </w:r>
    </w:p>
    <w:p w:rsidR="00120200" w:rsidRPr="00BE398D" w:rsidRDefault="00120200" w:rsidP="00120200">
      <w:pPr>
        <w:autoSpaceDE w:val="0"/>
        <w:autoSpaceDN w:val="0"/>
        <w:adjustRightInd w:val="0"/>
        <w:ind w:firstLine="540"/>
        <w:jc w:val="both"/>
        <w:outlineLvl w:val="2"/>
        <w:rPr>
          <w:sz w:val="27"/>
          <w:szCs w:val="27"/>
        </w:rPr>
      </w:pPr>
      <w:r w:rsidRPr="00BE398D">
        <w:rPr>
          <w:sz w:val="27"/>
          <w:szCs w:val="27"/>
        </w:rPr>
        <w:t>Данное мероприятие  предполагает планирование расходов местного бюджета.</w:t>
      </w:r>
    </w:p>
    <w:p w:rsidR="00120200" w:rsidRPr="00BE398D" w:rsidRDefault="00120200" w:rsidP="00120200">
      <w:pPr>
        <w:autoSpaceDE w:val="0"/>
        <w:autoSpaceDN w:val="0"/>
        <w:adjustRightInd w:val="0"/>
        <w:ind w:firstLine="540"/>
        <w:jc w:val="both"/>
        <w:rPr>
          <w:color w:val="000000"/>
          <w:sz w:val="27"/>
          <w:szCs w:val="27"/>
        </w:rPr>
      </w:pPr>
      <w:r w:rsidRPr="00BE398D">
        <w:rPr>
          <w:color w:val="000000"/>
          <w:sz w:val="27"/>
          <w:szCs w:val="27"/>
        </w:rPr>
        <w:t>8. Предоставление субсидий  на компенсацию  выпадающих доходов (убытков) МУП «Редакция газеты «Луч»» Милютинского района  из-за разницы между установленной ценой на печатное издание и его себестоимостью.</w:t>
      </w:r>
    </w:p>
    <w:p w:rsidR="00120200" w:rsidRPr="00BE398D" w:rsidRDefault="00120200" w:rsidP="00120200">
      <w:pPr>
        <w:autoSpaceDE w:val="0"/>
        <w:autoSpaceDN w:val="0"/>
        <w:adjustRightInd w:val="0"/>
        <w:ind w:firstLine="540"/>
        <w:jc w:val="both"/>
        <w:rPr>
          <w:color w:val="000000"/>
          <w:sz w:val="27"/>
          <w:szCs w:val="27"/>
        </w:rPr>
      </w:pPr>
      <w:r w:rsidRPr="00BE398D">
        <w:rPr>
          <w:color w:val="000000"/>
          <w:sz w:val="27"/>
          <w:szCs w:val="27"/>
        </w:rPr>
        <w:t xml:space="preserve"> 9. Поощрение трудовых коллективов организаций и их работников, общественных объединений и их членов, а так же граждан. Поощрение проходит в торжественной обстановке.</w:t>
      </w:r>
    </w:p>
    <w:p w:rsidR="00120200" w:rsidRPr="00BE398D" w:rsidRDefault="00120200" w:rsidP="00120200">
      <w:pPr>
        <w:autoSpaceDE w:val="0"/>
        <w:autoSpaceDN w:val="0"/>
        <w:adjustRightInd w:val="0"/>
        <w:ind w:firstLine="540"/>
        <w:jc w:val="both"/>
        <w:rPr>
          <w:color w:val="000000"/>
          <w:sz w:val="27"/>
          <w:szCs w:val="27"/>
        </w:rPr>
      </w:pPr>
      <w:r w:rsidRPr="00BE398D">
        <w:rPr>
          <w:color w:val="000000"/>
          <w:sz w:val="27"/>
          <w:szCs w:val="27"/>
        </w:rPr>
        <w:lastRenderedPageBreak/>
        <w:t xml:space="preserve">10.Официальное опубликование печатных материалов в печатных изданиях, изготовление видеороликов. Реализация данного мероприятия способствует формированию положительного общественного мнения, популяризации муниципальной службы. </w:t>
      </w:r>
    </w:p>
    <w:p w:rsidR="00C332C9" w:rsidRPr="00BE398D" w:rsidRDefault="00C332C9" w:rsidP="00863701">
      <w:pPr>
        <w:widowControl w:val="0"/>
        <w:autoSpaceDE w:val="0"/>
        <w:autoSpaceDN w:val="0"/>
        <w:adjustRightInd w:val="0"/>
        <w:ind w:firstLine="540"/>
        <w:jc w:val="both"/>
        <w:rPr>
          <w:sz w:val="27"/>
          <w:szCs w:val="27"/>
        </w:rPr>
      </w:pPr>
      <w:r w:rsidRPr="00BE398D">
        <w:rPr>
          <w:sz w:val="27"/>
          <w:szCs w:val="27"/>
        </w:rPr>
        <w:t xml:space="preserve">В случае </w:t>
      </w:r>
      <w:r w:rsidR="00CE4143" w:rsidRPr="00BE398D">
        <w:rPr>
          <w:sz w:val="27"/>
          <w:szCs w:val="27"/>
        </w:rPr>
        <w:t>не реализации</w:t>
      </w:r>
      <w:r w:rsidRPr="00BE398D">
        <w:rPr>
          <w:sz w:val="27"/>
          <w:szCs w:val="27"/>
        </w:rPr>
        <w:t xml:space="preserve"> основных мероприятий подпрограммы </w:t>
      </w:r>
      <w:r w:rsidR="00120200" w:rsidRPr="00BE398D">
        <w:rPr>
          <w:sz w:val="27"/>
          <w:szCs w:val="27"/>
        </w:rPr>
        <w:t>муниципальной</w:t>
      </w:r>
      <w:r w:rsidRPr="00BE398D">
        <w:rPr>
          <w:sz w:val="27"/>
          <w:szCs w:val="27"/>
        </w:rPr>
        <w:t xml:space="preserve"> программы Милютинского района ожидаемые конечные результаты не будут достигнуты, а задачи решены лишь в незначительной части.</w:t>
      </w:r>
    </w:p>
    <w:p w:rsidR="00C332C9" w:rsidRPr="00BE398D" w:rsidRDefault="00C332C9" w:rsidP="00C332C9">
      <w:pPr>
        <w:widowControl w:val="0"/>
        <w:autoSpaceDE w:val="0"/>
        <w:autoSpaceDN w:val="0"/>
        <w:adjustRightInd w:val="0"/>
        <w:ind w:firstLine="709"/>
        <w:jc w:val="both"/>
        <w:rPr>
          <w:sz w:val="27"/>
          <w:szCs w:val="27"/>
        </w:rPr>
      </w:pPr>
    </w:p>
    <w:p w:rsidR="00C332C9" w:rsidRPr="00BE398D" w:rsidRDefault="00D42FEE" w:rsidP="00863701">
      <w:pPr>
        <w:pStyle w:val="2"/>
        <w:spacing w:line="240" w:lineRule="auto"/>
        <w:rPr>
          <w:sz w:val="27"/>
          <w:szCs w:val="27"/>
        </w:rPr>
      </w:pPr>
      <w:r w:rsidRPr="00BE398D">
        <w:rPr>
          <w:sz w:val="27"/>
          <w:szCs w:val="27"/>
          <w:lang w:val="ru-RU"/>
        </w:rPr>
        <w:t xml:space="preserve"> Раздел </w:t>
      </w:r>
      <w:r w:rsidR="00042C5E" w:rsidRPr="00BE398D">
        <w:rPr>
          <w:sz w:val="27"/>
          <w:szCs w:val="27"/>
        </w:rPr>
        <w:t>7</w:t>
      </w:r>
      <w:r w:rsidR="007626F3" w:rsidRPr="00BE398D">
        <w:rPr>
          <w:sz w:val="27"/>
          <w:szCs w:val="27"/>
        </w:rPr>
        <w:t>.4</w:t>
      </w:r>
      <w:r w:rsidR="00C332C9" w:rsidRPr="00BE398D">
        <w:rPr>
          <w:sz w:val="27"/>
          <w:szCs w:val="27"/>
        </w:rPr>
        <w:t xml:space="preserve"> Информация по ресурсному обеспечению подпрограммы</w:t>
      </w:r>
    </w:p>
    <w:p w:rsidR="00C332C9" w:rsidRPr="00BE398D" w:rsidRDefault="00C332C9" w:rsidP="00863701">
      <w:pPr>
        <w:pStyle w:val="2"/>
        <w:spacing w:line="240" w:lineRule="auto"/>
        <w:rPr>
          <w:sz w:val="27"/>
          <w:szCs w:val="27"/>
        </w:rPr>
      </w:pPr>
      <w:r w:rsidRPr="00BE398D">
        <w:rPr>
          <w:sz w:val="27"/>
          <w:szCs w:val="27"/>
        </w:rPr>
        <w:t xml:space="preserve"> </w:t>
      </w:r>
      <w:r w:rsidR="00D47446" w:rsidRPr="00BE398D">
        <w:rPr>
          <w:sz w:val="27"/>
          <w:szCs w:val="27"/>
        </w:rPr>
        <w:t>муниципаль</w:t>
      </w:r>
      <w:r w:rsidRPr="00BE398D">
        <w:rPr>
          <w:sz w:val="27"/>
          <w:szCs w:val="27"/>
        </w:rPr>
        <w:t>ной программы</w:t>
      </w:r>
    </w:p>
    <w:p w:rsidR="00863701" w:rsidRPr="00BE398D" w:rsidRDefault="00863701" w:rsidP="00863701">
      <w:pPr>
        <w:rPr>
          <w:sz w:val="27"/>
          <w:szCs w:val="27"/>
        </w:rPr>
      </w:pPr>
    </w:p>
    <w:p w:rsidR="00C5531C" w:rsidRPr="00BE398D" w:rsidRDefault="00C332C9" w:rsidP="00C5531C">
      <w:pPr>
        <w:jc w:val="both"/>
        <w:rPr>
          <w:sz w:val="27"/>
          <w:szCs w:val="27"/>
          <w:lang w:eastAsia="en-US"/>
        </w:rPr>
      </w:pPr>
      <w:r w:rsidRPr="00BE398D">
        <w:rPr>
          <w:sz w:val="27"/>
          <w:szCs w:val="27"/>
        </w:rPr>
        <w:t xml:space="preserve">Общий объем бюджетных ассигнований областного бюджета на реализацию основных мероприятий подпрограммы составляет </w:t>
      </w:r>
      <w:r w:rsidR="00C5531C" w:rsidRPr="00BE398D">
        <w:rPr>
          <w:sz w:val="27"/>
          <w:szCs w:val="27"/>
        </w:rPr>
        <w:t>4133,4 тыс. рублей, в том числе:</w:t>
      </w:r>
    </w:p>
    <w:p w:rsidR="00C5531C" w:rsidRPr="00BE398D" w:rsidRDefault="00C5531C" w:rsidP="00C5531C">
      <w:pPr>
        <w:jc w:val="center"/>
        <w:rPr>
          <w:sz w:val="27"/>
          <w:szCs w:val="27"/>
        </w:rPr>
      </w:pPr>
      <w:r w:rsidRPr="00BE398D">
        <w:rPr>
          <w:sz w:val="27"/>
          <w:szCs w:val="27"/>
        </w:rPr>
        <w:t>2014 год – 82,6  тыс. рублей;</w:t>
      </w:r>
    </w:p>
    <w:p w:rsidR="00C5531C" w:rsidRPr="00BE398D" w:rsidRDefault="00C5531C" w:rsidP="00C5531C">
      <w:pPr>
        <w:jc w:val="center"/>
        <w:rPr>
          <w:sz w:val="27"/>
          <w:szCs w:val="27"/>
        </w:rPr>
      </w:pPr>
      <w:r w:rsidRPr="00BE398D">
        <w:rPr>
          <w:sz w:val="27"/>
          <w:szCs w:val="27"/>
        </w:rPr>
        <w:t>2015 год – 130,0 ыс. рублей;</w:t>
      </w:r>
    </w:p>
    <w:p w:rsidR="00C5531C" w:rsidRPr="00BE398D" w:rsidRDefault="00C5531C" w:rsidP="00C5531C">
      <w:pPr>
        <w:jc w:val="center"/>
        <w:rPr>
          <w:sz w:val="27"/>
          <w:szCs w:val="27"/>
        </w:rPr>
      </w:pPr>
      <w:r w:rsidRPr="00BE398D">
        <w:rPr>
          <w:sz w:val="27"/>
          <w:szCs w:val="27"/>
        </w:rPr>
        <w:t>2016 год – 573,3 тыс. рублей;</w:t>
      </w:r>
    </w:p>
    <w:p w:rsidR="00C5531C" w:rsidRPr="00BE398D" w:rsidRDefault="00C5531C" w:rsidP="00C5531C">
      <w:pPr>
        <w:jc w:val="center"/>
        <w:rPr>
          <w:sz w:val="27"/>
          <w:szCs w:val="27"/>
        </w:rPr>
      </w:pPr>
      <w:r w:rsidRPr="00BE398D">
        <w:rPr>
          <w:sz w:val="27"/>
          <w:szCs w:val="27"/>
        </w:rPr>
        <w:t>2017 год – 573,3 тыс. рублей;</w:t>
      </w:r>
    </w:p>
    <w:p w:rsidR="00C5531C" w:rsidRPr="00BE398D" w:rsidRDefault="00C5531C" w:rsidP="00C5531C">
      <w:pPr>
        <w:jc w:val="center"/>
        <w:rPr>
          <w:sz w:val="27"/>
          <w:szCs w:val="27"/>
        </w:rPr>
      </w:pPr>
      <w:r w:rsidRPr="00BE398D">
        <w:rPr>
          <w:sz w:val="27"/>
          <w:szCs w:val="27"/>
        </w:rPr>
        <w:t>2018 год – 1005,4 тыс. рублей;</w:t>
      </w:r>
    </w:p>
    <w:p w:rsidR="00C5531C" w:rsidRPr="00BE398D" w:rsidRDefault="00C5531C" w:rsidP="00C5531C">
      <w:pPr>
        <w:jc w:val="center"/>
        <w:rPr>
          <w:sz w:val="27"/>
          <w:szCs w:val="27"/>
        </w:rPr>
      </w:pPr>
      <w:r w:rsidRPr="00BE398D">
        <w:rPr>
          <w:sz w:val="27"/>
          <w:szCs w:val="27"/>
        </w:rPr>
        <w:t>2019 год – 884,4 тыс. рублей;</w:t>
      </w:r>
    </w:p>
    <w:p w:rsidR="00C5531C" w:rsidRPr="00BE398D" w:rsidRDefault="00C5531C" w:rsidP="00C5531C">
      <w:pPr>
        <w:jc w:val="center"/>
        <w:rPr>
          <w:sz w:val="27"/>
          <w:szCs w:val="27"/>
        </w:rPr>
      </w:pPr>
      <w:r w:rsidRPr="00BE398D">
        <w:rPr>
          <w:sz w:val="27"/>
          <w:szCs w:val="27"/>
        </w:rPr>
        <w:t>2020 год – 884,4 тыс. рублей</w:t>
      </w:r>
    </w:p>
    <w:p w:rsidR="00C332C9" w:rsidRPr="00BE398D" w:rsidRDefault="00C332C9" w:rsidP="00C5531C">
      <w:pPr>
        <w:jc w:val="center"/>
        <w:rPr>
          <w:sz w:val="27"/>
          <w:szCs w:val="27"/>
        </w:rPr>
      </w:pPr>
    </w:p>
    <w:p w:rsidR="00C332C9" w:rsidRPr="00BE398D" w:rsidRDefault="00C332C9" w:rsidP="00C332C9">
      <w:pPr>
        <w:widowControl w:val="0"/>
        <w:autoSpaceDE w:val="0"/>
        <w:autoSpaceDN w:val="0"/>
        <w:adjustRightInd w:val="0"/>
        <w:ind w:firstLine="709"/>
        <w:jc w:val="both"/>
        <w:rPr>
          <w:sz w:val="27"/>
          <w:szCs w:val="27"/>
        </w:rPr>
      </w:pPr>
      <w:r w:rsidRPr="00BE398D">
        <w:rPr>
          <w:sz w:val="27"/>
          <w:szCs w:val="27"/>
        </w:rPr>
        <w:t xml:space="preserve">Подробные сведения об объеме финансовых ресурсов, необходимых для реализации подпрограммы, содержатся в приложении № </w:t>
      </w:r>
      <w:r w:rsidR="00CE4143" w:rsidRPr="00BE398D">
        <w:rPr>
          <w:sz w:val="27"/>
          <w:szCs w:val="27"/>
        </w:rPr>
        <w:t>4</w:t>
      </w:r>
      <w:r w:rsidR="00267798" w:rsidRPr="00BE398D">
        <w:rPr>
          <w:sz w:val="27"/>
          <w:szCs w:val="27"/>
        </w:rPr>
        <w:t xml:space="preserve"> к муниципальной программе</w:t>
      </w:r>
      <w:r w:rsidRPr="00BE398D">
        <w:rPr>
          <w:sz w:val="27"/>
          <w:szCs w:val="27"/>
        </w:rPr>
        <w:t xml:space="preserve"> Милютинского района «</w:t>
      </w:r>
      <w:r w:rsidR="00267798" w:rsidRPr="00BE398D">
        <w:rPr>
          <w:sz w:val="27"/>
          <w:szCs w:val="27"/>
        </w:rPr>
        <w:t>Муниципальная</w:t>
      </w:r>
      <w:r w:rsidRPr="00BE398D">
        <w:rPr>
          <w:sz w:val="27"/>
          <w:szCs w:val="27"/>
        </w:rPr>
        <w:t xml:space="preserve"> политика».</w:t>
      </w:r>
    </w:p>
    <w:p w:rsidR="00B91B74" w:rsidRPr="00BE398D" w:rsidRDefault="00B91B74" w:rsidP="00B91B74">
      <w:pPr>
        <w:rPr>
          <w:sz w:val="27"/>
          <w:szCs w:val="27"/>
        </w:rPr>
      </w:pPr>
    </w:p>
    <w:p w:rsidR="00B91B74" w:rsidRPr="00BE398D" w:rsidRDefault="00B91B74" w:rsidP="00B91B74">
      <w:pPr>
        <w:pStyle w:val="2"/>
        <w:rPr>
          <w:sz w:val="27"/>
          <w:szCs w:val="27"/>
        </w:rPr>
      </w:pPr>
      <w:r w:rsidRPr="00BE398D">
        <w:rPr>
          <w:sz w:val="27"/>
          <w:szCs w:val="27"/>
        </w:rPr>
        <w:t xml:space="preserve">Раздел </w:t>
      </w:r>
      <w:r w:rsidR="00042C5E" w:rsidRPr="00BE398D">
        <w:rPr>
          <w:sz w:val="27"/>
          <w:szCs w:val="27"/>
        </w:rPr>
        <w:t>8</w:t>
      </w:r>
      <w:r w:rsidRPr="00BE398D">
        <w:rPr>
          <w:sz w:val="27"/>
          <w:szCs w:val="27"/>
        </w:rPr>
        <w:t xml:space="preserve">. </w:t>
      </w:r>
    </w:p>
    <w:p w:rsidR="00B91B74" w:rsidRPr="00BE398D" w:rsidRDefault="00B91B74" w:rsidP="00863701">
      <w:pPr>
        <w:pStyle w:val="1"/>
        <w:rPr>
          <w:sz w:val="27"/>
          <w:szCs w:val="27"/>
        </w:rPr>
      </w:pPr>
      <w:r w:rsidRPr="00BE398D">
        <w:rPr>
          <w:sz w:val="27"/>
          <w:szCs w:val="27"/>
        </w:rPr>
        <w:t xml:space="preserve"> ПАСПОРТ</w:t>
      </w:r>
    </w:p>
    <w:p w:rsidR="00B91B74" w:rsidRPr="00BE398D" w:rsidRDefault="00B91B74" w:rsidP="00863701">
      <w:pPr>
        <w:pStyle w:val="1"/>
        <w:rPr>
          <w:sz w:val="27"/>
          <w:szCs w:val="27"/>
        </w:rPr>
      </w:pPr>
      <w:r w:rsidRPr="00BE398D">
        <w:rPr>
          <w:sz w:val="27"/>
          <w:szCs w:val="27"/>
        </w:rPr>
        <w:t xml:space="preserve">подпрограммы «Финансовое обеспечение </w:t>
      </w:r>
      <w:r w:rsidR="00C10917" w:rsidRPr="00BE398D">
        <w:rPr>
          <w:sz w:val="27"/>
          <w:szCs w:val="27"/>
        </w:rPr>
        <w:t xml:space="preserve">деятельности </w:t>
      </w:r>
      <w:r w:rsidRPr="00BE398D">
        <w:rPr>
          <w:sz w:val="27"/>
          <w:szCs w:val="27"/>
        </w:rPr>
        <w:t>аппарата Администрации Милютинского района»</w:t>
      </w:r>
    </w:p>
    <w:p w:rsidR="00B91B74" w:rsidRPr="00BE398D" w:rsidRDefault="00B91B74" w:rsidP="00B91B74">
      <w:pPr>
        <w:ind w:firstLine="709"/>
        <w:rPr>
          <w:sz w:val="27"/>
          <w:szCs w:val="27"/>
        </w:rPr>
      </w:pPr>
    </w:p>
    <w:tbl>
      <w:tblPr>
        <w:tblW w:w="0" w:type="auto"/>
        <w:tblLook w:val="00A0" w:firstRow="1" w:lastRow="0" w:firstColumn="1" w:lastColumn="0" w:noHBand="0" w:noVBand="0"/>
      </w:tblPr>
      <w:tblGrid>
        <w:gridCol w:w="2364"/>
        <w:gridCol w:w="438"/>
        <w:gridCol w:w="7165"/>
      </w:tblGrid>
      <w:tr w:rsidR="00B91B74" w:rsidRPr="00BE398D" w:rsidTr="005A4E62">
        <w:tc>
          <w:tcPr>
            <w:tcW w:w="2364" w:type="dxa"/>
            <w:hideMark/>
          </w:tcPr>
          <w:p w:rsidR="00B91B74" w:rsidRPr="00BE398D" w:rsidRDefault="00B91B74" w:rsidP="005A4E62">
            <w:pPr>
              <w:rPr>
                <w:sz w:val="27"/>
                <w:szCs w:val="27"/>
              </w:rPr>
            </w:pPr>
            <w:r w:rsidRPr="00BE398D">
              <w:rPr>
                <w:sz w:val="27"/>
                <w:szCs w:val="27"/>
              </w:rPr>
              <w:t xml:space="preserve">Наименование подпрограммы государственной программы </w:t>
            </w:r>
          </w:p>
          <w:p w:rsidR="00863701" w:rsidRPr="00BE398D" w:rsidRDefault="00863701" w:rsidP="005A4E62">
            <w:pPr>
              <w:rPr>
                <w:sz w:val="27"/>
                <w:szCs w:val="27"/>
                <w:lang w:eastAsia="en-US"/>
              </w:rPr>
            </w:pPr>
          </w:p>
        </w:tc>
        <w:tc>
          <w:tcPr>
            <w:tcW w:w="438" w:type="dxa"/>
            <w:hideMark/>
          </w:tcPr>
          <w:p w:rsidR="00B91B74" w:rsidRPr="00BE398D" w:rsidRDefault="00B91B74" w:rsidP="005A4E62">
            <w:pPr>
              <w:rPr>
                <w:sz w:val="27"/>
                <w:szCs w:val="27"/>
                <w:lang w:eastAsia="en-US"/>
              </w:rPr>
            </w:pPr>
            <w:r w:rsidRPr="00BE398D">
              <w:rPr>
                <w:sz w:val="27"/>
                <w:szCs w:val="27"/>
              </w:rPr>
              <w:t>–</w:t>
            </w:r>
          </w:p>
        </w:tc>
        <w:tc>
          <w:tcPr>
            <w:tcW w:w="7165" w:type="dxa"/>
            <w:hideMark/>
          </w:tcPr>
          <w:p w:rsidR="00B91B74" w:rsidRPr="00BE398D" w:rsidRDefault="009200A5" w:rsidP="005A4E62">
            <w:pPr>
              <w:jc w:val="both"/>
              <w:rPr>
                <w:sz w:val="27"/>
                <w:szCs w:val="27"/>
                <w:lang w:eastAsia="en-US"/>
              </w:rPr>
            </w:pPr>
            <w:r w:rsidRPr="00BE398D">
              <w:rPr>
                <w:sz w:val="27"/>
                <w:szCs w:val="27"/>
              </w:rPr>
              <w:t xml:space="preserve">«Финансовое обеспечение </w:t>
            </w:r>
            <w:r w:rsidR="008B41C1" w:rsidRPr="00BE398D">
              <w:rPr>
                <w:sz w:val="27"/>
                <w:szCs w:val="27"/>
              </w:rPr>
              <w:t xml:space="preserve">деятельности </w:t>
            </w:r>
            <w:r w:rsidRPr="00BE398D">
              <w:rPr>
                <w:sz w:val="27"/>
                <w:szCs w:val="27"/>
              </w:rPr>
              <w:t xml:space="preserve">аппарата Администрации Милютинского района» </w:t>
            </w:r>
            <w:r w:rsidR="00B91B74" w:rsidRPr="00BE398D">
              <w:rPr>
                <w:sz w:val="27"/>
                <w:szCs w:val="27"/>
              </w:rPr>
              <w:t>(далее – подпрограмма)</w:t>
            </w:r>
          </w:p>
        </w:tc>
      </w:tr>
      <w:tr w:rsidR="00B91B74" w:rsidRPr="00BE398D" w:rsidTr="005A4E62">
        <w:tc>
          <w:tcPr>
            <w:tcW w:w="2364" w:type="dxa"/>
            <w:hideMark/>
          </w:tcPr>
          <w:p w:rsidR="00B91B74" w:rsidRPr="00BE398D" w:rsidRDefault="00B91B74" w:rsidP="005A4E62">
            <w:pPr>
              <w:rPr>
                <w:sz w:val="27"/>
                <w:szCs w:val="27"/>
              </w:rPr>
            </w:pPr>
            <w:r w:rsidRPr="00BE398D">
              <w:rPr>
                <w:sz w:val="27"/>
                <w:szCs w:val="27"/>
              </w:rPr>
              <w:t>Ответственный исполнитель подпрограммы</w:t>
            </w:r>
          </w:p>
          <w:p w:rsidR="00863701" w:rsidRPr="00BE398D" w:rsidRDefault="00863701" w:rsidP="005A4E62">
            <w:pPr>
              <w:rPr>
                <w:sz w:val="27"/>
                <w:szCs w:val="27"/>
                <w:lang w:eastAsia="en-US"/>
              </w:rPr>
            </w:pPr>
          </w:p>
        </w:tc>
        <w:tc>
          <w:tcPr>
            <w:tcW w:w="438" w:type="dxa"/>
            <w:hideMark/>
          </w:tcPr>
          <w:p w:rsidR="00B91B74" w:rsidRPr="00BE398D" w:rsidRDefault="00B91B74" w:rsidP="005A4E62">
            <w:pPr>
              <w:rPr>
                <w:sz w:val="27"/>
                <w:szCs w:val="27"/>
                <w:lang w:eastAsia="en-US"/>
              </w:rPr>
            </w:pPr>
            <w:r w:rsidRPr="00BE398D">
              <w:rPr>
                <w:sz w:val="27"/>
                <w:szCs w:val="27"/>
              </w:rPr>
              <w:t>–</w:t>
            </w:r>
          </w:p>
        </w:tc>
        <w:tc>
          <w:tcPr>
            <w:tcW w:w="7165" w:type="dxa"/>
          </w:tcPr>
          <w:p w:rsidR="00B91B74" w:rsidRPr="00BE398D" w:rsidRDefault="00B91B74" w:rsidP="005A4E62">
            <w:pPr>
              <w:jc w:val="both"/>
              <w:rPr>
                <w:sz w:val="27"/>
                <w:szCs w:val="27"/>
              </w:rPr>
            </w:pPr>
            <w:r w:rsidRPr="00BE398D">
              <w:rPr>
                <w:sz w:val="27"/>
                <w:szCs w:val="27"/>
              </w:rPr>
              <w:t>Администрация Милютинского района и ее отраслевые (функциональные) органы</w:t>
            </w:r>
          </w:p>
          <w:p w:rsidR="00B91B74" w:rsidRPr="00BE398D" w:rsidRDefault="00B91B74" w:rsidP="005A4E62">
            <w:pPr>
              <w:jc w:val="both"/>
              <w:rPr>
                <w:sz w:val="27"/>
                <w:szCs w:val="27"/>
                <w:lang w:eastAsia="en-US"/>
              </w:rPr>
            </w:pPr>
          </w:p>
        </w:tc>
      </w:tr>
      <w:tr w:rsidR="00B91B74" w:rsidRPr="00BE398D" w:rsidTr="005A4E62">
        <w:tc>
          <w:tcPr>
            <w:tcW w:w="2364" w:type="dxa"/>
            <w:hideMark/>
          </w:tcPr>
          <w:p w:rsidR="00B91B74" w:rsidRPr="00BE398D" w:rsidRDefault="00B91B74" w:rsidP="005A4E62">
            <w:pPr>
              <w:rPr>
                <w:sz w:val="27"/>
                <w:szCs w:val="27"/>
                <w:lang w:eastAsia="en-US"/>
              </w:rPr>
            </w:pPr>
            <w:r w:rsidRPr="00BE398D">
              <w:rPr>
                <w:sz w:val="27"/>
                <w:szCs w:val="27"/>
              </w:rPr>
              <w:t>Участники подпрограммы</w:t>
            </w:r>
          </w:p>
        </w:tc>
        <w:tc>
          <w:tcPr>
            <w:tcW w:w="438" w:type="dxa"/>
            <w:hideMark/>
          </w:tcPr>
          <w:p w:rsidR="00B91B74" w:rsidRPr="00BE398D" w:rsidRDefault="00B91B74" w:rsidP="005A4E62">
            <w:pPr>
              <w:rPr>
                <w:sz w:val="27"/>
                <w:szCs w:val="27"/>
                <w:lang w:eastAsia="en-US"/>
              </w:rPr>
            </w:pPr>
            <w:r w:rsidRPr="00BE398D">
              <w:rPr>
                <w:sz w:val="27"/>
                <w:szCs w:val="27"/>
              </w:rPr>
              <w:t>–</w:t>
            </w:r>
          </w:p>
        </w:tc>
        <w:tc>
          <w:tcPr>
            <w:tcW w:w="7165" w:type="dxa"/>
            <w:hideMark/>
          </w:tcPr>
          <w:p w:rsidR="00B91B74" w:rsidRPr="00BE398D" w:rsidRDefault="00B91B74" w:rsidP="005A4E62">
            <w:pPr>
              <w:jc w:val="both"/>
              <w:rPr>
                <w:sz w:val="27"/>
                <w:szCs w:val="27"/>
              </w:rPr>
            </w:pPr>
            <w:r w:rsidRPr="00BE398D">
              <w:rPr>
                <w:sz w:val="27"/>
                <w:szCs w:val="27"/>
              </w:rPr>
              <w:t xml:space="preserve">Администрация Милютинского района и ее отраслевые (функциональные) органы </w:t>
            </w:r>
          </w:p>
          <w:p w:rsidR="00863701" w:rsidRPr="00BE398D" w:rsidRDefault="00863701" w:rsidP="005A4E62">
            <w:pPr>
              <w:jc w:val="both"/>
              <w:rPr>
                <w:sz w:val="27"/>
                <w:szCs w:val="27"/>
              </w:rPr>
            </w:pPr>
          </w:p>
        </w:tc>
      </w:tr>
      <w:tr w:rsidR="00B91B74" w:rsidRPr="00BE398D" w:rsidTr="005A4E62">
        <w:tc>
          <w:tcPr>
            <w:tcW w:w="2364" w:type="dxa"/>
            <w:hideMark/>
          </w:tcPr>
          <w:p w:rsidR="00B91B74" w:rsidRPr="00BE398D" w:rsidRDefault="00B91B74" w:rsidP="005A4E62">
            <w:pPr>
              <w:rPr>
                <w:sz w:val="27"/>
                <w:szCs w:val="27"/>
              </w:rPr>
            </w:pPr>
            <w:r w:rsidRPr="00BE398D">
              <w:rPr>
                <w:sz w:val="27"/>
                <w:szCs w:val="27"/>
              </w:rPr>
              <w:t>Программно-целевые инструменты подпрограммы</w:t>
            </w:r>
          </w:p>
          <w:p w:rsidR="00863701" w:rsidRPr="00BE398D" w:rsidRDefault="00863701" w:rsidP="005A4E62">
            <w:pPr>
              <w:rPr>
                <w:sz w:val="27"/>
                <w:szCs w:val="27"/>
                <w:lang w:eastAsia="en-US"/>
              </w:rPr>
            </w:pPr>
          </w:p>
        </w:tc>
        <w:tc>
          <w:tcPr>
            <w:tcW w:w="438" w:type="dxa"/>
            <w:hideMark/>
          </w:tcPr>
          <w:p w:rsidR="00B91B74" w:rsidRPr="00BE398D" w:rsidRDefault="00B91B74" w:rsidP="005A4E62">
            <w:pPr>
              <w:rPr>
                <w:sz w:val="27"/>
                <w:szCs w:val="27"/>
                <w:lang w:eastAsia="en-US"/>
              </w:rPr>
            </w:pPr>
            <w:r w:rsidRPr="00BE398D">
              <w:rPr>
                <w:sz w:val="27"/>
                <w:szCs w:val="27"/>
              </w:rPr>
              <w:t>–</w:t>
            </w:r>
          </w:p>
        </w:tc>
        <w:tc>
          <w:tcPr>
            <w:tcW w:w="7165" w:type="dxa"/>
            <w:hideMark/>
          </w:tcPr>
          <w:p w:rsidR="00B91B74" w:rsidRPr="00BE398D" w:rsidRDefault="00B91B74" w:rsidP="005A4E62">
            <w:pPr>
              <w:jc w:val="both"/>
              <w:rPr>
                <w:sz w:val="27"/>
                <w:szCs w:val="27"/>
                <w:lang w:eastAsia="en-US"/>
              </w:rPr>
            </w:pPr>
            <w:r w:rsidRPr="00BE398D">
              <w:rPr>
                <w:sz w:val="27"/>
                <w:szCs w:val="27"/>
              </w:rPr>
              <w:t xml:space="preserve">отсутствуют </w:t>
            </w:r>
          </w:p>
        </w:tc>
      </w:tr>
      <w:tr w:rsidR="00C10917" w:rsidRPr="00BE398D" w:rsidTr="005A4E62">
        <w:tc>
          <w:tcPr>
            <w:tcW w:w="2364" w:type="dxa"/>
            <w:hideMark/>
          </w:tcPr>
          <w:p w:rsidR="00C10917" w:rsidRPr="00BE398D" w:rsidRDefault="00C10917" w:rsidP="005A4E62">
            <w:pPr>
              <w:rPr>
                <w:sz w:val="27"/>
                <w:szCs w:val="27"/>
                <w:lang w:eastAsia="en-US"/>
              </w:rPr>
            </w:pPr>
            <w:r w:rsidRPr="00BE398D">
              <w:rPr>
                <w:sz w:val="27"/>
                <w:szCs w:val="27"/>
              </w:rPr>
              <w:lastRenderedPageBreak/>
              <w:t>Цели подпрограммы</w:t>
            </w:r>
          </w:p>
        </w:tc>
        <w:tc>
          <w:tcPr>
            <w:tcW w:w="438" w:type="dxa"/>
            <w:hideMark/>
          </w:tcPr>
          <w:p w:rsidR="00C10917" w:rsidRPr="00BE398D" w:rsidRDefault="00C10917" w:rsidP="005A4E62">
            <w:pPr>
              <w:rPr>
                <w:sz w:val="27"/>
                <w:szCs w:val="27"/>
                <w:lang w:eastAsia="en-US"/>
              </w:rPr>
            </w:pPr>
            <w:r w:rsidRPr="00BE398D">
              <w:rPr>
                <w:sz w:val="27"/>
                <w:szCs w:val="27"/>
              </w:rPr>
              <w:t>–</w:t>
            </w:r>
          </w:p>
        </w:tc>
        <w:tc>
          <w:tcPr>
            <w:tcW w:w="7165" w:type="dxa"/>
            <w:hideMark/>
          </w:tcPr>
          <w:p w:rsidR="00C10917" w:rsidRPr="00BE398D" w:rsidRDefault="00C10917" w:rsidP="00DE4C96">
            <w:pPr>
              <w:jc w:val="both"/>
              <w:rPr>
                <w:sz w:val="27"/>
                <w:szCs w:val="27"/>
              </w:rPr>
            </w:pPr>
            <w:r w:rsidRPr="00BE398D">
              <w:rPr>
                <w:sz w:val="27"/>
                <w:szCs w:val="27"/>
              </w:rPr>
              <w:t>Совершенствование муниципального управления, повышение его эффективности;</w:t>
            </w:r>
          </w:p>
          <w:p w:rsidR="00C10917" w:rsidRPr="00BE398D" w:rsidRDefault="00C10917" w:rsidP="00DE4C96">
            <w:pPr>
              <w:jc w:val="both"/>
              <w:rPr>
                <w:sz w:val="27"/>
                <w:szCs w:val="27"/>
              </w:rPr>
            </w:pPr>
          </w:p>
        </w:tc>
      </w:tr>
      <w:tr w:rsidR="00C10917" w:rsidRPr="00BE398D" w:rsidTr="005A4E62">
        <w:tc>
          <w:tcPr>
            <w:tcW w:w="2364" w:type="dxa"/>
            <w:hideMark/>
          </w:tcPr>
          <w:p w:rsidR="00C10917" w:rsidRPr="00BE398D" w:rsidRDefault="00C10917" w:rsidP="005A4E62">
            <w:pPr>
              <w:rPr>
                <w:sz w:val="27"/>
                <w:szCs w:val="27"/>
                <w:lang w:eastAsia="en-US"/>
              </w:rPr>
            </w:pPr>
            <w:r w:rsidRPr="00BE398D">
              <w:rPr>
                <w:sz w:val="27"/>
                <w:szCs w:val="27"/>
              </w:rPr>
              <w:t>Задачи подпрограммы</w:t>
            </w:r>
          </w:p>
        </w:tc>
        <w:tc>
          <w:tcPr>
            <w:tcW w:w="438" w:type="dxa"/>
            <w:hideMark/>
          </w:tcPr>
          <w:p w:rsidR="00C10917" w:rsidRPr="00BE398D" w:rsidRDefault="00C10917" w:rsidP="005A4E62">
            <w:pPr>
              <w:rPr>
                <w:sz w:val="27"/>
                <w:szCs w:val="27"/>
                <w:lang w:eastAsia="en-US"/>
              </w:rPr>
            </w:pPr>
            <w:r w:rsidRPr="00BE398D">
              <w:rPr>
                <w:sz w:val="27"/>
                <w:szCs w:val="27"/>
              </w:rPr>
              <w:t>–</w:t>
            </w:r>
          </w:p>
        </w:tc>
        <w:tc>
          <w:tcPr>
            <w:tcW w:w="7165" w:type="dxa"/>
            <w:hideMark/>
          </w:tcPr>
          <w:p w:rsidR="00C10917" w:rsidRPr="00BE398D" w:rsidRDefault="00C10917" w:rsidP="00DE4C96">
            <w:pPr>
              <w:pStyle w:val="ConsPlusCell"/>
              <w:jc w:val="both"/>
              <w:rPr>
                <w:rFonts w:cs="Times New Roman"/>
                <w:sz w:val="27"/>
                <w:szCs w:val="27"/>
              </w:rPr>
            </w:pPr>
            <w:r w:rsidRPr="00BE398D">
              <w:rPr>
                <w:rFonts w:cs="Times New Roman"/>
                <w:sz w:val="27"/>
                <w:szCs w:val="27"/>
              </w:rPr>
              <w:t>Совершенствование правовых и организационных основ местного самоуправления,</w:t>
            </w:r>
            <w:r w:rsidRPr="00BE398D">
              <w:rPr>
                <w:rFonts w:eastAsia="Calibri" w:cs="Times New Roman"/>
                <w:sz w:val="27"/>
                <w:szCs w:val="27"/>
              </w:rPr>
              <w:t xml:space="preserve"> муниципальной службы;</w:t>
            </w:r>
          </w:p>
          <w:p w:rsidR="00C10917" w:rsidRPr="00BE398D" w:rsidRDefault="00C10917" w:rsidP="00DE4C96">
            <w:pPr>
              <w:pStyle w:val="ConsPlusCell"/>
              <w:jc w:val="both"/>
              <w:rPr>
                <w:rFonts w:cs="Times New Roman"/>
                <w:sz w:val="27"/>
                <w:szCs w:val="27"/>
              </w:rPr>
            </w:pPr>
            <w:r w:rsidRPr="00BE398D">
              <w:rPr>
                <w:rFonts w:cs="Times New Roman"/>
                <w:sz w:val="27"/>
                <w:szCs w:val="27"/>
              </w:rPr>
              <w:t>повышение эффективности деятельности Администрации Милютинского района и муниципального управления;</w:t>
            </w:r>
          </w:p>
          <w:p w:rsidR="00C10917" w:rsidRPr="00BE398D" w:rsidRDefault="008B41C1" w:rsidP="00DE4C96">
            <w:pPr>
              <w:spacing w:line="228" w:lineRule="auto"/>
              <w:jc w:val="both"/>
              <w:rPr>
                <w:rFonts w:eastAsia="Calibri"/>
                <w:sz w:val="27"/>
                <w:szCs w:val="27"/>
              </w:rPr>
            </w:pPr>
            <w:r w:rsidRPr="00BE398D">
              <w:rPr>
                <w:rFonts w:eastAsia="Calibri"/>
                <w:sz w:val="27"/>
                <w:szCs w:val="27"/>
              </w:rPr>
              <w:t>финансовое обеспечение деятельности Администрации Милютинского района</w:t>
            </w:r>
            <w:r w:rsidR="00C10917" w:rsidRPr="00BE398D">
              <w:rPr>
                <w:rFonts w:eastAsia="Calibri"/>
                <w:sz w:val="27"/>
                <w:szCs w:val="27"/>
              </w:rPr>
              <w:t>, направленн</w:t>
            </w:r>
            <w:r w:rsidRPr="00BE398D">
              <w:rPr>
                <w:rFonts w:eastAsia="Calibri"/>
                <w:sz w:val="27"/>
                <w:szCs w:val="27"/>
              </w:rPr>
              <w:t>ое</w:t>
            </w:r>
            <w:r w:rsidR="00C10917" w:rsidRPr="00BE398D">
              <w:rPr>
                <w:rFonts w:eastAsia="Calibri"/>
                <w:sz w:val="27"/>
                <w:szCs w:val="27"/>
              </w:rPr>
              <w:t xml:space="preserve"> на повышение профессиональной компетентности муниципальных служащих, обеспечение условий для их результативной профессиональной служебной деятельности;</w:t>
            </w:r>
          </w:p>
          <w:p w:rsidR="00C10917" w:rsidRPr="00BE398D" w:rsidRDefault="00C10917" w:rsidP="00184FAE">
            <w:pPr>
              <w:spacing w:line="228" w:lineRule="auto"/>
              <w:jc w:val="both"/>
              <w:rPr>
                <w:rFonts w:eastAsia="Calibri"/>
                <w:sz w:val="27"/>
                <w:szCs w:val="27"/>
              </w:rPr>
            </w:pPr>
            <w:r w:rsidRPr="00BE398D">
              <w:rPr>
                <w:rFonts w:eastAsia="Calibri"/>
                <w:sz w:val="27"/>
                <w:szCs w:val="27"/>
              </w:rPr>
              <w:t>оптимизация штатной численности муниципальных служащих.</w:t>
            </w:r>
          </w:p>
        </w:tc>
      </w:tr>
      <w:tr w:rsidR="00B91B74" w:rsidRPr="00BE398D" w:rsidTr="009200A5">
        <w:tc>
          <w:tcPr>
            <w:tcW w:w="2364" w:type="dxa"/>
          </w:tcPr>
          <w:p w:rsidR="00B91B74" w:rsidRPr="00BE398D" w:rsidRDefault="00B91B74" w:rsidP="005A4E62">
            <w:pPr>
              <w:rPr>
                <w:sz w:val="27"/>
                <w:szCs w:val="27"/>
                <w:lang w:eastAsia="en-US"/>
              </w:rPr>
            </w:pPr>
          </w:p>
        </w:tc>
        <w:tc>
          <w:tcPr>
            <w:tcW w:w="438" w:type="dxa"/>
          </w:tcPr>
          <w:p w:rsidR="00B91B74" w:rsidRPr="00BE398D" w:rsidRDefault="00B91B74" w:rsidP="005A4E62">
            <w:pPr>
              <w:rPr>
                <w:sz w:val="27"/>
                <w:szCs w:val="27"/>
                <w:lang w:eastAsia="en-US"/>
              </w:rPr>
            </w:pPr>
          </w:p>
        </w:tc>
        <w:tc>
          <w:tcPr>
            <w:tcW w:w="7165" w:type="dxa"/>
            <w:hideMark/>
          </w:tcPr>
          <w:p w:rsidR="00B91B74" w:rsidRPr="00BE398D" w:rsidRDefault="00B91B74" w:rsidP="005A4E62">
            <w:pPr>
              <w:widowControl w:val="0"/>
              <w:autoSpaceDE w:val="0"/>
              <w:autoSpaceDN w:val="0"/>
              <w:adjustRightInd w:val="0"/>
              <w:jc w:val="both"/>
              <w:rPr>
                <w:sz w:val="27"/>
                <w:szCs w:val="27"/>
              </w:rPr>
            </w:pPr>
          </w:p>
        </w:tc>
      </w:tr>
      <w:tr w:rsidR="00B91B74" w:rsidRPr="00BE398D" w:rsidTr="005A4E62">
        <w:tc>
          <w:tcPr>
            <w:tcW w:w="2364" w:type="dxa"/>
            <w:hideMark/>
          </w:tcPr>
          <w:p w:rsidR="00B91B74" w:rsidRPr="00BE398D" w:rsidRDefault="00B91B74" w:rsidP="005A4E62">
            <w:pPr>
              <w:rPr>
                <w:sz w:val="27"/>
                <w:szCs w:val="27"/>
              </w:rPr>
            </w:pPr>
            <w:r w:rsidRPr="00BE398D">
              <w:rPr>
                <w:sz w:val="27"/>
                <w:szCs w:val="27"/>
              </w:rPr>
              <w:t>Этапы и сроки реализации подпрограмм</w:t>
            </w:r>
            <w:r w:rsidR="00863701" w:rsidRPr="00BE398D">
              <w:rPr>
                <w:sz w:val="27"/>
                <w:szCs w:val="27"/>
              </w:rPr>
              <w:t>ы</w:t>
            </w:r>
          </w:p>
          <w:p w:rsidR="00863701" w:rsidRPr="00BE398D" w:rsidRDefault="00863701" w:rsidP="005A4E62">
            <w:pPr>
              <w:rPr>
                <w:sz w:val="27"/>
                <w:szCs w:val="27"/>
                <w:lang w:eastAsia="en-US"/>
              </w:rPr>
            </w:pPr>
          </w:p>
        </w:tc>
        <w:tc>
          <w:tcPr>
            <w:tcW w:w="438" w:type="dxa"/>
            <w:hideMark/>
          </w:tcPr>
          <w:p w:rsidR="00B91B74" w:rsidRPr="00BE398D" w:rsidRDefault="00B91B74" w:rsidP="005A4E62">
            <w:pPr>
              <w:rPr>
                <w:sz w:val="27"/>
                <w:szCs w:val="27"/>
                <w:lang w:eastAsia="en-US"/>
              </w:rPr>
            </w:pPr>
            <w:r w:rsidRPr="00BE398D">
              <w:rPr>
                <w:sz w:val="27"/>
                <w:szCs w:val="27"/>
              </w:rPr>
              <w:t>–</w:t>
            </w:r>
          </w:p>
        </w:tc>
        <w:tc>
          <w:tcPr>
            <w:tcW w:w="7165" w:type="dxa"/>
            <w:hideMark/>
          </w:tcPr>
          <w:p w:rsidR="00B91B74" w:rsidRPr="00BE398D" w:rsidRDefault="00B91B74" w:rsidP="005A4E62">
            <w:pPr>
              <w:jc w:val="both"/>
              <w:rPr>
                <w:sz w:val="27"/>
                <w:szCs w:val="27"/>
                <w:lang w:eastAsia="en-US"/>
              </w:rPr>
            </w:pPr>
            <w:r w:rsidRPr="00BE398D">
              <w:rPr>
                <w:sz w:val="27"/>
                <w:szCs w:val="27"/>
              </w:rPr>
              <w:t>2014 – 2020 годы.</w:t>
            </w:r>
          </w:p>
          <w:p w:rsidR="00B91B74" w:rsidRPr="00BE398D" w:rsidRDefault="00B91B74" w:rsidP="005A4E62">
            <w:pPr>
              <w:jc w:val="both"/>
              <w:rPr>
                <w:sz w:val="27"/>
                <w:szCs w:val="27"/>
                <w:lang w:eastAsia="en-US"/>
              </w:rPr>
            </w:pPr>
            <w:r w:rsidRPr="00BE398D">
              <w:rPr>
                <w:sz w:val="27"/>
                <w:szCs w:val="27"/>
              </w:rPr>
              <w:t>Этапы не выделяются</w:t>
            </w:r>
          </w:p>
        </w:tc>
      </w:tr>
      <w:tr w:rsidR="00B91B74" w:rsidRPr="00BE398D" w:rsidTr="005A4E62">
        <w:tc>
          <w:tcPr>
            <w:tcW w:w="2364" w:type="dxa"/>
            <w:hideMark/>
          </w:tcPr>
          <w:p w:rsidR="00B91B74" w:rsidRPr="00BE398D" w:rsidRDefault="00B91B74" w:rsidP="005A4E62">
            <w:pPr>
              <w:rPr>
                <w:sz w:val="27"/>
                <w:szCs w:val="27"/>
                <w:lang w:eastAsia="en-US"/>
              </w:rPr>
            </w:pPr>
            <w:r w:rsidRPr="00BE398D">
              <w:rPr>
                <w:sz w:val="27"/>
                <w:szCs w:val="27"/>
              </w:rPr>
              <w:t>Ресурсное обеспечение подпрограммы</w:t>
            </w:r>
          </w:p>
        </w:tc>
        <w:tc>
          <w:tcPr>
            <w:tcW w:w="438" w:type="dxa"/>
            <w:hideMark/>
          </w:tcPr>
          <w:p w:rsidR="00B91B74" w:rsidRPr="00BE398D" w:rsidRDefault="00B91B74" w:rsidP="005A4E62">
            <w:pPr>
              <w:rPr>
                <w:sz w:val="27"/>
                <w:szCs w:val="27"/>
                <w:lang w:eastAsia="en-US"/>
              </w:rPr>
            </w:pPr>
            <w:r w:rsidRPr="00BE398D">
              <w:rPr>
                <w:sz w:val="27"/>
                <w:szCs w:val="27"/>
              </w:rPr>
              <w:t>–</w:t>
            </w:r>
          </w:p>
        </w:tc>
        <w:tc>
          <w:tcPr>
            <w:tcW w:w="7165" w:type="dxa"/>
          </w:tcPr>
          <w:p w:rsidR="00803D1D" w:rsidRPr="00BE398D" w:rsidRDefault="00803D1D" w:rsidP="00803D1D">
            <w:pPr>
              <w:jc w:val="both"/>
              <w:rPr>
                <w:sz w:val="27"/>
                <w:szCs w:val="27"/>
              </w:rPr>
            </w:pPr>
            <w:r w:rsidRPr="00BE398D">
              <w:rPr>
                <w:sz w:val="27"/>
                <w:szCs w:val="27"/>
              </w:rPr>
              <w:t xml:space="preserve">Общий объем бюджетных ассигнований местного бюджета на реализацию основных мероприятий подпрограммы составляет </w:t>
            </w:r>
            <w:r w:rsidR="00176C5D" w:rsidRPr="00BE398D">
              <w:rPr>
                <w:sz w:val="27"/>
                <w:szCs w:val="27"/>
              </w:rPr>
              <w:t>193229,2</w:t>
            </w:r>
            <w:r w:rsidRPr="00BE398D">
              <w:rPr>
                <w:sz w:val="27"/>
                <w:szCs w:val="27"/>
              </w:rPr>
              <w:t xml:space="preserve"> тыс. рублей, в том числе:</w:t>
            </w:r>
          </w:p>
          <w:p w:rsidR="00803D1D" w:rsidRPr="00BE398D" w:rsidRDefault="00803D1D" w:rsidP="00803D1D">
            <w:pPr>
              <w:jc w:val="both"/>
              <w:rPr>
                <w:sz w:val="27"/>
                <w:szCs w:val="27"/>
              </w:rPr>
            </w:pPr>
            <w:r w:rsidRPr="00BE398D">
              <w:rPr>
                <w:sz w:val="27"/>
                <w:szCs w:val="27"/>
              </w:rPr>
              <w:t xml:space="preserve">2014 год – </w:t>
            </w:r>
            <w:r w:rsidR="00396682" w:rsidRPr="00BE398D">
              <w:rPr>
                <w:sz w:val="27"/>
                <w:szCs w:val="27"/>
              </w:rPr>
              <w:t>27239,7</w:t>
            </w:r>
            <w:r w:rsidRPr="00BE398D">
              <w:rPr>
                <w:sz w:val="27"/>
                <w:szCs w:val="27"/>
              </w:rPr>
              <w:t xml:space="preserve"> тыс. рублей;</w:t>
            </w:r>
          </w:p>
          <w:p w:rsidR="00803D1D" w:rsidRPr="00BE398D" w:rsidRDefault="00396682" w:rsidP="00803D1D">
            <w:pPr>
              <w:jc w:val="both"/>
              <w:rPr>
                <w:sz w:val="27"/>
                <w:szCs w:val="27"/>
              </w:rPr>
            </w:pPr>
            <w:r w:rsidRPr="00BE398D">
              <w:rPr>
                <w:sz w:val="27"/>
                <w:szCs w:val="27"/>
              </w:rPr>
              <w:t>2015 год – 27730,4</w:t>
            </w:r>
            <w:r w:rsidR="00803D1D" w:rsidRPr="00BE398D">
              <w:rPr>
                <w:sz w:val="27"/>
                <w:szCs w:val="27"/>
              </w:rPr>
              <w:t xml:space="preserve"> тыс. рублей;</w:t>
            </w:r>
          </w:p>
          <w:p w:rsidR="00803D1D" w:rsidRPr="00BE398D" w:rsidRDefault="00602AAA" w:rsidP="00803D1D">
            <w:pPr>
              <w:jc w:val="both"/>
              <w:rPr>
                <w:sz w:val="27"/>
                <w:szCs w:val="27"/>
              </w:rPr>
            </w:pPr>
            <w:r w:rsidRPr="00BE398D">
              <w:rPr>
                <w:sz w:val="27"/>
                <w:szCs w:val="27"/>
              </w:rPr>
              <w:t xml:space="preserve">2016 год – </w:t>
            </w:r>
            <w:r w:rsidR="00396682" w:rsidRPr="00BE398D">
              <w:rPr>
                <w:sz w:val="27"/>
                <w:szCs w:val="27"/>
              </w:rPr>
              <w:t>31280,7</w:t>
            </w:r>
            <w:r w:rsidR="00803D1D" w:rsidRPr="00BE398D">
              <w:rPr>
                <w:sz w:val="27"/>
                <w:szCs w:val="27"/>
              </w:rPr>
              <w:t xml:space="preserve"> тыс. рублей;</w:t>
            </w:r>
          </w:p>
          <w:p w:rsidR="00803D1D" w:rsidRPr="00BE398D" w:rsidRDefault="00396682" w:rsidP="00803D1D">
            <w:pPr>
              <w:jc w:val="both"/>
              <w:rPr>
                <w:sz w:val="27"/>
                <w:szCs w:val="27"/>
              </w:rPr>
            </w:pPr>
            <w:r w:rsidRPr="00BE398D">
              <w:rPr>
                <w:sz w:val="27"/>
                <w:szCs w:val="27"/>
              </w:rPr>
              <w:t xml:space="preserve">2017 год – </w:t>
            </w:r>
            <w:r w:rsidR="00C5531C" w:rsidRPr="00BE398D">
              <w:rPr>
                <w:sz w:val="27"/>
                <w:szCs w:val="27"/>
              </w:rPr>
              <w:t>34452,5</w:t>
            </w:r>
            <w:r w:rsidR="00803D1D" w:rsidRPr="00BE398D">
              <w:rPr>
                <w:sz w:val="27"/>
                <w:szCs w:val="27"/>
              </w:rPr>
              <w:t xml:space="preserve"> тыс. рублей;</w:t>
            </w:r>
          </w:p>
          <w:p w:rsidR="00803D1D" w:rsidRPr="00BE398D" w:rsidRDefault="005111BC" w:rsidP="00803D1D">
            <w:pPr>
              <w:jc w:val="both"/>
              <w:rPr>
                <w:sz w:val="27"/>
                <w:szCs w:val="27"/>
              </w:rPr>
            </w:pPr>
            <w:r w:rsidRPr="00BE398D">
              <w:rPr>
                <w:sz w:val="27"/>
                <w:szCs w:val="27"/>
              </w:rPr>
              <w:t xml:space="preserve">2018 год – </w:t>
            </w:r>
            <w:r w:rsidR="00176C5D" w:rsidRPr="00BE398D">
              <w:rPr>
                <w:sz w:val="27"/>
                <w:szCs w:val="27"/>
              </w:rPr>
              <w:t>27277,7</w:t>
            </w:r>
            <w:r w:rsidR="00803D1D" w:rsidRPr="00BE398D">
              <w:rPr>
                <w:sz w:val="27"/>
                <w:szCs w:val="27"/>
              </w:rPr>
              <w:t xml:space="preserve"> тыс. рублей;</w:t>
            </w:r>
          </w:p>
          <w:p w:rsidR="00803D1D" w:rsidRPr="00BE398D" w:rsidRDefault="00D761D1" w:rsidP="00803D1D">
            <w:pPr>
              <w:jc w:val="both"/>
              <w:rPr>
                <w:sz w:val="27"/>
                <w:szCs w:val="27"/>
              </w:rPr>
            </w:pPr>
            <w:r w:rsidRPr="00BE398D">
              <w:rPr>
                <w:sz w:val="27"/>
                <w:szCs w:val="27"/>
              </w:rPr>
              <w:t>2019 год – 22774,9</w:t>
            </w:r>
            <w:r w:rsidR="00803D1D" w:rsidRPr="00BE398D">
              <w:rPr>
                <w:sz w:val="27"/>
                <w:szCs w:val="27"/>
              </w:rPr>
              <w:t xml:space="preserve"> тыс. рублей;</w:t>
            </w:r>
          </w:p>
          <w:p w:rsidR="00B91B74" w:rsidRPr="00BE398D" w:rsidRDefault="00602AAA" w:rsidP="00803D1D">
            <w:pPr>
              <w:jc w:val="both"/>
              <w:rPr>
                <w:sz w:val="27"/>
                <w:szCs w:val="27"/>
              </w:rPr>
            </w:pPr>
            <w:r w:rsidRPr="00BE398D">
              <w:rPr>
                <w:sz w:val="27"/>
                <w:szCs w:val="27"/>
              </w:rPr>
              <w:t xml:space="preserve">2020 год – </w:t>
            </w:r>
            <w:r w:rsidR="00D761D1" w:rsidRPr="00BE398D">
              <w:rPr>
                <w:sz w:val="27"/>
                <w:szCs w:val="27"/>
              </w:rPr>
              <w:t>22473,3</w:t>
            </w:r>
            <w:r w:rsidR="00803D1D" w:rsidRPr="00BE398D">
              <w:rPr>
                <w:sz w:val="27"/>
                <w:szCs w:val="27"/>
              </w:rPr>
              <w:t xml:space="preserve"> тыс. рублей.</w:t>
            </w:r>
          </w:p>
          <w:p w:rsidR="00863701" w:rsidRPr="00BE398D" w:rsidRDefault="00863701" w:rsidP="00803D1D">
            <w:pPr>
              <w:jc w:val="both"/>
              <w:rPr>
                <w:sz w:val="27"/>
                <w:szCs w:val="27"/>
                <w:lang w:eastAsia="en-US"/>
              </w:rPr>
            </w:pPr>
          </w:p>
        </w:tc>
      </w:tr>
      <w:tr w:rsidR="00B91B74" w:rsidRPr="00BE398D" w:rsidTr="005A4E62">
        <w:tc>
          <w:tcPr>
            <w:tcW w:w="2364" w:type="dxa"/>
            <w:hideMark/>
          </w:tcPr>
          <w:p w:rsidR="00B91B74" w:rsidRPr="00BE398D" w:rsidRDefault="00B91B74" w:rsidP="005A4E62">
            <w:pPr>
              <w:rPr>
                <w:sz w:val="27"/>
                <w:szCs w:val="27"/>
                <w:lang w:eastAsia="en-US"/>
              </w:rPr>
            </w:pPr>
            <w:r w:rsidRPr="00BE398D">
              <w:rPr>
                <w:sz w:val="27"/>
                <w:szCs w:val="27"/>
              </w:rPr>
              <w:t>Ожидаемые результаты реализации подпрограммы</w:t>
            </w:r>
          </w:p>
        </w:tc>
        <w:tc>
          <w:tcPr>
            <w:tcW w:w="438" w:type="dxa"/>
            <w:hideMark/>
          </w:tcPr>
          <w:p w:rsidR="00B91B74" w:rsidRPr="00BE398D" w:rsidRDefault="00B91B74" w:rsidP="005A4E62">
            <w:pPr>
              <w:rPr>
                <w:sz w:val="27"/>
                <w:szCs w:val="27"/>
                <w:lang w:eastAsia="en-US"/>
              </w:rPr>
            </w:pPr>
            <w:r w:rsidRPr="00BE398D">
              <w:rPr>
                <w:sz w:val="27"/>
                <w:szCs w:val="27"/>
              </w:rPr>
              <w:t>–</w:t>
            </w:r>
          </w:p>
        </w:tc>
        <w:tc>
          <w:tcPr>
            <w:tcW w:w="7165" w:type="dxa"/>
            <w:hideMark/>
          </w:tcPr>
          <w:p w:rsidR="00B91B74" w:rsidRPr="00BE398D" w:rsidRDefault="00ED375D" w:rsidP="00ED375D">
            <w:pPr>
              <w:widowControl w:val="0"/>
              <w:autoSpaceDE w:val="0"/>
              <w:autoSpaceDN w:val="0"/>
              <w:adjustRightInd w:val="0"/>
              <w:jc w:val="both"/>
              <w:rPr>
                <w:sz w:val="27"/>
                <w:szCs w:val="27"/>
                <w:lang w:eastAsia="en-US"/>
              </w:rPr>
            </w:pPr>
            <w:r w:rsidRPr="00BE398D">
              <w:rPr>
                <w:sz w:val="27"/>
                <w:szCs w:val="27"/>
              </w:rPr>
              <w:t>эффективное выполнение муниципальных функций, возложенных на администрацию Милютинского района, в полном объеме в соответствии с законодательством.</w:t>
            </w:r>
          </w:p>
        </w:tc>
      </w:tr>
    </w:tbl>
    <w:p w:rsidR="00BE398D" w:rsidRDefault="00B91B74" w:rsidP="00F63934">
      <w:pPr>
        <w:jc w:val="center"/>
        <w:rPr>
          <w:sz w:val="27"/>
          <w:szCs w:val="27"/>
        </w:rPr>
      </w:pPr>
      <w:r w:rsidRPr="00BE398D">
        <w:rPr>
          <w:sz w:val="27"/>
          <w:szCs w:val="27"/>
        </w:rPr>
        <w:t xml:space="preserve"> </w:t>
      </w:r>
    </w:p>
    <w:p w:rsidR="00B91B74" w:rsidRPr="00BE398D" w:rsidRDefault="00455E35" w:rsidP="00BE398D">
      <w:pPr>
        <w:pStyle w:val="2"/>
        <w:spacing w:line="240" w:lineRule="auto"/>
        <w:jc w:val="left"/>
        <w:rPr>
          <w:sz w:val="27"/>
          <w:szCs w:val="27"/>
        </w:rPr>
      </w:pPr>
      <w:r w:rsidRPr="00BE398D">
        <w:rPr>
          <w:sz w:val="27"/>
          <w:szCs w:val="27"/>
        </w:rPr>
        <w:t xml:space="preserve">Раздел </w:t>
      </w:r>
      <w:r w:rsidR="00042C5E" w:rsidRPr="00BE398D">
        <w:rPr>
          <w:sz w:val="27"/>
          <w:szCs w:val="27"/>
        </w:rPr>
        <w:t>8</w:t>
      </w:r>
      <w:r w:rsidR="00B91B74" w:rsidRPr="00BE398D">
        <w:rPr>
          <w:sz w:val="27"/>
          <w:szCs w:val="27"/>
        </w:rPr>
        <w:t>.1</w:t>
      </w:r>
      <w:r w:rsidR="00B91B74" w:rsidRPr="00BE398D">
        <w:rPr>
          <w:b w:val="0"/>
          <w:sz w:val="27"/>
          <w:szCs w:val="27"/>
        </w:rPr>
        <w:t xml:space="preserve"> </w:t>
      </w:r>
      <w:r w:rsidR="00B91B74" w:rsidRPr="00BE398D">
        <w:rPr>
          <w:sz w:val="27"/>
          <w:szCs w:val="27"/>
        </w:rPr>
        <w:t>Характеристика сферы реализации подпрограммы муниципальной программы</w:t>
      </w:r>
    </w:p>
    <w:p w:rsidR="00863701" w:rsidRPr="00BE398D" w:rsidRDefault="00863701" w:rsidP="00863701">
      <w:pPr>
        <w:rPr>
          <w:sz w:val="27"/>
          <w:szCs w:val="27"/>
        </w:rPr>
      </w:pPr>
    </w:p>
    <w:p w:rsidR="00ED375D" w:rsidRPr="00BE398D" w:rsidRDefault="00ED375D" w:rsidP="00B91B74">
      <w:pPr>
        <w:ind w:firstLine="720"/>
        <w:jc w:val="both"/>
        <w:rPr>
          <w:sz w:val="27"/>
          <w:szCs w:val="27"/>
        </w:rPr>
      </w:pPr>
      <w:r w:rsidRPr="00BE398D">
        <w:rPr>
          <w:sz w:val="27"/>
          <w:szCs w:val="27"/>
        </w:rPr>
        <w:t xml:space="preserve">Реализация подпрограммы направлена на обеспечение исполнения государственной программы Ростовской области «Региональная политика». </w:t>
      </w:r>
    </w:p>
    <w:p w:rsidR="00B91B74" w:rsidRPr="00BE398D" w:rsidRDefault="00881D27" w:rsidP="00B91B74">
      <w:pPr>
        <w:widowControl w:val="0"/>
        <w:autoSpaceDE w:val="0"/>
        <w:autoSpaceDN w:val="0"/>
        <w:adjustRightInd w:val="0"/>
        <w:jc w:val="center"/>
        <w:outlineLvl w:val="2"/>
        <w:rPr>
          <w:b/>
          <w:color w:val="984806"/>
          <w:sz w:val="27"/>
          <w:szCs w:val="27"/>
        </w:rPr>
      </w:pPr>
      <w:r w:rsidRPr="00BE398D">
        <w:rPr>
          <w:sz w:val="27"/>
          <w:szCs w:val="27"/>
        </w:rPr>
        <w:t xml:space="preserve">    </w:t>
      </w:r>
    </w:p>
    <w:p w:rsidR="00B91B74" w:rsidRPr="00BE398D" w:rsidRDefault="00B43B22" w:rsidP="00863701">
      <w:pPr>
        <w:pStyle w:val="2"/>
        <w:spacing w:line="240" w:lineRule="auto"/>
        <w:rPr>
          <w:sz w:val="27"/>
          <w:szCs w:val="27"/>
        </w:rPr>
      </w:pPr>
      <w:r w:rsidRPr="00BE398D">
        <w:rPr>
          <w:sz w:val="27"/>
          <w:szCs w:val="27"/>
        </w:rPr>
        <w:t xml:space="preserve">Раздел </w:t>
      </w:r>
      <w:r w:rsidR="00042C5E" w:rsidRPr="00BE398D">
        <w:rPr>
          <w:sz w:val="27"/>
          <w:szCs w:val="27"/>
        </w:rPr>
        <w:t>8</w:t>
      </w:r>
      <w:r w:rsidR="00B91B74" w:rsidRPr="00BE398D">
        <w:rPr>
          <w:sz w:val="27"/>
          <w:szCs w:val="27"/>
        </w:rPr>
        <w:t>.2 Цели, задачи и показатели (индикаторы), основные ожидаемые конечные результаты, сроки и этапы реализации подпрограммы муниципальной программы</w:t>
      </w:r>
    </w:p>
    <w:p w:rsidR="00863701" w:rsidRPr="00BE398D" w:rsidRDefault="00863701" w:rsidP="00863701">
      <w:pPr>
        <w:rPr>
          <w:sz w:val="27"/>
          <w:szCs w:val="27"/>
        </w:rPr>
      </w:pPr>
    </w:p>
    <w:p w:rsidR="00C10917" w:rsidRPr="00BE398D" w:rsidRDefault="00B91B74" w:rsidP="00BE398D">
      <w:pPr>
        <w:widowControl w:val="0"/>
        <w:autoSpaceDE w:val="0"/>
        <w:autoSpaceDN w:val="0"/>
        <w:adjustRightInd w:val="0"/>
        <w:ind w:firstLine="709"/>
        <w:jc w:val="both"/>
        <w:rPr>
          <w:sz w:val="27"/>
          <w:szCs w:val="27"/>
        </w:rPr>
      </w:pPr>
      <w:r w:rsidRPr="00BE398D">
        <w:rPr>
          <w:sz w:val="27"/>
          <w:szCs w:val="27"/>
        </w:rPr>
        <w:t xml:space="preserve">Основным приоритетом муниципальной политики в сфере реализации подпрограммы является совершенствование муниципального управления и организации муниципальной службы в Милютинском районе, повышение </w:t>
      </w:r>
      <w:r w:rsidRPr="00BE398D">
        <w:rPr>
          <w:sz w:val="27"/>
          <w:szCs w:val="27"/>
        </w:rPr>
        <w:lastRenderedPageBreak/>
        <w:t>эффектив</w:t>
      </w:r>
      <w:r w:rsidR="008B41C1" w:rsidRPr="00BE398D">
        <w:rPr>
          <w:sz w:val="27"/>
          <w:szCs w:val="27"/>
        </w:rPr>
        <w:t>ности муниципального управления.</w:t>
      </w:r>
    </w:p>
    <w:p w:rsidR="00863701" w:rsidRPr="00BE398D" w:rsidRDefault="00C10917" w:rsidP="00863701">
      <w:pPr>
        <w:autoSpaceDE w:val="0"/>
        <w:autoSpaceDN w:val="0"/>
        <w:adjustRightInd w:val="0"/>
        <w:ind w:firstLine="540"/>
        <w:jc w:val="both"/>
        <w:rPr>
          <w:sz w:val="27"/>
          <w:szCs w:val="27"/>
        </w:rPr>
      </w:pPr>
      <w:r w:rsidRPr="00BE398D">
        <w:rPr>
          <w:sz w:val="27"/>
          <w:szCs w:val="27"/>
        </w:rPr>
        <w:t>Основными целями программы являются:</w:t>
      </w:r>
    </w:p>
    <w:p w:rsidR="00C10917" w:rsidRPr="00BE398D" w:rsidRDefault="00C10917" w:rsidP="00863701">
      <w:pPr>
        <w:autoSpaceDE w:val="0"/>
        <w:autoSpaceDN w:val="0"/>
        <w:adjustRightInd w:val="0"/>
        <w:ind w:firstLine="540"/>
        <w:jc w:val="both"/>
        <w:rPr>
          <w:sz w:val="27"/>
          <w:szCs w:val="27"/>
        </w:rPr>
      </w:pPr>
      <w:r w:rsidRPr="00BE398D">
        <w:rPr>
          <w:sz w:val="27"/>
          <w:szCs w:val="27"/>
        </w:rPr>
        <w:t>совершенствование организации муниципальной службы в Милютинском районе, повышение эффективности исполнения муниципальными служащими своих должностных обязанностей.</w:t>
      </w:r>
    </w:p>
    <w:p w:rsidR="00C10917" w:rsidRPr="00BE398D" w:rsidRDefault="00C10917" w:rsidP="00135C96">
      <w:pPr>
        <w:pStyle w:val="ConsPlusNonformat"/>
        <w:ind w:firstLine="540"/>
        <w:jc w:val="both"/>
        <w:rPr>
          <w:rFonts w:ascii="Times New Roman" w:hAnsi="Times New Roman" w:cs="Times New Roman"/>
          <w:sz w:val="27"/>
          <w:szCs w:val="27"/>
        </w:rPr>
      </w:pPr>
      <w:r w:rsidRPr="00BE398D">
        <w:rPr>
          <w:rFonts w:ascii="Times New Roman" w:hAnsi="Times New Roman" w:cs="Times New Roman"/>
          <w:sz w:val="27"/>
          <w:szCs w:val="27"/>
        </w:rPr>
        <w:t>Основными задачами муниципальной программы являются:</w:t>
      </w:r>
    </w:p>
    <w:p w:rsidR="008B41C1" w:rsidRPr="00BE398D" w:rsidRDefault="008B41C1" w:rsidP="00135C96">
      <w:pPr>
        <w:spacing w:line="228" w:lineRule="auto"/>
        <w:ind w:firstLine="540"/>
        <w:jc w:val="both"/>
        <w:rPr>
          <w:rFonts w:eastAsia="Calibri"/>
          <w:sz w:val="27"/>
          <w:szCs w:val="27"/>
        </w:rPr>
      </w:pPr>
      <w:r w:rsidRPr="00BE398D">
        <w:rPr>
          <w:rFonts w:eastAsia="Calibri"/>
          <w:sz w:val="27"/>
          <w:szCs w:val="27"/>
        </w:rPr>
        <w:t>Финансовое обеспечение деятельности Администрации Милютинского района, направленное на повышение профессиональной компетентности муниципальных служащих, обеспечение условий для их результативной профессиональной служебной деятельности;</w:t>
      </w:r>
    </w:p>
    <w:p w:rsidR="00DA7648" w:rsidRPr="00BE398D" w:rsidRDefault="008B41C1" w:rsidP="00135C96">
      <w:pPr>
        <w:ind w:firstLine="540"/>
        <w:jc w:val="both"/>
        <w:rPr>
          <w:sz w:val="27"/>
          <w:szCs w:val="27"/>
        </w:rPr>
      </w:pPr>
      <w:r w:rsidRPr="00BE398D">
        <w:rPr>
          <w:sz w:val="27"/>
          <w:szCs w:val="27"/>
        </w:rPr>
        <w:t xml:space="preserve">Совершенствование правовых и организационных основ местного самоуправления, муниципальной службы; </w:t>
      </w:r>
    </w:p>
    <w:p w:rsidR="008B41C1" w:rsidRPr="00BE398D" w:rsidRDefault="00DA7648" w:rsidP="00135C96">
      <w:pPr>
        <w:ind w:firstLine="540"/>
        <w:jc w:val="both"/>
        <w:rPr>
          <w:sz w:val="27"/>
          <w:szCs w:val="27"/>
        </w:rPr>
      </w:pPr>
      <w:r w:rsidRPr="00BE398D">
        <w:rPr>
          <w:sz w:val="27"/>
          <w:szCs w:val="27"/>
        </w:rPr>
        <w:t>П</w:t>
      </w:r>
      <w:r w:rsidR="008B41C1" w:rsidRPr="00BE398D">
        <w:rPr>
          <w:sz w:val="27"/>
          <w:szCs w:val="27"/>
        </w:rPr>
        <w:t>убликация нормативных правовых актов в газете «Луч»,</w:t>
      </w:r>
    </w:p>
    <w:p w:rsidR="008B41C1" w:rsidRPr="00BE398D" w:rsidRDefault="008B41C1" w:rsidP="008B41C1">
      <w:pPr>
        <w:jc w:val="both"/>
        <w:rPr>
          <w:sz w:val="27"/>
          <w:szCs w:val="27"/>
        </w:rPr>
      </w:pPr>
      <w:r w:rsidRPr="00BE398D">
        <w:rPr>
          <w:sz w:val="27"/>
          <w:szCs w:val="27"/>
        </w:rPr>
        <w:t>повышение эффективности деятельности Администрации Милютинского района и муниципального управления;</w:t>
      </w:r>
    </w:p>
    <w:p w:rsidR="008B41C1" w:rsidRPr="00BE398D" w:rsidRDefault="008B41C1" w:rsidP="00135C96">
      <w:pPr>
        <w:ind w:firstLine="720"/>
        <w:jc w:val="both"/>
        <w:rPr>
          <w:sz w:val="27"/>
          <w:szCs w:val="27"/>
        </w:rPr>
      </w:pPr>
      <w:r w:rsidRPr="00BE398D">
        <w:rPr>
          <w:sz w:val="27"/>
          <w:szCs w:val="27"/>
        </w:rPr>
        <w:t>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обеспечение условий для их результативной профессиональной служебной деятельности;</w:t>
      </w:r>
    </w:p>
    <w:p w:rsidR="00C10917" w:rsidRPr="00BE398D" w:rsidRDefault="008B41C1" w:rsidP="00135C96">
      <w:pPr>
        <w:ind w:firstLine="540"/>
        <w:jc w:val="both"/>
        <w:rPr>
          <w:sz w:val="27"/>
          <w:szCs w:val="27"/>
        </w:rPr>
      </w:pPr>
      <w:r w:rsidRPr="00BE398D">
        <w:rPr>
          <w:sz w:val="27"/>
          <w:szCs w:val="27"/>
        </w:rPr>
        <w:t>оптимизация штатной численности муниципальных служащих.</w:t>
      </w:r>
    </w:p>
    <w:p w:rsidR="00C10917" w:rsidRPr="00BE398D" w:rsidRDefault="00C10917" w:rsidP="00C10917">
      <w:pPr>
        <w:autoSpaceDE w:val="0"/>
        <w:autoSpaceDN w:val="0"/>
        <w:adjustRightInd w:val="0"/>
        <w:ind w:firstLine="540"/>
        <w:jc w:val="both"/>
        <w:rPr>
          <w:sz w:val="27"/>
          <w:szCs w:val="27"/>
        </w:rPr>
      </w:pPr>
      <w:r w:rsidRPr="00BE398D">
        <w:rPr>
          <w:sz w:val="27"/>
          <w:szCs w:val="27"/>
        </w:rPr>
        <w:t xml:space="preserve"> Показатели достижения целей и решения задач программы  (Приложение № 1 к муниципальной программе Милютинского района «Муниципальная политика»):</w:t>
      </w:r>
    </w:p>
    <w:p w:rsidR="00C10917" w:rsidRPr="00BE398D" w:rsidRDefault="00C10917" w:rsidP="00C10917">
      <w:pPr>
        <w:autoSpaceDE w:val="0"/>
        <w:autoSpaceDN w:val="0"/>
        <w:adjustRightInd w:val="0"/>
        <w:ind w:firstLine="540"/>
        <w:jc w:val="both"/>
        <w:rPr>
          <w:sz w:val="27"/>
          <w:szCs w:val="27"/>
        </w:rPr>
      </w:pPr>
      <w:r w:rsidRPr="00BE398D">
        <w:rPr>
          <w:sz w:val="27"/>
          <w:szCs w:val="27"/>
        </w:rPr>
        <w:t>Сведения о методике расчета показателей настоящей муниципальной программы Милютинского района приведены в приложении № 2 к муниципальной программе Милютинского района «Муниципальная политика».</w:t>
      </w:r>
    </w:p>
    <w:p w:rsidR="00C10917" w:rsidRPr="00BE398D" w:rsidRDefault="00C10917" w:rsidP="00C10917">
      <w:pPr>
        <w:autoSpaceDE w:val="0"/>
        <w:autoSpaceDN w:val="0"/>
        <w:adjustRightInd w:val="0"/>
        <w:ind w:firstLine="540"/>
        <w:jc w:val="both"/>
        <w:rPr>
          <w:sz w:val="27"/>
          <w:szCs w:val="27"/>
        </w:rPr>
      </w:pPr>
      <w:r w:rsidRPr="00BE398D">
        <w:rPr>
          <w:sz w:val="27"/>
          <w:szCs w:val="27"/>
        </w:rPr>
        <w:t>Реализация основных мероприятий муниципальной программы позволит:</w:t>
      </w:r>
    </w:p>
    <w:p w:rsidR="00135C96" w:rsidRPr="00BE398D" w:rsidRDefault="00C10917" w:rsidP="006A729B">
      <w:pPr>
        <w:jc w:val="both"/>
        <w:rPr>
          <w:sz w:val="27"/>
          <w:szCs w:val="27"/>
        </w:rPr>
      </w:pPr>
      <w:r w:rsidRPr="00BE398D">
        <w:rPr>
          <w:sz w:val="27"/>
          <w:szCs w:val="27"/>
        </w:rPr>
        <w:t xml:space="preserve"> повысить эффективность деятельности Администрации Милютинского района в области муниципального управления;</w:t>
      </w:r>
    </w:p>
    <w:p w:rsidR="00C10917" w:rsidRPr="00BE398D" w:rsidRDefault="00C10917" w:rsidP="00135C96">
      <w:pPr>
        <w:ind w:firstLine="720"/>
        <w:jc w:val="both"/>
        <w:rPr>
          <w:sz w:val="27"/>
          <w:szCs w:val="27"/>
        </w:rPr>
      </w:pPr>
      <w:r w:rsidRPr="00BE398D">
        <w:rPr>
          <w:sz w:val="27"/>
          <w:szCs w:val="27"/>
        </w:rPr>
        <w:t>повысить уровень доверия населения к муниципальным служащим</w:t>
      </w:r>
      <w:r w:rsidR="00135C96" w:rsidRPr="00BE398D">
        <w:rPr>
          <w:sz w:val="27"/>
          <w:szCs w:val="27"/>
        </w:rPr>
        <w:t xml:space="preserve"> </w:t>
      </w:r>
      <w:r w:rsidRPr="00BE398D">
        <w:rPr>
          <w:sz w:val="27"/>
          <w:szCs w:val="27"/>
        </w:rPr>
        <w:t xml:space="preserve">сформировать объективное представление </w:t>
      </w:r>
      <w:r w:rsidR="00135C96" w:rsidRPr="00BE398D">
        <w:rPr>
          <w:sz w:val="27"/>
          <w:szCs w:val="27"/>
        </w:rPr>
        <w:t xml:space="preserve">населения Милютинского района о </w:t>
      </w:r>
      <w:r w:rsidRPr="00BE398D">
        <w:rPr>
          <w:sz w:val="27"/>
          <w:szCs w:val="27"/>
        </w:rPr>
        <w:t>деятельности органов местного самоуправления Милютинского района;</w:t>
      </w:r>
    </w:p>
    <w:p w:rsidR="00C10917" w:rsidRPr="00BE398D" w:rsidRDefault="00C10917" w:rsidP="00135C96">
      <w:pPr>
        <w:pStyle w:val="ConsPlusNonformat"/>
        <w:ind w:firstLine="709"/>
        <w:jc w:val="both"/>
        <w:rPr>
          <w:rFonts w:ascii="Times New Roman" w:hAnsi="Times New Roman" w:cs="Times New Roman"/>
          <w:sz w:val="27"/>
          <w:szCs w:val="27"/>
        </w:rPr>
      </w:pPr>
      <w:r w:rsidRPr="00BE398D">
        <w:rPr>
          <w:rFonts w:ascii="Times New Roman" w:hAnsi="Times New Roman" w:cs="Times New Roman"/>
          <w:sz w:val="27"/>
          <w:szCs w:val="27"/>
        </w:rPr>
        <w:t>обеспечить официальное опубликование нормативных правовых актов Администрации Милютинского района в газете «Луч».</w:t>
      </w:r>
    </w:p>
    <w:p w:rsidR="00B91B74" w:rsidRPr="00BE398D" w:rsidRDefault="00B91B74" w:rsidP="00B91B74">
      <w:pPr>
        <w:widowControl w:val="0"/>
        <w:autoSpaceDE w:val="0"/>
        <w:autoSpaceDN w:val="0"/>
        <w:adjustRightInd w:val="0"/>
        <w:ind w:firstLine="709"/>
        <w:jc w:val="both"/>
        <w:rPr>
          <w:sz w:val="27"/>
          <w:szCs w:val="27"/>
        </w:rPr>
      </w:pPr>
      <w:r w:rsidRPr="00BE398D">
        <w:rPr>
          <w:sz w:val="27"/>
          <w:szCs w:val="27"/>
        </w:rPr>
        <w:t>повысить уровень доверия населения к муниципальным служащим.</w:t>
      </w:r>
    </w:p>
    <w:p w:rsidR="00B91B74" w:rsidRPr="00BE398D" w:rsidRDefault="00B91B74" w:rsidP="00BE398D">
      <w:pPr>
        <w:widowControl w:val="0"/>
        <w:autoSpaceDE w:val="0"/>
        <w:autoSpaceDN w:val="0"/>
        <w:adjustRightInd w:val="0"/>
        <w:ind w:firstLine="709"/>
        <w:jc w:val="both"/>
        <w:rPr>
          <w:sz w:val="27"/>
          <w:szCs w:val="27"/>
        </w:rPr>
      </w:pPr>
      <w:r w:rsidRPr="00BE398D">
        <w:rPr>
          <w:sz w:val="27"/>
          <w:szCs w:val="27"/>
        </w:rPr>
        <w:t>Общий срок реализации подпрограммы государственной программы – 2014 – 2020 годы. Этапы не выделяются.</w:t>
      </w:r>
    </w:p>
    <w:p w:rsidR="00B91B74" w:rsidRPr="00BE398D" w:rsidRDefault="00B91B74" w:rsidP="00135C96">
      <w:pPr>
        <w:pStyle w:val="2"/>
        <w:spacing w:line="240" w:lineRule="auto"/>
        <w:rPr>
          <w:sz w:val="27"/>
          <w:szCs w:val="27"/>
        </w:rPr>
      </w:pPr>
      <w:r w:rsidRPr="00BE398D">
        <w:rPr>
          <w:sz w:val="27"/>
          <w:szCs w:val="27"/>
        </w:rPr>
        <w:t xml:space="preserve">Раздел </w:t>
      </w:r>
      <w:r w:rsidR="00042C5E" w:rsidRPr="00BE398D">
        <w:rPr>
          <w:sz w:val="27"/>
          <w:szCs w:val="27"/>
        </w:rPr>
        <w:t>8</w:t>
      </w:r>
      <w:r w:rsidRPr="00BE398D">
        <w:rPr>
          <w:sz w:val="27"/>
          <w:szCs w:val="27"/>
        </w:rPr>
        <w:t>.3 Характеристика основных мероприятий подпрограммы</w:t>
      </w:r>
    </w:p>
    <w:p w:rsidR="00B91B74" w:rsidRPr="00BE398D" w:rsidRDefault="00B91B74" w:rsidP="00135C96">
      <w:pPr>
        <w:pStyle w:val="2"/>
        <w:spacing w:line="240" w:lineRule="auto"/>
        <w:rPr>
          <w:sz w:val="27"/>
          <w:szCs w:val="27"/>
        </w:rPr>
      </w:pPr>
      <w:r w:rsidRPr="00BE398D">
        <w:rPr>
          <w:sz w:val="27"/>
          <w:szCs w:val="27"/>
        </w:rPr>
        <w:t>муниципальной программы</w:t>
      </w:r>
    </w:p>
    <w:p w:rsidR="00135C96" w:rsidRPr="00BE398D" w:rsidRDefault="00135C96" w:rsidP="00135C96">
      <w:pPr>
        <w:rPr>
          <w:sz w:val="27"/>
          <w:szCs w:val="27"/>
        </w:rPr>
      </w:pPr>
    </w:p>
    <w:p w:rsidR="00B91B74" w:rsidRPr="00BE398D" w:rsidRDefault="00B91B74" w:rsidP="00B91B74">
      <w:pPr>
        <w:widowControl w:val="0"/>
        <w:autoSpaceDE w:val="0"/>
        <w:autoSpaceDN w:val="0"/>
        <w:adjustRightInd w:val="0"/>
        <w:ind w:firstLine="709"/>
        <w:jc w:val="both"/>
        <w:rPr>
          <w:sz w:val="27"/>
          <w:szCs w:val="27"/>
        </w:rPr>
      </w:pPr>
      <w:r w:rsidRPr="00BE398D">
        <w:rPr>
          <w:sz w:val="27"/>
          <w:szCs w:val="27"/>
        </w:rPr>
        <w:t>В рамках подпрограммы планируется осуществление следующих основных мероприятий (приложение №3 к муниципальной программе Милютинского района «Муниципальная политика»):</w:t>
      </w:r>
    </w:p>
    <w:p w:rsidR="003D6F66" w:rsidRPr="00BE398D" w:rsidRDefault="00F65E18" w:rsidP="00135C96">
      <w:pPr>
        <w:widowControl w:val="0"/>
        <w:autoSpaceDE w:val="0"/>
        <w:autoSpaceDN w:val="0"/>
        <w:adjustRightInd w:val="0"/>
        <w:ind w:firstLine="709"/>
        <w:jc w:val="both"/>
        <w:rPr>
          <w:sz w:val="27"/>
          <w:szCs w:val="27"/>
        </w:rPr>
      </w:pPr>
      <w:r w:rsidRPr="00BE398D">
        <w:rPr>
          <w:sz w:val="27"/>
          <w:szCs w:val="27"/>
        </w:rPr>
        <w:t>1</w:t>
      </w:r>
      <w:r w:rsidR="00135C96" w:rsidRPr="00BE398D">
        <w:rPr>
          <w:sz w:val="27"/>
          <w:szCs w:val="27"/>
        </w:rPr>
        <w:t>.</w:t>
      </w:r>
      <w:r w:rsidR="003D6F66" w:rsidRPr="00BE398D">
        <w:rPr>
          <w:sz w:val="27"/>
          <w:szCs w:val="27"/>
        </w:rPr>
        <w:t xml:space="preserve">«Финансовое обеспечение </w:t>
      </w:r>
      <w:r w:rsidR="00C10917" w:rsidRPr="00BE398D">
        <w:rPr>
          <w:sz w:val="27"/>
          <w:szCs w:val="27"/>
        </w:rPr>
        <w:t xml:space="preserve">деятельности </w:t>
      </w:r>
      <w:r w:rsidR="003D6F66" w:rsidRPr="00BE398D">
        <w:rPr>
          <w:sz w:val="27"/>
          <w:szCs w:val="27"/>
        </w:rPr>
        <w:t>аппарата Администрации Милютинского района»</w:t>
      </w:r>
    </w:p>
    <w:p w:rsidR="003D6F66" w:rsidRPr="00BE398D" w:rsidRDefault="003D6F66" w:rsidP="00135C96">
      <w:pPr>
        <w:pStyle w:val="ConsPlusCell"/>
        <w:ind w:firstLine="709"/>
        <w:jc w:val="both"/>
        <w:rPr>
          <w:rFonts w:cs="Times New Roman"/>
          <w:sz w:val="27"/>
          <w:szCs w:val="27"/>
        </w:rPr>
      </w:pPr>
      <w:r w:rsidRPr="00BE398D">
        <w:rPr>
          <w:rFonts w:cs="Times New Roman"/>
          <w:sz w:val="27"/>
          <w:szCs w:val="27"/>
        </w:rPr>
        <w:t xml:space="preserve">Ответственными исполнителями ежегодно осуществляется: </w:t>
      </w:r>
      <w:r w:rsidRPr="00BE398D">
        <w:rPr>
          <w:sz w:val="27"/>
          <w:szCs w:val="27"/>
        </w:rPr>
        <w:t>формирование графика закупок Администрации Милютинского района на очередной финансовый год;</w:t>
      </w:r>
    </w:p>
    <w:p w:rsidR="003D6F66" w:rsidRPr="00BE398D" w:rsidRDefault="003D6F66" w:rsidP="00135C96">
      <w:pPr>
        <w:widowControl w:val="0"/>
        <w:autoSpaceDE w:val="0"/>
        <w:autoSpaceDN w:val="0"/>
        <w:adjustRightInd w:val="0"/>
        <w:ind w:firstLine="709"/>
        <w:jc w:val="both"/>
        <w:rPr>
          <w:sz w:val="27"/>
          <w:szCs w:val="27"/>
        </w:rPr>
      </w:pPr>
      <w:r w:rsidRPr="00BE398D">
        <w:rPr>
          <w:sz w:val="27"/>
          <w:szCs w:val="27"/>
        </w:rPr>
        <w:t xml:space="preserve">проведение закупок товаров, работ, услуг в соответствии с федеральным и </w:t>
      </w:r>
      <w:r w:rsidRPr="00BE398D">
        <w:rPr>
          <w:sz w:val="27"/>
          <w:szCs w:val="27"/>
        </w:rPr>
        <w:lastRenderedPageBreak/>
        <w:t>областным законодательством;</w:t>
      </w:r>
    </w:p>
    <w:p w:rsidR="003D6F66" w:rsidRPr="00BE398D" w:rsidRDefault="003D6F66" w:rsidP="00135C96">
      <w:pPr>
        <w:widowControl w:val="0"/>
        <w:autoSpaceDE w:val="0"/>
        <w:autoSpaceDN w:val="0"/>
        <w:adjustRightInd w:val="0"/>
        <w:ind w:firstLine="709"/>
        <w:jc w:val="both"/>
        <w:rPr>
          <w:sz w:val="27"/>
          <w:szCs w:val="27"/>
        </w:rPr>
      </w:pPr>
      <w:r w:rsidRPr="00BE398D">
        <w:rPr>
          <w:sz w:val="27"/>
          <w:szCs w:val="27"/>
        </w:rPr>
        <w:t>контроль за эффективной реализацией государственных контрактов и договоров в полном объеме.</w:t>
      </w:r>
    </w:p>
    <w:p w:rsidR="00B43B22" w:rsidRPr="00BE398D" w:rsidRDefault="003D6F66" w:rsidP="00135C96">
      <w:pPr>
        <w:widowControl w:val="0"/>
        <w:autoSpaceDE w:val="0"/>
        <w:autoSpaceDN w:val="0"/>
        <w:adjustRightInd w:val="0"/>
        <w:ind w:firstLine="709"/>
        <w:jc w:val="both"/>
        <w:rPr>
          <w:sz w:val="27"/>
          <w:szCs w:val="27"/>
        </w:rPr>
      </w:pPr>
      <w:r w:rsidRPr="00BE398D">
        <w:rPr>
          <w:sz w:val="27"/>
          <w:szCs w:val="27"/>
        </w:rPr>
        <w:t xml:space="preserve">Сведения о сроках, исполнителях, ожидаемых непосредственных результатах реализации основных мероприятий, взаимосвязи с показателями подпрограммы и о последствиях </w:t>
      </w:r>
      <w:r w:rsidR="008A6B9D" w:rsidRPr="00BE398D">
        <w:rPr>
          <w:sz w:val="27"/>
          <w:szCs w:val="27"/>
        </w:rPr>
        <w:t>не реализации</w:t>
      </w:r>
      <w:r w:rsidRPr="00BE398D">
        <w:rPr>
          <w:sz w:val="27"/>
          <w:szCs w:val="27"/>
        </w:rPr>
        <w:t xml:space="preserve"> основных мероприятий приводятся в приложении № 4 к государственной программе Ростовской </w:t>
      </w:r>
      <w:r w:rsidR="008E14AB" w:rsidRPr="00BE398D">
        <w:rPr>
          <w:sz w:val="27"/>
          <w:szCs w:val="27"/>
        </w:rPr>
        <w:t xml:space="preserve">области «Региональная политика» </w:t>
      </w:r>
      <w:r w:rsidR="00B43B22" w:rsidRPr="00BE398D">
        <w:rPr>
          <w:sz w:val="27"/>
          <w:szCs w:val="27"/>
        </w:rPr>
        <w:t>эффективное выполнение муниципальных функций, возложенных на администрацию Милютинского района, в полном объеме в соответствии с законодательством</w:t>
      </w:r>
    </w:p>
    <w:p w:rsidR="00B91B74" w:rsidRPr="00BE398D" w:rsidRDefault="00B91B74" w:rsidP="00B43B22">
      <w:pPr>
        <w:widowControl w:val="0"/>
        <w:autoSpaceDE w:val="0"/>
        <w:autoSpaceDN w:val="0"/>
        <w:adjustRightInd w:val="0"/>
        <w:ind w:firstLine="709"/>
        <w:jc w:val="both"/>
        <w:rPr>
          <w:sz w:val="27"/>
          <w:szCs w:val="27"/>
        </w:rPr>
      </w:pPr>
      <w:r w:rsidRPr="00BE398D">
        <w:rPr>
          <w:sz w:val="27"/>
          <w:szCs w:val="27"/>
        </w:rPr>
        <w:t>Вышеуказанные основные мероприятия настоящей подпрограммы направлены на решение всех задач подпрограммы и взаимосвязаны со всеми показателями (индикаторами).</w:t>
      </w:r>
    </w:p>
    <w:p w:rsidR="00B91B74" w:rsidRPr="00BE398D" w:rsidRDefault="00B91B74" w:rsidP="00B91B74">
      <w:pPr>
        <w:widowControl w:val="0"/>
        <w:autoSpaceDE w:val="0"/>
        <w:autoSpaceDN w:val="0"/>
        <w:adjustRightInd w:val="0"/>
        <w:ind w:firstLine="709"/>
        <w:jc w:val="both"/>
        <w:rPr>
          <w:sz w:val="27"/>
          <w:szCs w:val="27"/>
        </w:rPr>
      </w:pPr>
      <w:r w:rsidRPr="00BE398D">
        <w:rPr>
          <w:sz w:val="27"/>
          <w:szCs w:val="27"/>
        </w:rPr>
        <w:t>В случае не реализации основных мероприятий подпрограммы государственной программы Милютинского района ожидаемые конечные результаты не будут достигнуты, а задачи решены лишь в незначительной части.</w:t>
      </w:r>
    </w:p>
    <w:p w:rsidR="00B91B74" w:rsidRPr="00BE398D" w:rsidRDefault="00B91B74" w:rsidP="00B91B74">
      <w:pPr>
        <w:widowControl w:val="0"/>
        <w:autoSpaceDE w:val="0"/>
        <w:autoSpaceDN w:val="0"/>
        <w:adjustRightInd w:val="0"/>
        <w:ind w:firstLine="709"/>
        <w:jc w:val="both"/>
        <w:rPr>
          <w:sz w:val="27"/>
          <w:szCs w:val="27"/>
        </w:rPr>
      </w:pPr>
    </w:p>
    <w:p w:rsidR="00B91B74" w:rsidRPr="00BE398D" w:rsidRDefault="00D42FEE" w:rsidP="00135C96">
      <w:pPr>
        <w:pStyle w:val="2"/>
        <w:spacing w:line="240" w:lineRule="auto"/>
        <w:rPr>
          <w:sz w:val="27"/>
          <w:szCs w:val="27"/>
        </w:rPr>
      </w:pPr>
      <w:r w:rsidRPr="00BE398D">
        <w:rPr>
          <w:sz w:val="27"/>
          <w:szCs w:val="27"/>
          <w:lang w:val="ru-RU"/>
        </w:rPr>
        <w:t xml:space="preserve">Раздел </w:t>
      </w:r>
      <w:r w:rsidR="00042C5E" w:rsidRPr="00BE398D">
        <w:rPr>
          <w:sz w:val="27"/>
          <w:szCs w:val="27"/>
        </w:rPr>
        <w:t>8</w:t>
      </w:r>
      <w:r w:rsidR="00B91B74" w:rsidRPr="00BE398D">
        <w:rPr>
          <w:sz w:val="27"/>
          <w:szCs w:val="27"/>
        </w:rPr>
        <w:t>.4 Информация по ресурсному обеспечению подпрограммы</w:t>
      </w:r>
    </w:p>
    <w:p w:rsidR="00B91B74" w:rsidRPr="00BE398D" w:rsidRDefault="00B91B74" w:rsidP="00135C96">
      <w:pPr>
        <w:pStyle w:val="2"/>
        <w:spacing w:line="240" w:lineRule="auto"/>
        <w:rPr>
          <w:sz w:val="27"/>
          <w:szCs w:val="27"/>
        </w:rPr>
      </w:pPr>
      <w:r w:rsidRPr="00BE398D">
        <w:rPr>
          <w:sz w:val="27"/>
          <w:szCs w:val="27"/>
        </w:rPr>
        <w:t xml:space="preserve"> муниципальной программы</w:t>
      </w:r>
    </w:p>
    <w:p w:rsidR="00135C96" w:rsidRPr="00BE398D" w:rsidRDefault="00135C96" w:rsidP="00135C96">
      <w:pPr>
        <w:rPr>
          <w:sz w:val="27"/>
          <w:szCs w:val="27"/>
        </w:rPr>
      </w:pPr>
    </w:p>
    <w:p w:rsidR="00176C5D" w:rsidRPr="00BE398D" w:rsidRDefault="00B91B74" w:rsidP="00176C5D">
      <w:pPr>
        <w:jc w:val="both"/>
        <w:rPr>
          <w:sz w:val="27"/>
          <w:szCs w:val="27"/>
        </w:rPr>
      </w:pPr>
      <w:r w:rsidRPr="00BE398D">
        <w:rPr>
          <w:sz w:val="27"/>
          <w:szCs w:val="27"/>
        </w:rPr>
        <w:t xml:space="preserve">Общий объем бюджетных ассигнований областного бюджета на реализацию основных мероприятий подпрограммы составляет </w:t>
      </w:r>
      <w:r w:rsidR="00176C5D" w:rsidRPr="00BE398D">
        <w:rPr>
          <w:sz w:val="27"/>
          <w:szCs w:val="27"/>
        </w:rPr>
        <w:t>193229,2 тыс. рублей, в том числе:</w:t>
      </w:r>
    </w:p>
    <w:p w:rsidR="00176C5D" w:rsidRPr="00BE398D" w:rsidRDefault="00176C5D" w:rsidP="00176C5D">
      <w:pPr>
        <w:jc w:val="center"/>
        <w:rPr>
          <w:sz w:val="27"/>
          <w:szCs w:val="27"/>
        </w:rPr>
      </w:pPr>
      <w:r w:rsidRPr="00BE398D">
        <w:rPr>
          <w:sz w:val="27"/>
          <w:szCs w:val="27"/>
        </w:rPr>
        <w:t>2014 год – 27239,7 тыс. рублей;</w:t>
      </w:r>
    </w:p>
    <w:p w:rsidR="00176C5D" w:rsidRPr="00BE398D" w:rsidRDefault="00176C5D" w:rsidP="00176C5D">
      <w:pPr>
        <w:jc w:val="center"/>
        <w:rPr>
          <w:sz w:val="27"/>
          <w:szCs w:val="27"/>
        </w:rPr>
      </w:pPr>
      <w:r w:rsidRPr="00BE398D">
        <w:rPr>
          <w:sz w:val="27"/>
          <w:szCs w:val="27"/>
        </w:rPr>
        <w:t>2015 год – 27730,4 тыс. рублей;</w:t>
      </w:r>
    </w:p>
    <w:p w:rsidR="00176C5D" w:rsidRPr="00BE398D" w:rsidRDefault="00176C5D" w:rsidP="00176C5D">
      <w:pPr>
        <w:jc w:val="center"/>
        <w:rPr>
          <w:sz w:val="27"/>
          <w:szCs w:val="27"/>
        </w:rPr>
      </w:pPr>
      <w:r w:rsidRPr="00BE398D">
        <w:rPr>
          <w:sz w:val="27"/>
          <w:szCs w:val="27"/>
        </w:rPr>
        <w:t>2016 год – 31280,7 тыс. рублей;</w:t>
      </w:r>
    </w:p>
    <w:p w:rsidR="00176C5D" w:rsidRPr="00BE398D" w:rsidRDefault="00176C5D" w:rsidP="00176C5D">
      <w:pPr>
        <w:jc w:val="center"/>
        <w:rPr>
          <w:sz w:val="27"/>
          <w:szCs w:val="27"/>
        </w:rPr>
      </w:pPr>
      <w:r w:rsidRPr="00BE398D">
        <w:rPr>
          <w:sz w:val="27"/>
          <w:szCs w:val="27"/>
        </w:rPr>
        <w:t>2017 год – 34452,5 тыс. рублей;</w:t>
      </w:r>
    </w:p>
    <w:p w:rsidR="00176C5D" w:rsidRPr="00BE398D" w:rsidRDefault="00176C5D" w:rsidP="00176C5D">
      <w:pPr>
        <w:jc w:val="center"/>
        <w:rPr>
          <w:sz w:val="27"/>
          <w:szCs w:val="27"/>
        </w:rPr>
      </w:pPr>
      <w:r w:rsidRPr="00BE398D">
        <w:rPr>
          <w:sz w:val="27"/>
          <w:szCs w:val="27"/>
        </w:rPr>
        <w:t>2018 год – 27277,7 тыс. рублей;</w:t>
      </w:r>
    </w:p>
    <w:p w:rsidR="00176C5D" w:rsidRPr="00BE398D" w:rsidRDefault="00176C5D" w:rsidP="00176C5D">
      <w:pPr>
        <w:jc w:val="center"/>
        <w:rPr>
          <w:sz w:val="27"/>
          <w:szCs w:val="27"/>
        </w:rPr>
      </w:pPr>
      <w:r w:rsidRPr="00BE398D">
        <w:rPr>
          <w:sz w:val="27"/>
          <w:szCs w:val="27"/>
        </w:rPr>
        <w:t>2019 год – 22774,9 тыс. рублей;</w:t>
      </w:r>
    </w:p>
    <w:p w:rsidR="00176C5D" w:rsidRPr="00BE398D" w:rsidRDefault="00176C5D" w:rsidP="00176C5D">
      <w:pPr>
        <w:jc w:val="center"/>
        <w:rPr>
          <w:sz w:val="27"/>
          <w:szCs w:val="27"/>
        </w:rPr>
      </w:pPr>
      <w:r w:rsidRPr="00BE398D">
        <w:rPr>
          <w:sz w:val="27"/>
          <w:szCs w:val="27"/>
        </w:rPr>
        <w:t>2020 год – 22473,3 тыс. рублей.</w:t>
      </w:r>
    </w:p>
    <w:p w:rsidR="00B91B74" w:rsidRPr="00BE398D" w:rsidRDefault="00B91B74" w:rsidP="00176C5D">
      <w:pPr>
        <w:jc w:val="both"/>
        <w:rPr>
          <w:sz w:val="27"/>
          <w:szCs w:val="27"/>
        </w:rPr>
      </w:pPr>
      <w:r w:rsidRPr="00BE398D">
        <w:rPr>
          <w:sz w:val="27"/>
          <w:szCs w:val="27"/>
        </w:rPr>
        <w:t>Подробные сведения об объеме финансовых ресурсов, необходимых для реализации подпрограммы, содержатся в приложении № 4 к муниципальной программе Милютинского района «Муниципальная политика».</w:t>
      </w:r>
    </w:p>
    <w:p w:rsidR="00900F25" w:rsidRPr="00BE398D" w:rsidRDefault="00900F25" w:rsidP="00B91B74">
      <w:pPr>
        <w:widowControl w:val="0"/>
        <w:autoSpaceDE w:val="0"/>
        <w:autoSpaceDN w:val="0"/>
        <w:adjustRightInd w:val="0"/>
        <w:ind w:firstLine="709"/>
        <w:jc w:val="both"/>
        <w:rPr>
          <w:sz w:val="27"/>
          <w:szCs w:val="27"/>
        </w:rPr>
      </w:pPr>
    </w:p>
    <w:p w:rsidR="00900F25" w:rsidRPr="00BE398D" w:rsidRDefault="00900F25" w:rsidP="00900F25">
      <w:pPr>
        <w:pStyle w:val="2"/>
        <w:rPr>
          <w:sz w:val="27"/>
          <w:szCs w:val="27"/>
        </w:rPr>
      </w:pPr>
      <w:r w:rsidRPr="00BE398D">
        <w:rPr>
          <w:sz w:val="27"/>
          <w:szCs w:val="27"/>
        </w:rPr>
        <w:t xml:space="preserve">Раздел </w:t>
      </w:r>
      <w:r w:rsidRPr="00BE398D">
        <w:rPr>
          <w:sz w:val="27"/>
          <w:szCs w:val="27"/>
          <w:lang w:val="ru-RU"/>
        </w:rPr>
        <w:t>9</w:t>
      </w:r>
      <w:r w:rsidRPr="00BE398D">
        <w:rPr>
          <w:sz w:val="27"/>
          <w:szCs w:val="27"/>
        </w:rPr>
        <w:t xml:space="preserve">. </w:t>
      </w:r>
    </w:p>
    <w:p w:rsidR="00900F25" w:rsidRPr="00BE398D" w:rsidRDefault="00900F25" w:rsidP="00900F25">
      <w:pPr>
        <w:pStyle w:val="1"/>
        <w:rPr>
          <w:sz w:val="27"/>
          <w:szCs w:val="27"/>
        </w:rPr>
      </w:pPr>
      <w:r w:rsidRPr="00BE398D">
        <w:rPr>
          <w:sz w:val="27"/>
          <w:szCs w:val="27"/>
        </w:rPr>
        <w:t xml:space="preserve"> ПАСПОРТ</w:t>
      </w:r>
    </w:p>
    <w:p w:rsidR="00900F25" w:rsidRPr="00BE398D" w:rsidRDefault="00900F25" w:rsidP="00900F25">
      <w:pPr>
        <w:jc w:val="center"/>
        <w:rPr>
          <w:kern w:val="2"/>
          <w:sz w:val="27"/>
          <w:szCs w:val="27"/>
          <w:lang w:eastAsia="en-US"/>
        </w:rPr>
      </w:pPr>
      <w:r w:rsidRPr="00BE398D">
        <w:rPr>
          <w:sz w:val="27"/>
          <w:szCs w:val="27"/>
        </w:rPr>
        <w:t>подпрограммы</w:t>
      </w:r>
      <w:r w:rsidRPr="00BE398D">
        <w:rPr>
          <w:kern w:val="2"/>
          <w:sz w:val="27"/>
          <w:szCs w:val="27"/>
          <w:lang w:eastAsia="en-US"/>
        </w:rPr>
        <w:t xml:space="preserve"> «</w:t>
      </w:r>
      <w:r w:rsidR="00D42FEE" w:rsidRPr="00BE398D">
        <w:rPr>
          <w:rFonts w:eastAsia="Calibri"/>
          <w:sz w:val="27"/>
          <w:szCs w:val="27"/>
          <w:lang w:eastAsia="en-US"/>
        </w:rPr>
        <w:t>Повышение эффективности муниципальной  поддержки  социально  ориентированных некоммерческих организаций</w:t>
      </w:r>
      <w:r w:rsidRPr="00BE398D">
        <w:rPr>
          <w:kern w:val="2"/>
          <w:sz w:val="27"/>
          <w:szCs w:val="27"/>
          <w:lang w:eastAsia="en-US"/>
        </w:rPr>
        <w:t>»</w:t>
      </w:r>
    </w:p>
    <w:p w:rsidR="00900F25" w:rsidRPr="00BE398D" w:rsidRDefault="00900F25" w:rsidP="00900F25">
      <w:pPr>
        <w:jc w:val="center"/>
        <w:rPr>
          <w:kern w:val="2"/>
          <w:sz w:val="27"/>
          <w:szCs w:val="27"/>
          <w:lang w:eastAsia="en-US"/>
        </w:rPr>
      </w:pPr>
    </w:p>
    <w:tbl>
      <w:tblPr>
        <w:tblW w:w="51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43"/>
        <w:gridCol w:w="748"/>
        <w:gridCol w:w="6661"/>
      </w:tblGrid>
      <w:tr w:rsidR="00900F25" w:rsidRPr="00BE398D" w:rsidTr="00F63934">
        <w:tc>
          <w:tcPr>
            <w:tcW w:w="2943" w:type="dxa"/>
          </w:tcPr>
          <w:p w:rsidR="00900F25" w:rsidRPr="00BE398D" w:rsidRDefault="00900F25" w:rsidP="00FF4E14">
            <w:pPr>
              <w:jc w:val="both"/>
              <w:rPr>
                <w:kern w:val="2"/>
                <w:sz w:val="27"/>
                <w:szCs w:val="27"/>
                <w:lang w:eastAsia="en-US"/>
              </w:rPr>
            </w:pPr>
            <w:r w:rsidRPr="00BE398D">
              <w:rPr>
                <w:kern w:val="2"/>
                <w:sz w:val="27"/>
                <w:szCs w:val="27"/>
                <w:lang w:eastAsia="en-US"/>
              </w:rPr>
              <w:t>Наименование подпрограммы</w:t>
            </w:r>
          </w:p>
          <w:p w:rsidR="00900F25" w:rsidRPr="00BE398D" w:rsidRDefault="00900F25" w:rsidP="00FF4E14">
            <w:pPr>
              <w:jc w:val="both"/>
              <w:rPr>
                <w:kern w:val="2"/>
                <w:sz w:val="27"/>
                <w:szCs w:val="27"/>
                <w:lang w:eastAsia="en-US"/>
              </w:rPr>
            </w:pPr>
          </w:p>
        </w:tc>
        <w:tc>
          <w:tcPr>
            <w:tcW w:w="748" w:type="dxa"/>
          </w:tcPr>
          <w:p w:rsidR="00900F25" w:rsidRPr="00BE398D" w:rsidRDefault="00900F25" w:rsidP="00FF4E14">
            <w:pPr>
              <w:jc w:val="center"/>
              <w:rPr>
                <w:kern w:val="2"/>
                <w:sz w:val="27"/>
                <w:szCs w:val="27"/>
                <w:lang w:eastAsia="en-US"/>
              </w:rPr>
            </w:pPr>
            <w:r w:rsidRPr="00BE398D">
              <w:rPr>
                <w:kern w:val="2"/>
                <w:sz w:val="27"/>
                <w:szCs w:val="27"/>
                <w:lang w:eastAsia="en-US"/>
              </w:rPr>
              <w:t>–</w:t>
            </w:r>
          </w:p>
        </w:tc>
        <w:tc>
          <w:tcPr>
            <w:tcW w:w="6661" w:type="dxa"/>
          </w:tcPr>
          <w:p w:rsidR="00900F25" w:rsidRPr="00BE398D" w:rsidRDefault="00900F25" w:rsidP="00FF4E14">
            <w:pPr>
              <w:jc w:val="both"/>
              <w:rPr>
                <w:kern w:val="2"/>
                <w:sz w:val="27"/>
                <w:szCs w:val="27"/>
                <w:lang w:eastAsia="en-US"/>
              </w:rPr>
            </w:pPr>
            <w:r w:rsidRPr="00BE398D">
              <w:rPr>
                <w:kern w:val="2"/>
                <w:sz w:val="27"/>
                <w:szCs w:val="27"/>
                <w:lang w:eastAsia="en-US"/>
              </w:rPr>
              <w:t>«</w:t>
            </w:r>
            <w:r w:rsidR="00D42FEE" w:rsidRPr="00BE398D">
              <w:rPr>
                <w:rFonts w:eastAsia="Calibri"/>
                <w:sz w:val="27"/>
                <w:szCs w:val="27"/>
                <w:lang w:eastAsia="en-US"/>
              </w:rPr>
              <w:t>Повышение эффективности муниципальной  поддержки  социально  ориентированных некоммерческих организаций</w:t>
            </w:r>
            <w:r w:rsidRPr="00BE398D">
              <w:rPr>
                <w:kern w:val="2"/>
                <w:sz w:val="27"/>
                <w:szCs w:val="27"/>
                <w:lang w:eastAsia="en-US"/>
              </w:rPr>
              <w:t xml:space="preserve">» </w:t>
            </w:r>
            <w:r w:rsidRPr="00BE398D">
              <w:rPr>
                <w:kern w:val="2"/>
                <w:sz w:val="27"/>
                <w:szCs w:val="27"/>
                <w:lang w:eastAsia="en-US"/>
              </w:rPr>
              <w:br/>
              <w:t>(далее – подпрограмма)</w:t>
            </w:r>
          </w:p>
        </w:tc>
      </w:tr>
      <w:tr w:rsidR="00900F25" w:rsidRPr="00BE398D" w:rsidTr="00F63934">
        <w:tc>
          <w:tcPr>
            <w:tcW w:w="2943" w:type="dxa"/>
          </w:tcPr>
          <w:p w:rsidR="00900F25" w:rsidRPr="00BE398D" w:rsidRDefault="00900F25" w:rsidP="00FF4E14">
            <w:pPr>
              <w:jc w:val="both"/>
              <w:rPr>
                <w:kern w:val="2"/>
                <w:sz w:val="27"/>
                <w:szCs w:val="27"/>
                <w:lang w:eastAsia="en-US"/>
              </w:rPr>
            </w:pPr>
            <w:r w:rsidRPr="00BE398D">
              <w:rPr>
                <w:kern w:val="2"/>
                <w:sz w:val="27"/>
                <w:szCs w:val="27"/>
                <w:lang w:eastAsia="en-US"/>
              </w:rPr>
              <w:t xml:space="preserve">Ответственный исполнитель подпрограммы </w:t>
            </w:r>
          </w:p>
        </w:tc>
        <w:tc>
          <w:tcPr>
            <w:tcW w:w="748" w:type="dxa"/>
          </w:tcPr>
          <w:p w:rsidR="00900F25" w:rsidRPr="00BE398D" w:rsidRDefault="00900F25" w:rsidP="00FF4E14">
            <w:pPr>
              <w:jc w:val="center"/>
              <w:rPr>
                <w:kern w:val="2"/>
                <w:sz w:val="27"/>
                <w:szCs w:val="27"/>
                <w:lang w:eastAsia="en-US"/>
              </w:rPr>
            </w:pPr>
            <w:r w:rsidRPr="00BE398D">
              <w:rPr>
                <w:kern w:val="2"/>
                <w:sz w:val="27"/>
                <w:szCs w:val="27"/>
                <w:lang w:eastAsia="en-US"/>
              </w:rPr>
              <w:t>–</w:t>
            </w:r>
          </w:p>
        </w:tc>
        <w:tc>
          <w:tcPr>
            <w:tcW w:w="6661" w:type="dxa"/>
          </w:tcPr>
          <w:p w:rsidR="00900F25" w:rsidRPr="00BE398D" w:rsidRDefault="00D42FEE" w:rsidP="0035455E">
            <w:pPr>
              <w:jc w:val="both"/>
              <w:rPr>
                <w:kern w:val="2"/>
                <w:sz w:val="27"/>
                <w:szCs w:val="27"/>
                <w:lang w:eastAsia="en-US"/>
              </w:rPr>
            </w:pPr>
            <w:r w:rsidRPr="00BE398D">
              <w:rPr>
                <w:kern w:val="2"/>
                <w:sz w:val="27"/>
                <w:szCs w:val="27"/>
                <w:lang w:eastAsia="en-US"/>
              </w:rPr>
              <w:t>М</w:t>
            </w:r>
            <w:r w:rsidR="0035455E" w:rsidRPr="00BE398D">
              <w:rPr>
                <w:kern w:val="2"/>
                <w:sz w:val="27"/>
                <w:szCs w:val="27"/>
                <w:lang w:eastAsia="en-US"/>
              </w:rPr>
              <w:t>униципальное учреждение</w:t>
            </w:r>
            <w:r w:rsidRPr="00BE398D">
              <w:rPr>
                <w:kern w:val="2"/>
                <w:sz w:val="27"/>
                <w:szCs w:val="27"/>
                <w:lang w:eastAsia="en-US"/>
              </w:rPr>
              <w:t xml:space="preserve"> «Отдел культуры, спорта и молодежной политики Администрации Милютинского района»</w:t>
            </w:r>
          </w:p>
        </w:tc>
      </w:tr>
      <w:tr w:rsidR="00900F25" w:rsidRPr="00BE398D" w:rsidTr="00F63934">
        <w:tc>
          <w:tcPr>
            <w:tcW w:w="2943" w:type="dxa"/>
          </w:tcPr>
          <w:p w:rsidR="00900F25" w:rsidRPr="00BE398D" w:rsidRDefault="00900F25" w:rsidP="00FF4E14">
            <w:pPr>
              <w:jc w:val="both"/>
              <w:rPr>
                <w:kern w:val="2"/>
                <w:sz w:val="27"/>
                <w:szCs w:val="27"/>
                <w:lang w:eastAsia="en-US"/>
              </w:rPr>
            </w:pPr>
            <w:r w:rsidRPr="00BE398D">
              <w:rPr>
                <w:kern w:val="2"/>
                <w:sz w:val="27"/>
                <w:szCs w:val="27"/>
                <w:lang w:eastAsia="en-US"/>
              </w:rPr>
              <w:t xml:space="preserve">Участники </w:t>
            </w:r>
            <w:r w:rsidRPr="00BE398D">
              <w:rPr>
                <w:kern w:val="2"/>
                <w:sz w:val="27"/>
                <w:szCs w:val="27"/>
                <w:lang w:eastAsia="en-US"/>
              </w:rPr>
              <w:lastRenderedPageBreak/>
              <w:t>подпрограммы</w:t>
            </w:r>
          </w:p>
        </w:tc>
        <w:tc>
          <w:tcPr>
            <w:tcW w:w="748" w:type="dxa"/>
          </w:tcPr>
          <w:p w:rsidR="00900F25" w:rsidRPr="00BE398D" w:rsidRDefault="00900F25" w:rsidP="00FF4E14">
            <w:pPr>
              <w:jc w:val="center"/>
              <w:rPr>
                <w:kern w:val="2"/>
                <w:sz w:val="27"/>
                <w:szCs w:val="27"/>
                <w:lang w:eastAsia="en-US"/>
              </w:rPr>
            </w:pPr>
            <w:r w:rsidRPr="00BE398D">
              <w:rPr>
                <w:kern w:val="2"/>
                <w:sz w:val="27"/>
                <w:szCs w:val="27"/>
                <w:lang w:eastAsia="en-US"/>
              </w:rPr>
              <w:lastRenderedPageBreak/>
              <w:t>–</w:t>
            </w:r>
          </w:p>
        </w:tc>
        <w:tc>
          <w:tcPr>
            <w:tcW w:w="6661" w:type="dxa"/>
          </w:tcPr>
          <w:p w:rsidR="00900F25" w:rsidRPr="00BE398D" w:rsidRDefault="00900F25" w:rsidP="00FF4E14">
            <w:pPr>
              <w:jc w:val="both"/>
              <w:rPr>
                <w:kern w:val="2"/>
                <w:sz w:val="27"/>
                <w:szCs w:val="27"/>
                <w:lang w:eastAsia="en-US"/>
              </w:rPr>
            </w:pPr>
            <w:r w:rsidRPr="00BE398D">
              <w:rPr>
                <w:kern w:val="2"/>
                <w:sz w:val="27"/>
                <w:szCs w:val="27"/>
                <w:lang w:eastAsia="en-US"/>
              </w:rPr>
              <w:t>отсутствуют</w:t>
            </w:r>
          </w:p>
        </w:tc>
      </w:tr>
      <w:tr w:rsidR="00900F25" w:rsidRPr="00BE398D" w:rsidTr="00F63934">
        <w:tc>
          <w:tcPr>
            <w:tcW w:w="2943" w:type="dxa"/>
          </w:tcPr>
          <w:p w:rsidR="00900F25" w:rsidRPr="00BE398D" w:rsidRDefault="00900F25" w:rsidP="00FF4E14">
            <w:pPr>
              <w:jc w:val="both"/>
              <w:rPr>
                <w:kern w:val="2"/>
                <w:sz w:val="27"/>
                <w:szCs w:val="27"/>
                <w:lang w:eastAsia="en-US"/>
              </w:rPr>
            </w:pPr>
            <w:r w:rsidRPr="00BE398D">
              <w:rPr>
                <w:kern w:val="2"/>
                <w:sz w:val="27"/>
                <w:szCs w:val="27"/>
                <w:lang w:eastAsia="en-US"/>
              </w:rPr>
              <w:t>Программно-целевые инструменты подпрограммы</w:t>
            </w:r>
          </w:p>
        </w:tc>
        <w:tc>
          <w:tcPr>
            <w:tcW w:w="748" w:type="dxa"/>
          </w:tcPr>
          <w:p w:rsidR="00900F25" w:rsidRPr="00BE398D" w:rsidRDefault="00900F25" w:rsidP="00FF4E14">
            <w:pPr>
              <w:jc w:val="center"/>
              <w:rPr>
                <w:kern w:val="2"/>
                <w:sz w:val="27"/>
                <w:szCs w:val="27"/>
                <w:lang w:eastAsia="en-US"/>
              </w:rPr>
            </w:pPr>
            <w:r w:rsidRPr="00BE398D">
              <w:rPr>
                <w:kern w:val="2"/>
                <w:sz w:val="27"/>
                <w:szCs w:val="27"/>
                <w:lang w:eastAsia="en-US"/>
              </w:rPr>
              <w:t>–</w:t>
            </w:r>
          </w:p>
        </w:tc>
        <w:tc>
          <w:tcPr>
            <w:tcW w:w="6661" w:type="dxa"/>
          </w:tcPr>
          <w:p w:rsidR="00900F25" w:rsidRPr="00BE398D" w:rsidRDefault="00900F25" w:rsidP="00FF4E14">
            <w:pPr>
              <w:jc w:val="both"/>
              <w:rPr>
                <w:kern w:val="2"/>
                <w:sz w:val="27"/>
                <w:szCs w:val="27"/>
                <w:u w:val="single"/>
                <w:lang w:eastAsia="en-US"/>
              </w:rPr>
            </w:pPr>
            <w:r w:rsidRPr="00BE398D">
              <w:rPr>
                <w:kern w:val="2"/>
                <w:sz w:val="27"/>
                <w:szCs w:val="27"/>
                <w:lang w:eastAsia="en-US"/>
              </w:rPr>
              <w:t>отсутствуют</w:t>
            </w:r>
          </w:p>
        </w:tc>
      </w:tr>
      <w:tr w:rsidR="00900F25" w:rsidRPr="00BE398D" w:rsidTr="00F63934">
        <w:tc>
          <w:tcPr>
            <w:tcW w:w="2943" w:type="dxa"/>
          </w:tcPr>
          <w:p w:rsidR="00900F25" w:rsidRPr="00BE398D" w:rsidRDefault="00900F25" w:rsidP="00FF4E14">
            <w:pPr>
              <w:jc w:val="both"/>
              <w:rPr>
                <w:kern w:val="2"/>
                <w:sz w:val="27"/>
                <w:szCs w:val="27"/>
                <w:lang w:eastAsia="en-US"/>
              </w:rPr>
            </w:pPr>
            <w:r w:rsidRPr="00BE398D">
              <w:rPr>
                <w:kern w:val="2"/>
                <w:sz w:val="27"/>
                <w:szCs w:val="27"/>
                <w:lang w:eastAsia="en-US"/>
              </w:rPr>
              <w:t>Цели подпрограммы</w:t>
            </w:r>
          </w:p>
          <w:p w:rsidR="00900F25" w:rsidRPr="00BE398D" w:rsidRDefault="00900F25" w:rsidP="00FF4E14">
            <w:pPr>
              <w:jc w:val="both"/>
              <w:rPr>
                <w:kern w:val="2"/>
                <w:sz w:val="27"/>
                <w:szCs w:val="27"/>
                <w:lang w:eastAsia="en-US"/>
              </w:rPr>
            </w:pPr>
          </w:p>
        </w:tc>
        <w:tc>
          <w:tcPr>
            <w:tcW w:w="748" w:type="dxa"/>
          </w:tcPr>
          <w:p w:rsidR="00900F25" w:rsidRPr="00BE398D" w:rsidRDefault="00900F25" w:rsidP="00FF4E14">
            <w:pPr>
              <w:jc w:val="center"/>
              <w:rPr>
                <w:kern w:val="2"/>
                <w:sz w:val="27"/>
                <w:szCs w:val="27"/>
                <w:lang w:eastAsia="en-US"/>
              </w:rPr>
            </w:pPr>
            <w:r w:rsidRPr="00BE398D">
              <w:rPr>
                <w:kern w:val="2"/>
                <w:sz w:val="27"/>
                <w:szCs w:val="27"/>
                <w:lang w:eastAsia="en-US"/>
              </w:rPr>
              <w:t>–</w:t>
            </w:r>
          </w:p>
        </w:tc>
        <w:tc>
          <w:tcPr>
            <w:tcW w:w="6661" w:type="dxa"/>
          </w:tcPr>
          <w:p w:rsidR="00D42FEE" w:rsidRPr="00BE398D" w:rsidRDefault="00900F25" w:rsidP="00D605CC">
            <w:pPr>
              <w:jc w:val="both"/>
              <w:rPr>
                <w:kern w:val="2"/>
                <w:sz w:val="27"/>
                <w:szCs w:val="27"/>
                <w:lang w:eastAsia="en-US"/>
              </w:rPr>
            </w:pPr>
            <w:r w:rsidRPr="00BE398D">
              <w:rPr>
                <w:sz w:val="27"/>
                <w:szCs w:val="27"/>
              </w:rPr>
              <w:t>совершенствование существующих и выработка новых механизмов взаимодействия органов государственной власти и институтов гражданского общества в реализации социально-экономической политики Ростовской области, в том числе мероприятий по укреплению единства российской нации и этнокультурному развитию народов России, проживающих в Ростовской области</w:t>
            </w:r>
          </w:p>
        </w:tc>
      </w:tr>
      <w:tr w:rsidR="00F63934" w:rsidRPr="00BE398D" w:rsidTr="00F63934">
        <w:tc>
          <w:tcPr>
            <w:tcW w:w="2943" w:type="dxa"/>
          </w:tcPr>
          <w:p w:rsidR="00F63934" w:rsidRPr="00BE398D" w:rsidRDefault="00F63934" w:rsidP="00FF4E14">
            <w:pPr>
              <w:jc w:val="both"/>
              <w:rPr>
                <w:kern w:val="2"/>
                <w:sz w:val="27"/>
                <w:szCs w:val="27"/>
                <w:lang w:eastAsia="en-US"/>
              </w:rPr>
            </w:pPr>
            <w:r w:rsidRPr="00BE398D">
              <w:rPr>
                <w:kern w:val="2"/>
                <w:sz w:val="27"/>
                <w:szCs w:val="27"/>
                <w:lang w:eastAsia="en-US"/>
              </w:rPr>
              <w:t>задачи подпрограммы</w:t>
            </w:r>
          </w:p>
        </w:tc>
        <w:tc>
          <w:tcPr>
            <w:tcW w:w="748" w:type="dxa"/>
          </w:tcPr>
          <w:p w:rsidR="00F63934" w:rsidRPr="00BE398D" w:rsidRDefault="00F63934" w:rsidP="00FF4E14">
            <w:pPr>
              <w:jc w:val="center"/>
              <w:rPr>
                <w:kern w:val="2"/>
                <w:sz w:val="27"/>
                <w:szCs w:val="27"/>
                <w:lang w:eastAsia="en-US"/>
              </w:rPr>
            </w:pPr>
            <w:r>
              <w:rPr>
                <w:kern w:val="2"/>
                <w:sz w:val="27"/>
                <w:szCs w:val="27"/>
                <w:lang w:eastAsia="en-US"/>
              </w:rPr>
              <w:t>-</w:t>
            </w:r>
          </w:p>
        </w:tc>
        <w:tc>
          <w:tcPr>
            <w:tcW w:w="6661" w:type="dxa"/>
          </w:tcPr>
          <w:p w:rsidR="00F63934" w:rsidRPr="00BE398D" w:rsidRDefault="00F63934" w:rsidP="00F63934">
            <w:pPr>
              <w:rPr>
                <w:sz w:val="27"/>
                <w:szCs w:val="27"/>
                <w:lang w:eastAsia="en-US"/>
              </w:rPr>
            </w:pPr>
            <w:r w:rsidRPr="00BE398D">
              <w:rPr>
                <w:sz w:val="27"/>
                <w:szCs w:val="27"/>
                <w:lang w:eastAsia="en-US"/>
              </w:rPr>
              <w:t>создание  нормативной  правовой  базы  в  сфере  деятельности соц</w:t>
            </w:r>
            <w:r w:rsidRPr="00BE398D">
              <w:rPr>
                <w:sz w:val="27"/>
                <w:szCs w:val="27"/>
                <w:lang w:eastAsia="en-US"/>
              </w:rPr>
              <w:t>и</w:t>
            </w:r>
            <w:r w:rsidRPr="00BE398D">
              <w:rPr>
                <w:sz w:val="27"/>
                <w:szCs w:val="27"/>
                <w:lang w:eastAsia="en-US"/>
              </w:rPr>
              <w:t>ально  ориентированных  некоммерч</w:t>
            </w:r>
            <w:r w:rsidRPr="00BE398D">
              <w:rPr>
                <w:sz w:val="27"/>
                <w:szCs w:val="27"/>
                <w:lang w:eastAsia="en-US"/>
              </w:rPr>
              <w:t>е</w:t>
            </w:r>
            <w:r w:rsidRPr="00BE398D">
              <w:rPr>
                <w:sz w:val="27"/>
                <w:szCs w:val="27"/>
                <w:lang w:eastAsia="en-US"/>
              </w:rPr>
              <w:t xml:space="preserve">ских  организаций; </w:t>
            </w:r>
          </w:p>
          <w:p w:rsidR="00F63934" w:rsidRPr="00BE398D" w:rsidRDefault="00F63934" w:rsidP="00F63934">
            <w:pPr>
              <w:rPr>
                <w:sz w:val="27"/>
                <w:szCs w:val="27"/>
                <w:lang w:eastAsia="en-US"/>
              </w:rPr>
            </w:pPr>
            <w:r w:rsidRPr="00BE398D">
              <w:rPr>
                <w:sz w:val="27"/>
                <w:szCs w:val="27"/>
                <w:lang w:eastAsia="en-US"/>
              </w:rPr>
              <w:t>развитие механизмов финансовой, имущественной, информацио</w:t>
            </w:r>
            <w:r w:rsidRPr="00BE398D">
              <w:rPr>
                <w:sz w:val="27"/>
                <w:szCs w:val="27"/>
                <w:lang w:eastAsia="en-US"/>
              </w:rPr>
              <w:t>н</w:t>
            </w:r>
            <w:r w:rsidRPr="00BE398D">
              <w:rPr>
                <w:sz w:val="27"/>
                <w:szCs w:val="27"/>
                <w:lang w:eastAsia="en-US"/>
              </w:rPr>
              <w:t>ной, консультационной поддержки некоммерческих  орган</w:t>
            </w:r>
            <w:r w:rsidRPr="00BE398D">
              <w:rPr>
                <w:sz w:val="27"/>
                <w:szCs w:val="27"/>
                <w:lang w:eastAsia="en-US"/>
              </w:rPr>
              <w:t>и</w:t>
            </w:r>
            <w:r w:rsidRPr="00BE398D">
              <w:rPr>
                <w:sz w:val="27"/>
                <w:szCs w:val="27"/>
                <w:lang w:eastAsia="en-US"/>
              </w:rPr>
              <w:t xml:space="preserve">заций; </w:t>
            </w:r>
          </w:p>
          <w:p w:rsidR="00F63934" w:rsidRPr="00BE398D" w:rsidRDefault="00F63934" w:rsidP="00F63934">
            <w:pPr>
              <w:jc w:val="both"/>
              <w:rPr>
                <w:sz w:val="27"/>
                <w:szCs w:val="27"/>
              </w:rPr>
            </w:pPr>
            <w:r w:rsidRPr="00BE398D">
              <w:rPr>
                <w:sz w:val="27"/>
                <w:szCs w:val="27"/>
                <w:lang w:eastAsia="en-US"/>
              </w:rPr>
              <w:t>сотрудничество с  общественными  организациями  и  привлечение  их  к  участию  в  выполнении  социал</w:t>
            </w:r>
            <w:r w:rsidRPr="00BE398D">
              <w:rPr>
                <w:sz w:val="27"/>
                <w:szCs w:val="27"/>
                <w:lang w:eastAsia="en-US"/>
              </w:rPr>
              <w:t>ь</w:t>
            </w:r>
            <w:r w:rsidRPr="00BE398D">
              <w:rPr>
                <w:sz w:val="27"/>
                <w:szCs w:val="27"/>
                <w:lang w:eastAsia="en-US"/>
              </w:rPr>
              <w:t>ных  программ  района</w:t>
            </w:r>
          </w:p>
        </w:tc>
      </w:tr>
      <w:tr w:rsidR="00900F25" w:rsidRPr="00BE398D" w:rsidTr="00F63934">
        <w:tc>
          <w:tcPr>
            <w:tcW w:w="2943" w:type="dxa"/>
          </w:tcPr>
          <w:p w:rsidR="00900F25" w:rsidRPr="00BE398D" w:rsidRDefault="00900F25" w:rsidP="00FF4E14">
            <w:pPr>
              <w:rPr>
                <w:kern w:val="2"/>
                <w:sz w:val="27"/>
                <w:szCs w:val="27"/>
                <w:lang w:eastAsia="en-US"/>
              </w:rPr>
            </w:pPr>
            <w:r w:rsidRPr="00BE398D">
              <w:rPr>
                <w:kern w:val="2"/>
                <w:sz w:val="27"/>
                <w:szCs w:val="27"/>
              </w:rPr>
              <w:t>Целевые индикаторы и показатели подпрограммы</w:t>
            </w:r>
          </w:p>
        </w:tc>
        <w:tc>
          <w:tcPr>
            <w:tcW w:w="748" w:type="dxa"/>
          </w:tcPr>
          <w:p w:rsidR="00900F25" w:rsidRPr="00BE398D" w:rsidRDefault="00900F25" w:rsidP="00FF4E14">
            <w:pPr>
              <w:jc w:val="center"/>
              <w:rPr>
                <w:kern w:val="2"/>
                <w:sz w:val="27"/>
                <w:szCs w:val="27"/>
                <w:lang w:eastAsia="en-US"/>
              </w:rPr>
            </w:pPr>
            <w:r w:rsidRPr="00BE398D">
              <w:rPr>
                <w:kern w:val="2"/>
                <w:sz w:val="27"/>
                <w:szCs w:val="27"/>
                <w:lang w:eastAsia="en-US"/>
              </w:rPr>
              <w:t>–</w:t>
            </w:r>
          </w:p>
        </w:tc>
        <w:tc>
          <w:tcPr>
            <w:tcW w:w="6661" w:type="dxa"/>
          </w:tcPr>
          <w:p w:rsidR="00900F25" w:rsidRPr="00BE398D" w:rsidRDefault="00D42FEE" w:rsidP="0035455E">
            <w:pPr>
              <w:jc w:val="both"/>
              <w:rPr>
                <w:kern w:val="2"/>
                <w:sz w:val="27"/>
                <w:szCs w:val="27"/>
                <w:lang w:eastAsia="en-US"/>
              </w:rPr>
            </w:pPr>
            <w:r w:rsidRPr="00BE398D">
              <w:rPr>
                <w:sz w:val="27"/>
                <w:szCs w:val="27"/>
                <w:lang w:eastAsia="en-US"/>
              </w:rPr>
              <w:t>увеличение количества некоммерческих  организаций, принявших участие  и  получивших  гранты в  районных  конкурсах  социал</w:t>
            </w:r>
            <w:r w:rsidRPr="00BE398D">
              <w:rPr>
                <w:sz w:val="27"/>
                <w:szCs w:val="27"/>
                <w:lang w:eastAsia="en-US"/>
              </w:rPr>
              <w:t>ь</w:t>
            </w:r>
            <w:r w:rsidRPr="00BE398D">
              <w:rPr>
                <w:sz w:val="27"/>
                <w:szCs w:val="27"/>
                <w:lang w:eastAsia="en-US"/>
              </w:rPr>
              <w:t>ных  проектов</w:t>
            </w:r>
          </w:p>
        </w:tc>
      </w:tr>
      <w:tr w:rsidR="00900F25" w:rsidRPr="00BE398D" w:rsidTr="00F63934">
        <w:tc>
          <w:tcPr>
            <w:tcW w:w="2943" w:type="dxa"/>
          </w:tcPr>
          <w:p w:rsidR="00900F25" w:rsidRPr="00BE398D" w:rsidRDefault="00900F25" w:rsidP="00FF4E14">
            <w:pPr>
              <w:rPr>
                <w:kern w:val="2"/>
                <w:sz w:val="27"/>
                <w:szCs w:val="27"/>
                <w:lang w:eastAsia="en-US"/>
              </w:rPr>
            </w:pPr>
            <w:r w:rsidRPr="00BE398D">
              <w:rPr>
                <w:kern w:val="2"/>
                <w:sz w:val="27"/>
                <w:szCs w:val="27"/>
                <w:lang w:eastAsia="en-US"/>
              </w:rPr>
              <w:t>Этапы и сроки реализации подпрограммы</w:t>
            </w:r>
          </w:p>
        </w:tc>
        <w:tc>
          <w:tcPr>
            <w:tcW w:w="748" w:type="dxa"/>
          </w:tcPr>
          <w:p w:rsidR="00900F25" w:rsidRPr="00BE398D" w:rsidRDefault="00900F25" w:rsidP="00FF4E14">
            <w:pPr>
              <w:jc w:val="center"/>
              <w:rPr>
                <w:kern w:val="2"/>
                <w:sz w:val="27"/>
                <w:szCs w:val="27"/>
                <w:lang w:eastAsia="en-US"/>
              </w:rPr>
            </w:pPr>
            <w:r w:rsidRPr="00BE398D">
              <w:rPr>
                <w:kern w:val="2"/>
                <w:sz w:val="27"/>
                <w:szCs w:val="27"/>
                <w:lang w:eastAsia="en-US"/>
              </w:rPr>
              <w:t>–</w:t>
            </w:r>
          </w:p>
        </w:tc>
        <w:tc>
          <w:tcPr>
            <w:tcW w:w="6661" w:type="dxa"/>
          </w:tcPr>
          <w:p w:rsidR="00D42FEE" w:rsidRPr="00BE398D" w:rsidRDefault="00D42FEE" w:rsidP="00D42FEE">
            <w:pPr>
              <w:rPr>
                <w:sz w:val="27"/>
                <w:szCs w:val="27"/>
                <w:lang w:eastAsia="en-US"/>
              </w:rPr>
            </w:pPr>
            <w:r w:rsidRPr="00BE398D">
              <w:rPr>
                <w:sz w:val="27"/>
                <w:szCs w:val="27"/>
                <w:lang w:eastAsia="en-US"/>
              </w:rPr>
              <w:t>201</w:t>
            </w:r>
            <w:r w:rsidR="0035455E" w:rsidRPr="00BE398D">
              <w:rPr>
                <w:sz w:val="27"/>
                <w:szCs w:val="27"/>
                <w:lang w:eastAsia="en-US"/>
              </w:rPr>
              <w:t>8</w:t>
            </w:r>
            <w:r w:rsidRPr="00BE398D">
              <w:rPr>
                <w:sz w:val="27"/>
                <w:szCs w:val="27"/>
                <w:lang w:eastAsia="en-US"/>
              </w:rPr>
              <w:t xml:space="preserve"> – 2020 годы.</w:t>
            </w:r>
          </w:p>
          <w:p w:rsidR="00900F25" w:rsidRPr="00BE398D" w:rsidRDefault="00D42FEE" w:rsidP="00D42FEE">
            <w:pPr>
              <w:jc w:val="both"/>
              <w:rPr>
                <w:kern w:val="2"/>
                <w:sz w:val="27"/>
                <w:szCs w:val="27"/>
                <w:lang w:eastAsia="en-US"/>
              </w:rPr>
            </w:pPr>
            <w:r w:rsidRPr="00BE398D">
              <w:rPr>
                <w:sz w:val="27"/>
                <w:szCs w:val="27"/>
                <w:lang w:eastAsia="en-US"/>
              </w:rPr>
              <w:t>Этапы реализации не выделяются</w:t>
            </w:r>
          </w:p>
        </w:tc>
      </w:tr>
      <w:tr w:rsidR="00900F25" w:rsidRPr="00BE398D" w:rsidTr="00F63934">
        <w:tc>
          <w:tcPr>
            <w:tcW w:w="2943" w:type="dxa"/>
          </w:tcPr>
          <w:p w:rsidR="00900F25" w:rsidRPr="00BE398D" w:rsidRDefault="00900F25" w:rsidP="00FF4E14">
            <w:pPr>
              <w:jc w:val="both"/>
              <w:rPr>
                <w:kern w:val="2"/>
                <w:sz w:val="27"/>
                <w:szCs w:val="27"/>
                <w:lang w:eastAsia="en-US"/>
              </w:rPr>
            </w:pPr>
            <w:r w:rsidRPr="00BE398D">
              <w:rPr>
                <w:kern w:val="2"/>
                <w:sz w:val="27"/>
                <w:szCs w:val="27"/>
                <w:lang w:eastAsia="en-US"/>
              </w:rPr>
              <w:t>Ресурсное обеспечение подпрограммы</w:t>
            </w:r>
          </w:p>
        </w:tc>
        <w:tc>
          <w:tcPr>
            <w:tcW w:w="748" w:type="dxa"/>
          </w:tcPr>
          <w:p w:rsidR="00900F25" w:rsidRPr="00BE398D" w:rsidRDefault="00900F25" w:rsidP="00FF4E14">
            <w:pPr>
              <w:jc w:val="center"/>
              <w:rPr>
                <w:kern w:val="2"/>
                <w:sz w:val="27"/>
                <w:szCs w:val="27"/>
                <w:lang w:eastAsia="en-US"/>
              </w:rPr>
            </w:pPr>
            <w:r w:rsidRPr="00BE398D">
              <w:rPr>
                <w:kern w:val="2"/>
                <w:sz w:val="27"/>
                <w:szCs w:val="27"/>
                <w:lang w:eastAsia="en-US"/>
              </w:rPr>
              <w:t>–</w:t>
            </w:r>
          </w:p>
        </w:tc>
        <w:tc>
          <w:tcPr>
            <w:tcW w:w="6661" w:type="dxa"/>
          </w:tcPr>
          <w:p w:rsidR="00D42FEE" w:rsidRPr="00BE398D" w:rsidRDefault="00D42FEE" w:rsidP="00D42FEE">
            <w:pPr>
              <w:rPr>
                <w:sz w:val="27"/>
                <w:szCs w:val="27"/>
                <w:lang w:eastAsia="en-US"/>
              </w:rPr>
            </w:pPr>
            <w:r w:rsidRPr="00BE398D">
              <w:rPr>
                <w:sz w:val="27"/>
                <w:szCs w:val="27"/>
                <w:lang w:eastAsia="en-US"/>
              </w:rPr>
              <w:t>объем финансового обеспечения реализации подпрограммы за 201</w:t>
            </w:r>
            <w:r w:rsidR="0035455E" w:rsidRPr="00BE398D">
              <w:rPr>
                <w:sz w:val="27"/>
                <w:szCs w:val="27"/>
                <w:lang w:eastAsia="en-US"/>
              </w:rPr>
              <w:t>8</w:t>
            </w:r>
            <w:r w:rsidRPr="00BE398D">
              <w:rPr>
                <w:sz w:val="27"/>
                <w:szCs w:val="27"/>
                <w:lang w:eastAsia="en-US"/>
              </w:rPr>
              <w:t xml:space="preserve"> - 2020 годы – 60,0 тыс. рублей., в том числе:</w:t>
            </w:r>
          </w:p>
          <w:p w:rsidR="00D42FEE" w:rsidRPr="00BE398D" w:rsidRDefault="00D42FEE" w:rsidP="00D42FEE">
            <w:pPr>
              <w:rPr>
                <w:sz w:val="27"/>
                <w:szCs w:val="27"/>
                <w:lang w:eastAsia="en-US"/>
              </w:rPr>
            </w:pPr>
            <w:r w:rsidRPr="00BE398D">
              <w:rPr>
                <w:sz w:val="27"/>
                <w:szCs w:val="27"/>
                <w:lang w:eastAsia="en-US"/>
              </w:rPr>
              <w:t>2018 год −  20,0 тыс. рублей;</w:t>
            </w:r>
          </w:p>
          <w:p w:rsidR="00D42FEE" w:rsidRPr="00BE398D" w:rsidRDefault="00D42FEE" w:rsidP="00D42FEE">
            <w:pPr>
              <w:rPr>
                <w:sz w:val="27"/>
                <w:szCs w:val="27"/>
                <w:lang w:eastAsia="en-US"/>
              </w:rPr>
            </w:pPr>
            <w:r w:rsidRPr="00BE398D">
              <w:rPr>
                <w:sz w:val="27"/>
                <w:szCs w:val="27"/>
                <w:lang w:eastAsia="en-US"/>
              </w:rPr>
              <w:t>2019 год −  20,0 тыс. рублей;</w:t>
            </w:r>
          </w:p>
          <w:p w:rsidR="00900F25" w:rsidRPr="00BE398D" w:rsidRDefault="00D42FEE" w:rsidP="00D42FEE">
            <w:pPr>
              <w:autoSpaceDE w:val="0"/>
              <w:autoSpaceDN w:val="0"/>
              <w:adjustRightInd w:val="0"/>
              <w:jc w:val="both"/>
              <w:rPr>
                <w:kern w:val="2"/>
                <w:sz w:val="27"/>
                <w:szCs w:val="27"/>
              </w:rPr>
            </w:pPr>
            <w:r w:rsidRPr="00BE398D">
              <w:rPr>
                <w:sz w:val="27"/>
                <w:szCs w:val="27"/>
                <w:lang w:eastAsia="en-US"/>
              </w:rPr>
              <w:t>2020 год −  20,0 тыс. рублей</w:t>
            </w:r>
          </w:p>
        </w:tc>
      </w:tr>
      <w:tr w:rsidR="00900F25" w:rsidRPr="00BE398D" w:rsidTr="00F63934">
        <w:tc>
          <w:tcPr>
            <w:tcW w:w="2943" w:type="dxa"/>
          </w:tcPr>
          <w:p w:rsidR="00900F25" w:rsidRPr="00BE398D" w:rsidRDefault="00900F25" w:rsidP="00FF4E14">
            <w:pPr>
              <w:jc w:val="both"/>
              <w:rPr>
                <w:kern w:val="2"/>
                <w:sz w:val="27"/>
                <w:szCs w:val="27"/>
                <w:lang w:eastAsia="en-US"/>
              </w:rPr>
            </w:pPr>
            <w:r w:rsidRPr="00BE398D">
              <w:rPr>
                <w:kern w:val="2"/>
                <w:sz w:val="27"/>
                <w:szCs w:val="27"/>
                <w:lang w:eastAsia="en-US"/>
              </w:rPr>
              <w:t>Ожидаемые результаты подпрограммы</w:t>
            </w:r>
          </w:p>
        </w:tc>
        <w:tc>
          <w:tcPr>
            <w:tcW w:w="748" w:type="dxa"/>
          </w:tcPr>
          <w:p w:rsidR="00900F25" w:rsidRPr="00BE398D" w:rsidRDefault="00900F25" w:rsidP="00FF4E14">
            <w:pPr>
              <w:jc w:val="center"/>
              <w:rPr>
                <w:kern w:val="2"/>
                <w:sz w:val="27"/>
                <w:szCs w:val="27"/>
                <w:lang w:eastAsia="en-US"/>
              </w:rPr>
            </w:pPr>
            <w:r w:rsidRPr="00BE398D">
              <w:rPr>
                <w:kern w:val="2"/>
                <w:sz w:val="27"/>
                <w:szCs w:val="27"/>
                <w:lang w:eastAsia="en-US"/>
              </w:rPr>
              <w:t>–</w:t>
            </w:r>
          </w:p>
        </w:tc>
        <w:tc>
          <w:tcPr>
            <w:tcW w:w="6661" w:type="dxa"/>
          </w:tcPr>
          <w:p w:rsidR="00D42FEE" w:rsidRPr="00BE398D" w:rsidRDefault="00D42FEE" w:rsidP="00D42FEE">
            <w:pPr>
              <w:autoSpaceDE w:val="0"/>
              <w:autoSpaceDN w:val="0"/>
              <w:adjustRightInd w:val="0"/>
              <w:rPr>
                <w:rFonts w:eastAsia="Calibri"/>
                <w:sz w:val="27"/>
                <w:szCs w:val="27"/>
                <w:lang w:eastAsia="en-US"/>
              </w:rPr>
            </w:pPr>
            <w:r w:rsidRPr="00BE398D">
              <w:rPr>
                <w:rFonts w:eastAsia="Calibri"/>
                <w:sz w:val="27"/>
                <w:szCs w:val="27"/>
                <w:lang w:eastAsia="en-US"/>
              </w:rPr>
              <w:t xml:space="preserve">увеличение  количества  проведенных  в  </w:t>
            </w:r>
            <w:r w:rsidR="0035455E" w:rsidRPr="00BE398D">
              <w:rPr>
                <w:rFonts w:eastAsia="Calibri"/>
                <w:sz w:val="27"/>
                <w:szCs w:val="27"/>
                <w:lang w:eastAsia="en-US"/>
              </w:rPr>
              <w:t>Милютинском</w:t>
            </w:r>
            <w:r w:rsidRPr="00BE398D">
              <w:rPr>
                <w:rFonts w:eastAsia="Calibri"/>
                <w:sz w:val="27"/>
                <w:szCs w:val="27"/>
                <w:lang w:eastAsia="en-US"/>
              </w:rPr>
              <w:t xml:space="preserve">  районе  о</w:t>
            </w:r>
            <w:r w:rsidRPr="00BE398D">
              <w:rPr>
                <w:rFonts w:eastAsia="Calibri"/>
                <w:sz w:val="27"/>
                <w:szCs w:val="27"/>
                <w:lang w:eastAsia="en-US"/>
              </w:rPr>
              <w:t>б</w:t>
            </w:r>
            <w:r w:rsidRPr="00BE398D">
              <w:rPr>
                <w:rFonts w:eastAsia="Calibri"/>
                <w:sz w:val="27"/>
                <w:szCs w:val="27"/>
                <w:lang w:eastAsia="en-US"/>
              </w:rPr>
              <w:t>щественных  акций  и  мероприятий;</w:t>
            </w:r>
          </w:p>
          <w:p w:rsidR="00900F25" w:rsidRPr="00BE398D" w:rsidRDefault="00D42FEE" w:rsidP="0035455E">
            <w:pPr>
              <w:autoSpaceDE w:val="0"/>
              <w:autoSpaceDN w:val="0"/>
              <w:adjustRightInd w:val="0"/>
              <w:rPr>
                <w:rFonts w:eastAsia="Calibri"/>
                <w:sz w:val="27"/>
                <w:szCs w:val="27"/>
                <w:lang w:eastAsia="en-US"/>
              </w:rPr>
            </w:pPr>
            <w:r w:rsidRPr="00BE398D">
              <w:rPr>
                <w:rFonts w:eastAsia="Calibri"/>
                <w:sz w:val="27"/>
                <w:szCs w:val="27"/>
                <w:lang w:eastAsia="en-US"/>
              </w:rPr>
              <w:t>увеличение  объема  благотворительной  деятельности  по муниц</w:t>
            </w:r>
            <w:r w:rsidRPr="00BE398D">
              <w:rPr>
                <w:rFonts w:eastAsia="Calibri"/>
                <w:sz w:val="27"/>
                <w:szCs w:val="27"/>
                <w:lang w:eastAsia="en-US"/>
              </w:rPr>
              <w:t>и</w:t>
            </w:r>
            <w:r w:rsidRPr="00BE398D">
              <w:rPr>
                <w:rFonts w:eastAsia="Calibri"/>
                <w:sz w:val="27"/>
                <w:szCs w:val="27"/>
                <w:lang w:eastAsia="en-US"/>
              </w:rPr>
              <w:t>пальному  образованию</w:t>
            </w:r>
            <w:r w:rsidR="0035455E" w:rsidRPr="00BE398D">
              <w:rPr>
                <w:rFonts w:eastAsia="Calibri"/>
                <w:sz w:val="27"/>
                <w:szCs w:val="27"/>
                <w:lang w:eastAsia="en-US"/>
              </w:rPr>
              <w:t>.</w:t>
            </w:r>
          </w:p>
        </w:tc>
      </w:tr>
    </w:tbl>
    <w:p w:rsidR="00900F25" w:rsidRPr="00BE398D" w:rsidRDefault="00900F25" w:rsidP="00900F25">
      <w:pPr>
        <w:jc w:val="center"/>
        <w:rPr>
          <w:kern w:val="2"/>
          <w:sz w:val="27"/>
          <w:szCs w:val="27"/>
          <w:lang w:eastAsia="en-US"/>
        </w:rPr>
      </w:pPr>
    </w:p>
    <w:p w:rsidR="00D42FEE" w:rsidRPr="00BE398D" w:rsidRDefault="00D42FEE" w:rsidP="00D42FEE">
      <w:pPr>
        <w:jc w:val="center"/>
        <w:rPr>
          <w:b/>
          <w:sz w:val="27"/>
          <w:szCs w:val="27"/>
        </w:rPr>
      </w:pPr>
      <w:r w:rsidRPr="00BE398D">
        <w:rPr>
          <w:b/>
          <w:kern w:val="2"/>
          <w:sz w:val="27"/>
          <w:szCs w:val="27"/>
          <w:lang w:eastAsia="en-US"/>
        </w:rPr>
        <w:t>Раздел</w:t>
      </w:r>
      <w:r w:rsidR="00900F25" w:rsidRPr="00BE398D">
        <w:rPr>
          <w:kern w:val="2"/>
          <w:sz w:val="27"/>
          <w:szCs w:val="27"/>
          <w:lang w:eastAsia="en-US"/>
        </w:rPr>
        <w:t xml:space="preserve"> </w:t>
      </w:r>
      <w:r w:rsidRPr="00BE398D">
        <w:rPr>
          <w:b/>
          <w:sz w:val="27"/>
          <w:szCs w:val="27"/>
        </w:rPr>
        <w:t>9.1. Характеристика сферы реализации</w:t>
      </w:r>
    </w:p>
    <w:p w:rsidR="00D42FEE" w:rsidRPr="00BE398D" w:rsidRDefault="00D42FEE" w:rsidP="00D42FEE">
      <w:pPr>
        <w:jc w:val="center"/>
        <w:rPr>
          <w:b/>
          <w:sz w:val="27"/>
          <w:szCs w:val="27"/>
        </w:rPr>
      </w:pPr>
      <w:r w:rsidRPr="00BE398D">
        <w:rPr>
          <w:b/>
          <w:sz w:val="27"/>
          <w:szCs w:val="27"/>
        </w:rPr>
        <w:t>подпрограммы муниципальной  программы</w:t>
      </w:r>
    </w:p>
    <w:p w:rsidR="00D42FEE" w:rsidRPr="00BE398D" w:rsidRDefault="00D42FEE" w:rsidP="00D42FEE">
      <w:pPr>
        <w:rPr>
          <w:sz w:val="27"/>
          <w:szCs w:val="27"/>
        </w:rPr>
      </w:pPr>
    </w:p>
    <w:p w:rsidR="00D42FEE" w:rsidRPr="00BE398D" w:rsidRDefault="00D42FEE" w:rsidP="00D605CC">
      <w:pPr>
        <w:widowControl w:val="0"/>
        <w:suppressAutoHyphens/>
        <w:ind w:firstLine="708"/>
        <w:jc w:val="both"/>
        <w:rPr>
          <w:sz w:val="27"/>
          <w:szCs w:val="27"/>
        </w:rPr>
      </w:pPr>
      <w:r w:rsidRPr="00BE398D">
        <w:rPr>
          <w:sz w:val="27"/>
          <w:szCs w:val="27"/>
        </w:rPr>
        <w:t xml:space="preserve">Гражданское общество возникает как результат свободной самоорганизации жителей территории, стремящихся к объединению на основе осознания общности своих интересов и целей, и способных самостоятельно решать не только свои собственные проблемы, но и проблемы других людей. </w:t>
      </w:r>
    </w:p>
    <w:p w:rsidR="00D42FEE" w:rsidRPr="00BE398D" w:rsidRDefault="00D42FEE" w:rsidP="00D605CC">
      <w:pPr>
        <w:widowControl w:val="0"/>
        <w:suppressAutoHyphens/>
        <w:ind w:firstLine="708"/>
        <w:jc w:val="both"/>
        <w:rPr>
          <w:sz w:val="27"/>
          <w:szCs w:val="27"/>
        </w:rPr>
      </w:pPr>
      <w:r w:rsidRPr="00BE398D">
        <w:rPr>
          <w:sz w:val="27"/>
          <w:szCs w:val="27"/>
        </w:rPr>
        <w:t xml:space="preserve">Сегодня, общество столкнулось с трудностями решения не только </w:t>
      </w:r>
      <w:r w:rsidRPr="00BE398D">
        <w:rPr>
          <w:sz w:val="27"/>
          <w:szCs w:val="27"/>
        </w:rPr>
        <w:lastRenderedPageBreak/>
        <w:t>экономических, но и важнейших социально-культурных проблем. Одним из институтов, способных эффективно справиться с решением задач привлечения дополнительных финансовых средств в отрасль социальной сферы, а также содействовать оптимизации распределения ресурсов экономики, является некоммерческий сектор, называемый также «третьим сектором экономики» (в отличие от первого сектора - государственных учреждений и второго сектора - бизнес-предприятий сферы предпринимательства). В связи с этим развитие  некоммерческого хозяйствования приобретает особую актуальность в деле поддержания социальной сферы и обе</w:t>
      </w:r>
      <w:r w:rsidRPr="00BE398D">
        <w:rPr>
          <w:sz w:val="27"/>
          <w:szCs w:val="27"/>
        </w:rPr>
        <w:t>с</w:t>
      </w:r>
      <w:r w:rsidRPr="00BE398D">
        <w:rPr>
          <w:sz w:val="27"/>
          <w:szCs w:val="27"/>
        </w:rPr>
        <w:t>печения социальной защиты населения.</w:t>
      </w:r>
    </w:p>
    <w:p w:rsidR="00D42FEE" w:rsidRPr="00BE398D" w:rsidRDefault="00D42FEE" w:rsidP="00D605CC">
      <w:pPr>
        <w:widowControl w:val="0"/>
        <w:suppressAutoHyphens/>
        <w:ind w:firstLine="708"/>
        <w:jc w:val="both"/>
        <w:rPr>
          <w:sz w:val="27"/>
          <w:szCs w:val="27"/>
        </w:rPr>
      </w:pPr>
      <w:r w:rsidRPr="00BE398D">
        <w:rPr>
          <w:sz w:val="27"/>
          <w:szCs w:val="27"/>
        </w:rPr>
        <w:t>Особая роль некоммерческого сектора экономики обуславливается тем, что его организации становятся ядром гражданского общества, без которого немыслима реализация на практике принципов демократии.  Через некоммерческие  организации члены сообщества получают возможность проявлять добровольную инициативу, что дает не только ощутимый экономический, но и социальный э</w:t>
      </w:r>
      <w:r w:rsidRPr="00BE398D">
        <w:rPr>
          <w:sz w:val="27"/>
          <w:szCs w:val="27"/>
        </w:rPr>
        <w:t>ф</w:t>
      </w:r>
      <w:r w:rsidRPr="00BE398D">
        <w:rPr>
          <w:sz w:val="27"/>
          <w:szCs w:val="27"/>
        </w:rPr>
        <w:t>фект. Использование потенциала и энергии, которыми обладают общественные структуры, обеспечит дальнейшее развитие социальной, политической и экон</w:t>
      </w:r>
      <w:r w:rsidRPr="00BE398D">
        <w:rPr>
          <w:sz w:val="27"/>
          <w:szCs w:val="27"/>
        </w:rPr>
        <w:t>о</w:t>
      </w:r>
      <w:r w:rsidRPr="00BE398D">
        <w:rPr>
          <w:sz w:val="27"/>
          <w:szCs w:val="27"/>
        </w:rPr>
        <w:t>мической сфер района.</w:t>
      </w:r>
    </w:p>
    <w:p w:rsidR="00D42FEE" w:rsidRPr="00BE398D" w:rsidRDefault="00D42FEE" w:rsidP="00D605CC">
      <w:pPr>
        <w:widowControl w:val="0"/>
        <w:suppressAutoHyphens/>
        <w:ind w:firstLine="708"/>
        <w:jc w:val="both"/>
        <w:rPr>
          <w:sz w:val="27"/>
          <w:szCs w:val="27"/>
        </w:rPr>
      </w:pPr>
      <w:r w:rsidRPr="00BE398D">
        <w:rPr>
          <w:sz w:val="27"/>
          <w:szCs w:val="27"/>
        </w:rPr>
        <w:t>Федеральным законом от 6 октября 2003 года N 131-ФЗ «Об общих принципах организации местного самоуправления в Российской Федерации» оказание поддержки социально ориентированным некоммерческим организациям, благотворительной деятельности и добровольчеству отнесены к вопросам местного значения.</w:t>
      </w:r>
    </w:p>
    <w:p w:rsidR="00D42FEE" w:rsidRPr="00BE398D" w:rsidRDefault="00D42FEE" w:rsidP="00D605CC">
      <w:pPr>
        <w:widowControl w:val="0"/>
        <w:suppressAutoHyphens/>
        <w:ind w:firstLine="708"/>
        <w:jc w:val="both"/>
        <w:rPr>
          <w:sz w:val="27"/>
          <w:szCs w:val="27"/>
        </w:rPr>
      </w:pPr>
      <w:r w:rsidRPr="00BE398D">
        <w:rPr>
          <w:sz w:val="27"/>
          <w:szCs w:val="27"/>
        </w:rPr>
        <w:t xml:space="preserve">На территории </w:t>
      </w:r>
      <w:r w:rsidR="00D605CC" w:rsidRPr="00BE398D">
        <w:rPr>
          <w:sz w:val="27"/>
          <w:szCs w:val="27"/>
        </w:rPr>
        <w:t>Милютинског</w:t>
      </w:r>
      <w:r w:rsidRPr="00BE398D">
        <w:rPr>
          <w:sz w:val="27"/>
          <w:szCs w:val="27"/>
        </w:rPr>
        <w:t>о района</w:t>
      </w:r>
      <w:r w:rsidR="00B258BC" w:rsidRPr="00BE398D">
        <w:rPr>
          <w:sz w:val="27"/>
          <w:szCs w:val="27"/>
        </w:rPr>
        <w:t xml:space="preserve"> </w:t>
      </w:r>
      <w:r w:rsidRPr="00BE398D">
        <w:rPr>
          <w:sz w:val="27"/>
          <w:szCs w:val="27"/>
        </w:rPr>
        <w:t xml:space="preserve">  действуют </w:t>
      </w:r>
      <w:r w:rsidR="00B258BC" w:rsidRPr="00BE398D">
        <w:rPr>
          <w:sz w:val="27"/>
          <w:szCs w:val="27"/>
        </w:rPr>
        <w:t>4</w:t>
      </w:r>
      <w:r w:rsidRPr="00BE398D">
        <w:rPr>
          <w:sz w:val="27"/>
          <w:szCs w:val="27"/>
        </w:rPr>
        <w:t xml:space="preserve">  некоммерческих организаци</w:t>
      </w:r>
      <w:r w:rsidR="00B258BC" w:rsidRPr="00BE398D">
        <w:rPr>
          <w:sz w:val="27"/>
          <w:szCs w:val="27"/>
        </w:rPr>
        <w:t>и</w:t>
      </w:r>
      <w:r w:rsidRPr="00BE398D">
        <w:rPr>
          <w:sz w:val="27"/>
          <w:szCs w:val="27"/>
        </w:rPr>
        <w:t xml:space="preserve">. </w:t>
      </w:r>
    </w:p>
    <w:p w:rsidR="00D42FEE" w:rsidRPr="00BE398D" w:rsidRDefault="00D42FEE" w:rsidP="00D605CC">
      <w:pPr>
        <w:widowControl w:val="0"/>
        <w:suppressAutoHyphens/>
        <w:ind w:firstLine="708"/>
        <w:jc w:val="both"/>
        <w:rPr>
          <w:sz w:val="27"/>
          <w:szCs w:val="27"/>
        </w:rPr>
      </w:pPr>
      <w:r w:rsidRPr="00BE398D">
        <w:rPr>
          <w:sz w:val="27"/>
          <w:szCs w:val="27"/>
        </w:rPr>
        <w:t xml:space="preserve">При наличии общественных объединений, остается вопрос качества работы некоммерческих организаций. На сегодняшний день их деятельность затрагивает крайне узкий круг вопросов социального характера и потенциал гражданских инициатив нельзя назвать реализованным. </w:t>
      </w:r>
    </w:p>
    <w:p w:rsidR="00D42FEE" w:rsidRPr="00BE398D" w:rsidRDefault="00D42FEE" w:rsidP="00D605CC">
      <w:pPr>
        <w:widowControl w:val="0"/>
        <w:suppressAutoHyphens/>
        <w:ind w:firstLine="708"/>
        <w:jc w:val="both"/>
        <w:rPr>
          <w:sz w:val="27"/>
          <w:szCs w:val="27"/>
        </w:rPr>
      </w:pPr>
      <w:r w:rsidRPr="00BE398D">
        <w:rPr>
          <w:color w:val="000000"/>
          <w:sz w:val="27"/>
          <w:szCs w:val="27"/>
        </w:rPr>
        <w:t xml:space="preserve">Слабыми сторонами развития некоммерческого сектора в муниципальном образовании являются: </w:t>
      </w:r>
    </w:p>
    <w:p w:rsidR="00D42FEE" w:rsidRPr="00BE398D" w:rsidRDefault="00D42FEE" w:rsidP="00D605CC">
      <w:pPr>
        <w:widowControl w:val="0"/>
        <w:numPr>
          <w:ilvl w:val="0"/>
          <w:numId w:val="6"/>
        </w:numPr>
        <w:tabs>
          <w:tab w:val="num" w:pos="360"/>
          <w:tab w:val="left" w:pos="1134"/>
        </w:tabs>
        <w:suppressAutoHyphens/>
        <w:autoSpaceDE w:val="0"/>
        <w:autoSpaceDN w:val="0"/>
        <w:adjustRightInd w:val="0"/>
        <w:ind w:left="0" w:firstLine="720"/>
        <w:jc w:val="both"/>
        <w:rPr>
          <w:color w:val="000000"/>
          <w:sz w:val="27"/>
          <w:szCs w:val="27"/>
        </w:rPr>
      </w:pPr>
      <w:r w:rsidRPr="00BE398D">
        <w:rPr>
          <w:color w:val="000000"/>
          <w:sz w:val="27"/>
          <w:szCs w:val="27"/>
        </w:rPr>
        <w:t>низкая гражданская активность населения;</w:t>
      </w:r>
    </w:p>
    <w:p w:rsidR="00D42FEE" w:rsidRPr="00BE398D" w:rsidRDefault="00D42FEE" w:rsidP="00D605CC">
      <w:pPr>
        <w:widowControl w:val="0"/>
        <w:numPr>
          <w:ilvl w:val="0"/>
          <w:numId w:val="6"/>
        </w:numPr>
        <w:tabs>
          <w:tab w:val="num" w:pos="360"/>
          <w:tab w:val="left" w:pos="1134"/>
        </w:tabs>
        <w:suppressAutoHyphens/>
        <w:autoSpaceDE w:val="0"/>
        <w:autoSpaceDN w:val="0"/>
        <w:adjustRightInd w:val="0"/>
        <w:ind w:left="0" w:firstLine="720"/>
        <w:jc w:val="both"/>
        <w:rPr>
          <w:color w:val="000000"/>
          <w:sz w:val="27"/>
          <w:szCs w:val="27"/>
        </w:rPr>
      </w:pPr>
      <w:r w:rsidRPr="00BE398D">
        <w:rPr>
          <w:color w:val="000000"/>
          <w:sz w:val="27"/>
          <w:szCs w:val="27"/>
        </w:rPr>
        <w:t>неравномерность развития отдельных видов общественной активности населения;</w:t>
      </w:r>
    </w:p>
    <w:p w:rsidR="00D42FEE" w:rsidRPr="00BE398D" w:rsidRDefault="00D42FEE" w:rsidP="00D605CC">
      <w:pPr>
        <w:widowControl w:val="0"/>
        <w:numPr>
          <w:ilvl w:val="0"/>
          <w:numId w:val="6"/>
        </w:numPr>
        <w:tabs>
          <w:tab w:val="num" w:pos="360"/>
          <w:tab w:val="left" w:pos="1134"/>
        </w:tabs>
        <w:suppressAutoHyphens/>
        <w:autoSpaceDE w:val="0"/>
        <w:autoSpaceDN w:val="0"/>
        <w:adjustRightInd w:val="0"/>
        <w:ind w:left="0" w:firstLine="720"/>
        <w:jc w:val="both"/>
        <w:rPr>
          <w:color w:val="000000"/>
          <w:sz w:val="27"/>
          <w:szCs w:val="27"/>
        </w:rPr>
      </w:pPr>
      <w:r w:rsidRPr="00BE398D">
        <w:rPr>
          <w:color w:val="000000"/>
          <w:sz w:val="27"/>
          <w:szCs w:val="27"/>
        </w:rPr>
        <w:t>отсутствие системы эффективного взаимодействия органов местного самоуправления  и населения;</w:t>
      </w:r>
    </w:p>
    <w:p w:rsidR="00D42FEE" w:rsidRPr="00BE398D" w:rsidRDefault="00D42FEE" w:rsidP="00D605CC">
      <w:pPr>
        <w:widowControl w:val="0"/>
        <w:numPr>
          <w:ilvl w:val="0"/>
          <w:numId w:val="6"/>
        </w:numPr>
        <w:tabs>
          <w:tab w:val="num" w:pos="360"/>
          <w:tab w:val="left" w:pos="1134"/>
        </w:tabs>
        <w:suppressAutoHyphens/>
        <w:ind w:left="0" w:firstLine="720"/>
        <w:jc w:val="both"/>
        <w:rPr>
          <w:sz w:val="27"/>
          <w:szCs w:val="27"/>
        </w:rPr>
      </w:pPr>
      <w:r w:rsidRPr="00BE398D">
        <w:rPr>
          <w:color w:val="000000"/>
          <w:sz w:val="27"/>
          <w:szCs w:val="27"/>
        </w:rPr>
        <w:t>нехватка профессиональных и специальных знаний в области менеджмента и делопроизводства у руководителей некоммерческих организаций и, как следствие, отсутствие системности в их деятельности, низкий уровень планиров</w:t>
      </w:r>
      <w:r w:rsidRPr="00BE398D">
        <w:rPr>
          <w:color w:val="000000"/>
          <w:sz w:val="27"/>
          <w:szCs w:val="27"/>
        </w:rPr>
        <w:t>а</w:t>
      </w:r>
      <w:r w:rsidRPr="00BE398D">
        <w:rPr>
          <w:color w:val="000000"/>
          <w:sz w:val="27"/>
          <w:szCs w:val="27"/>
        </w:rPr>
        <w:t>ния и неумение применять программный подход в своей деятельности;</w:t>
      </w:r>
    </w:p>
    <w:p w:rsidR="00D42FEE" w:rsidRPr="00BE398D" w:rsidRDefault="00D42FEE" w:rsidP="00D605CC">
      <w:pPr>
        <w:widowControl w:val="0"/>
        <w:numPr>
          <w:ilvl w:val="0"/>
          <w:numId w:val="6"/>
        </w:numPr>
        <w:tabs>
          <w:tab w:val="num" w:pos="360"/>
          <w:tab w:val="left" w:pos="1134"/>
        </w:tabs>
        <w:suppressAutoHyphens/>
        <w:ind w:left="0" w:firstLine="720"/>
        <w:jc w:val="both"/>
        <w:rPr>
          <w:sz w:val="27"/>
          <w:szCs w:val="27"/>
        </w:rPr>
      </w:pPr>
      <w:r w:rsidRPr="00BE398D">
        <w:rPr>
          <w:color w:val="000000"/>
          <w:sz w:val="27"/>
          <w:szCs w:val="27"/>
        </w:rPr>
        <w:t>неподготовленность к работе со средствами массовой информации, низкий уровень информированности общества о деятельности некоммерческих  о</w:t>
      </w:r>
      <w:r w:rsidRPr="00BE398D">
        <w:rPr>
          <w:color w:val="000000"/>
          <w:sz w:val="27"/>
          <w:szCs w:val="27"/>
        </w:rPr>
        <w:t>р</w:t>
      </w:r>
      <w:r w:rsidRPr="00BE398D">
        <w:rPr>
          <w:color w:val="000000"/>
          <w:sz w:val="27"/>
          <w:szCs w:val="27"/>
        </w:rPr>
        <w:t>ганизаций;</w:t>
      </w:r>
    </w:p>
    <w:p w:rsidR="00D42FEE" w:rsidRPr="00BE398D" w:rsidRDefault="00D42FEE" w:rsidP="00D605CC">
      <w:pPr>
        <w:widowControl w:val="0"/>
        <w:numPr>
          <w:ilvl w:val="0"/>
          <w:numId w:val="6"/>
        </w:numPr>
        <w:tabs>
          <w:tab w:val="num" w:pos="360"/>
          <w:tab w:val="left" w:pos="1134"/>
        </w:tabs>
        <w:suppressAutoHyphens/>
        <w:ind w:left="0" w:firstLine="720"/>
        <w:jc w:val="both"/>
        <w:rPr>
          <w:sz w:val="27"/>
          <w:szCs w:val="27"/>
        </w:rPr>
      </w:pPr>
      <w:r w:rsidRPr="00BE398D">
        <w:rPr>
          <w:color w:val="000000"/>
          <w:sz w:val="27"/>
          <w:szCs w:val="27"/>
        </w:rPr>
        <w:t xml:space="preserve">ограниченные ресурсы некоммерческих  организаций – человеческие, финансовые, технические; </w:t>
      </w:r>
    </w:p>
    <w:p w:rsidR="00D42FEE" w:rsidRPr="00BE398D" w:rsidRDefault="00D42FEE" w:rsidP="00D605CC">
      <w:pPr>
        <w:widowControl w:val="0"/>
        <w:numPr>
          <w:ilvl w:val="0"/>
          <w:numId w:val="6"/>
        </w:numPr>
        <w:tabs>
          <w:tab w:val="num" w:pos="360"/>
          <w:tab w:val="left" w:pos="1134"/>
        </w:tabs>
        <w:suppressAutoHyphens/>
        <w:ind w:left="0" w:firstLine="720"/>
        <w:jc w:val="both"/>
        <w:rPr>
          <w:sz w:val="27"/>
          <w:szCs w:val="27"/>
        </w:rPr>
      </w:pPr>
      <w:r w:rsidRPr="00BE398D">
        <w:rPr>
          <w:color w:val="000000"/>
          <w:sz w:val="27"/>
          <w:szCs w:val="27"/>
        </w:rPr>
        <w:t>разобщенность организаций, отсутствие налаженных внутренних контактов на уровне муниципального образования..</w:t>
      </w:r>
    </w:p>
    <w:p w:rsidR="00D42FEE" w:rsidRPr="00BE398D" w:rsidRDefault="00D42FEE" w:rsidP="00D605CC">
      <w:pPr>
        <w:widowControl w:val="0"/>
        <w:suppressAutoHyphens/>
        <w:ind w:firstLine="720"/>
        <w:jc w:val="both"/>
        <w:rPr>
          <w:sz w:val="27"/>
          <w:szCs w:val="27"/>
        </w:rPr>
      </w:pPr>
      <w:r w:rsidRPr="00BE398D">
        <w:rPr>
          <w:sz w:val="27"/>
          <w:szCs w:val="27"/>
        </w:rPr>
        <w:t xml:space="preserve">Программа устанавливает систему мер поддержки некоммерческих  организаций, направленных на развитие гражданского общества, создание </w:t>
      </w:r>
      <w:r w:rsidRPr="00BE398D">
        <w:rPr>
          <w:sz w:val="27"/>
          <w:szCs w:val="27"/>
        </w:rPr>
        <w:lastRenderedPageBreak/>
        <w:t>правовых, экономических и организационных условий для гражданской активности и до</w:t>
      </w:r>
      <w:r w:rsidRPr="00BE398D">
        <w:rPr>
          <w:sz w:val="27"/>
          <w:szCs w:val="27"/>
        </w:rPr>
        <w:t>б</w:t>
      </w:r>
      <w:r w:rsidRPr="00BE398D">
        <w:rPr>
          <w:sz w:val="27"/>
          <w:szCs w:val="27"/>
        </w:rPr>
        <w:t>ровольческих инициатив</w:t>
      </w:r>
      <w:r w:rsidR="001C2CF1" w:rsidRPr="00BE398D">
        <w:rPr>
          <w:sz w:val="27"/>
          <w:szCs w:val="27"/>
        </w:rPr>
        <w:t xml:space="preserve"> жителей района</w:t>
      </w:r>
      <w:r w:rsidRPr="00BE398D">
        <w:rPr>
          <w:sz w:val="27"/>
          <w:szCs w:val="27"/>
        </w:rPr>
        <w:t xml:space="preserve">. </w:t>
      </w:r>
    </w:p>
    <w:p w:rsidR="00D42FEE" w:rsidRPr="00BE398D" w:rsidRDefault="00D42FEE" w:rsidP="00D605CC">
      <w:pPr>
        <w:widowControl w:val="0"/>
        <w:suppressAutoHyphens/>
        <w:jc w:val="both"/>
        <w:rPr>
          <w:sz w:val="27"/>
          <w:szCs w:val="27"/>
        </w:rPr>
      </w:pPr>
    </w:p>
    <w:p w:rsidR="00D42FEE" w:rsidRPr="00BE398D" w:rsidRDefault="00D42FEE" w:rsidP="00D605CC">
      <w:pPr>
        <w:suppressAutoHyphens/>
        <w:jc w:val="center"/>
        <w:rPr>
          <w:b/>
          <w:sz w:val="27"/>
          <w:szCs w:val="27"/>
        </w:rPr>
      </w:pPr>
      <w:r w:rsidRPr="00BE398D">
        <w:rPr>
          <w:b/>
          <w:sz w:val="27"/>
          <w:szCs w:val="27"/>
        </w:rPr>
        <w:t>Раздел 9.2.  Цели, задачи и показатели (индикаторы),</w:t>
      </w:r>
    </w:p>
    <w:p w:rsidR="00D42FEE" w:rsidRPr="00BE398D" w:rsidRDefault="00D42FEE" w:rsidP="00D605CC">
      <w:pPr>
        <w:suppressAutoHyphens/>
        <w:jc w:val="center"/>
        <w:rPr>
          <w:b/>
          <w:sz w:val="27"/>
          <w:szCs w:val="27"/>
        </w:rPr>
      </w:pPr>
      <w:r w:rsidRPr="00BE398D">
        <w:rPr>
          <w:b/>
          <w:sz w:val="27"/>
          <w:szCs w:val="27"/>
        </w:rPr>
        <w:t>основные ожидаемые конечные результаты, сроки и этапы</w:t>
      </w:r>
    </w:p>
    <w:p w:rsidR="00D42FEE" w:rsidRPr="00BE398D" w:rsidRDefault="00D42FEE" w:rsidP="00D605CC">
      <w:pPr>
        <w:suppressAutoHyphens/>
        <w:jc w:val="center"/>
        <w:rPr>
          <w:b/>
          <w:sz w:val="27"/>
          <w:szCs w:val="27"/>
        </w:rPr>
      </w:pPr>
      <w:r w:rsidRPr="00BE398D">
        <w:rPr>
          <w:b/>
          <w:sz w:val="27"/>
          <w:szCs w:val="27"/>
        </w:rPr>
        <w:t>реализации подпрограммы муниципальной пр</w:t>
      </w:r>
      <w:r w:rsidRPr="00BE398D">
        <w:rPr>
          <w:b/>
          <w:sz w:val="27"/>
          <w:szCs w:val="27"/>
        </w:rPr>
        <w:t>о</w:t>
      </w:r>
      <w:r w:rsidRPr="00BE398D">
        <w:rPr>
          <w:b/>
          <w:sz w:val="27"/>
          <w:szCs w:val="27"/>
        </w:rPr>
        <w:t>граммы</w:t>
      </w:r>
    </w:p>
    <w:p w:rsidR="00D42FEE" w:rsidRPr="00BE398D" w:rsidRDefault="00D42FEE" w:rsidP="00D605CC">
      <w:pPr>
        <w:suppressAutoHyphens/>
        <w:jc w:val="center"/>
        <w:rPr>
          <w:sz w:val="27"/>
          <w:szCs w:val="27"/>
        </w:rPr>
      </w:pPr>
    </w:p>
    <w:p w:rsidR="00D42FEE" w:rsidRPr="00BE398D" w:rsidRDefault="00D42FEE" w:rsidP="00D605CC">
      <w:pPr>
        <w:widowControl w:val="0"/>
        <w:suppressAutoHyphens/>
        <w:autoSpaceDE w:val="0"/>
        <w:autoSpaceDN w:val="0"/>
        <w:adjustRightInd w:val="0"/>
        <w:ind w:firstLine="720"/>
        <w:jc w:val="both"/>
        <w:rPr>
          <w:rFonts w:eastAsia="Calibri"/>
          <w:sz w:val="27"/>
          <w:szCs w:val="27"/>
          <w:lang w:eastAsia="en-US"/>
        </w:rPr>
      </w:pPr>
      <w:r w:rsidRPr="00BE398D">
        <w:rPr>
          <w:sz w:val="27"/>
          <w:szCs w:val="27"/>
        </w:rPr>
        <w:t xml:space="preserve">Исходя из системы целей муниципальной программы, </w:t>
      </w:r>
      <w:r w:rsidRPr="00BE398D">
        <w:rPr>
          <w:rFonts w:eastAsia="Calibri"/>
          <w:sz w:val="27"/>
          <w:szCs w:val="27"/>
          <w:lang w:eastAsia="en-US"/>
        </w:rPr>
        <w:t>определена цель подпрограммы «Повышение эффективности  муниципальной  поддержки  социально  ориентированных  некоммерческих  организаций» (далее – подпрограмма) -</w:t>
      </w:r>
      <w:r w:rsidRPr="00BE398D">
        <w:rPr>
          <w:sz w:val="27"/>
          <w:szCs w:val="27"/>
        </w:rPr>
        <w:t xml:space="preserve"> повышение  эффективности  реализации  муниципальной  политики  в  области  поддержки  социально  ориентированных  некоммерческих  организаций.</w:t>
      </w:r>
      <w:r w:rsidRPr="00BE398D">
        <w:rPr>
          <w:rFonts w:eastAsia="Calibri"/>
          <w:sz w:val="27"/>
          <w:szCs w:val="27"/>
          <w:lang w:eastAsia="en-US"/>
        </w:rPr>
        <w:t xml:space="preserve"> </w:t>
      </w:r>
    </w:p>
    <w:p w:rsidR="00D42FEE" w:rsidRPr="00BE398D" w:rsidRDefault="00D605CC" w:rsidP="00D605CC">
      <w:pPr>
        <w:tabs>
          <w:tab w:val="left" w:pos="-1134"/>
          <w:tab w:val="left" w:pos="1134"/>
        </w:tabs>
        <w:suppressAutoHyphens/>
        <w:overflowPunct w:val="0"/>
        <w:autoSpaceDE w:val="0"/>
        <w:autoSpaceDN w:val="0"/>
        <w:adjustRightInd w:val="0"/>
        <w:ind w:left="180"/>
        <w:jc w:val="both"/>
        <w:textAlignment w:val="baseline"/>
        <w:rPr>
          <w:rFonts w:eastAsia="Calibri"/>
          <w:sz w:val="27"/>
          <w:szCs w:val="27"/>
          <w:lang w:eastAsia="en-US"/>
        </w:rPr>
      </w:pPr>
      <w:r w:rsidRPr="00BE398D">
        <w:rPr>
          <w:rFonts w:eastAsia="Calibri"/>
          <w:sz w:val="27"/>
          <w:szCs w:val="27"/>
          <w:lang w:eastAsia="en-US"/>
        </w:rPr>
        <w:tab/>
      </w:r>
      <w:r w:rsidR="00D42FEE" w:rsidRPr="00BE398D">
        <w:rPr>
          <w:rFonts w:eastAsia="Calibri"/>
          <w:sz w:val="27"/>
          <w:szCs w:val="27"/>
          <w:lang w:eastAsia="en-US"/>
        </w:rPr>
        <w:t>Достижение цели подпрограммы осуществляется за счет решения задач:</w:t>
      </w:r>
    </w:p>
    <w:p w:rsidR="00D42FEE" w:rsidRPr="00BE398D" w:rsidRDefault="00D605CC" w:rsidP="00D605CC">
      <w:pPr>
        <w:tabs>
          <w:tab w:val="left" w:pos="-1134"/>
          <w:tab w:val="left" w:pos="1134"/>
        </w:tabs>
        <w:suppressAutoHyphens/>
        <w:overflowPunct w:val="0"/>
        <w:autoSpaceDE w:val="0"/>
        <w:autoSpaceDN w:val="0"/>
        <w:adjustRightInd w:val="0"/>
        <w:ind w:left="180"/>
        <w:jc w:val="both"/>
        <w:textAlignment w:val="baseline"/>
        <w:rPr>
          <w:rFonts w:eastAsia="Calibri"/>
          <w:sz w:val="27"/>
          <w:szCs w:val="27"/>
          <w:lang w:eastAsia="en-US"/>
        </w:rPr>
      </w:pPr>
      <w:r w:rsidRPr="00BE398D">
        <w:rPr>
          <w:sz w:val="27"/>
          <w:szCs w:val="27"/>
        </w:rPr>
        <w:tab/>
      </w:r>
      <w:r w:rsidR="00D42FEE" w:rsidRPr="00BE398D">
        <w:rPr>
          <w:sz w:val="27"/>
          <w:szCs w:val="27"/>
        </w:rPr>
        <w:t>- развитие механизмов финансовой, имущественной, информационной, консультационной поддержки некоммерческих  организаций;</w:t>
      </w:r>
    </w:p>
    <w:p w:rsidR="00D42FEE" w:rsidRPr="00BE398D" w:rsidRDefault="00D42FEE" w:rsidP="00D605CC">
      <w:pPr>
        <w:suppressAutoHyphens/>
        <w:ind w:firstLine="993"/>
        <w:jc w:val="both"/>
        <w:rPr>
          <w:sz w:val="27"/>
          <w:szCs w:val="27"/>
        </w:rPr>
      </w:pPr>
      <w:r w:rsidRPr="00BE398D">
        <w:rPr>
          <w:sz w:val="27"/>
          <w:szCs w:val="27"/>
        </w:rPr>
        <w:t xml:space="preserve">  - создание постоянно действующей системы взаимодействия органов местного самоуправления и населения;</w:t>
      </w:r>
    </w:p>
    <w:p w:rsidR="00D42FEE" w:rsidRPr="00BE398D" w:rsidRDefault="00D42FEE" w:rsidP="00D605CC">
      <w:pPr>
        <w:suppressAutoHyphens/>
        <w:ind w:firstLine="993"/>
        <w:jc w:val="both"/>
        <w:rPr>
          <w:sz w:val="27"/>
          <w:szCs w:val="27"/>
        </w:rPr>
      </w:pPr>
      <w:r w:rsidRPr="00BE398D">
        <w:rPr>
          <w:sz w:val="27"/>
          <w:szCs w:val="27"/>
        </w:rPr>
        <w:t xml:space="preserve"> - создание условий для развития сферы социальных услуг, предоставляемых некоммерческими  организациями населению муниципального образования;</w:t>
      </w:r>
    </w:p>
    <w:p w:rsidR="00D42FEE" w:rsidRPr="00BE398D" w:rsidRDefault="00D605CC" w:rsidP="00D605CC">
      <w:pPr>
        <w:tabs>
          <w:tab w:val="left" w:pos="-1134"/>
          <w:tab w:val="left" w:pos="1134"/>
        </w:tabs>
        <w:suppressAutoHyphens/>
        <w:overflowPunct w:val="0"/>
        <w:autoSpaceDE w:val="0"/>
        <w:autoSpaceDN w:val="0"/>
        <w:adjustRightInd w:val="0"/>
        <w:jc w:val="both"/>
        <w:textAlignment w:val="baseline"/>
        <w:rPr>
          <w:sz w:val="27"/>
          <w:szCs w:val="27"/>
        </w:rPr>
      </w:pPr>
      <w:r w:rsidRPr="00BE398D">
        <w:rPr>
          <w:sz w:val="27"/>
          <w:szCs w:val="27"/>
        </w:rPr>
        <w:tab/>
      </w:r>
      <w:r w:rsidR="00D42FEE" w:rsidRPr="00BE398D">
        <w:rPr>
          <w:sz w:val="27"/>
          <w:szCs w:val="27"/>
        </w:rPr>
        <w:t xml:space="preserve"> - переподготовка и обучение работников и добровольцев некоммерческих  организаций;</w:t>
      </w:r>
    </w:p>
    <w:p w:rsidR="00D42FEE" w:rsidRPr="00BE398D" w:rsidRDefault="00D605CC" w:rsidP="00D605CC">
      <w:pPr>
        <w:tabs>
          <w:tab w:val="left" w:pos="-1134"/>
          <w:tab w:val="left" w:pos="709"/>
        </w:tabs>
        <w:suppressAutoHyphens/>
        <w:overflowPunct w:val="0"/>
        <w:autoSpaceDE w:val="0"/>
        <w:autoSpaceDN w:val="0"/>
        <w:adjustRightInd w:val="0"/>
        <w:jc w:val="both"/>
        <w:textAlignment w:val="baseline"/>
        <w:rPr>
          <w:sz w:val="27"/>
          <w:szCs w:val="27"/>
        </w:rPr>
      </w:pPr>
      <w:r w:rsidRPr="00BE398D">
        <w:rPr>
          <w:sz w:val="27"/>
          <w:szCs w:val="27"/>
        </w:rPr>
        <w:tab/>
      </w:r>
      <w:r w:rsidR="00D42FEE" w:rsidRPr="00BE398D">
        <w:rPr>
          <w:sz w:val="27"/>
          <w:szCs w:val="27"/>
        </w:rPr>
        <w:t xml:space="preserve"> - поощрение и стимулирование благотворительной деятельности и добровольческого движения в муниципальном образовании.</w:t>
      </w:r>
    </w:p>
    <w:p w:rsidR="00D42FEE" w:rsidRPr="00BE398D" w:rsidRDefault="00D42FEE" w:rsidP="00D605CC">
      <w:pPr>
        <w:tabs>
          <w:tab w:val="left" w:pos="292"/>
        </w:tabs>
        <w:suppressAutoHyphens/>
        <w:ind w:right="-5" w:firstLine="720"/>
        <w:jc w:val="both"/>
        <w:rPr>
          <w:snapToGrid w:val="0"/>
          <w:sz w:val="27"/>
          <w:szCs w:val="27"/>
        </w:rPr>
      </w:pPr>
      <w:r w:rsidRPr="00BE398D">
        <w:rPr>
          <w:snapToGrid w:val="0"/>
          <w:color w:val="000000"/>
          <w:sz w:val="27"/>
          <w:szCs w:val="27"/>
        </w:rPr>
        <w:t>В качестве показателя достижения цели и решения задачи подпрограммы предлагаются следующие показатели</w:t>
      </w:r>
      <w:r w:rsidRPr="00BE398D">
        <w:rPr>
          <w:snapToGrid w:val="0"/>
          <w:sz w:val="27"/>
          <w:szCs w:val="27"/>
        </w:rPr>
        <w:t>:</w:t>
      </w:r>
    </w:p>
    <w:p w:rsidR="00D42FEE" w:rsidRPr="00BE398D" w:rsidRDefault="00D42FEE" w:rsidP="00D605CC">
      <w:pPr>
        <w:tabs>
          <w:tab w:val="left" w:pos="292"/>
        </w:tabs>
        <w:suppressAutoHyphens/>
        <w:ind w:right="-5" w:firstLine="720"/>
        <w:jc w:val="both"/>
        <w:rPr>
          <w:sz w:val="27"/>
          <w:szCs w:val="27"/>
        </w:rPr>
      </w:pPr>
      <w:r w:rsidRPr="00BE398D">
        <w:rPr>
          <w:sz w:val="27"/>
          <w:szCs w:val="27"/>
        </w:rPr>
        <w:t xml:space="preserve">- увеличение количества, проведенных в муниципальном образовании   общественных акций и мероприятий, </w:t>
      </w:r>
    </w:p>
    <w:p w:rsidR="00D42FEE" w:rsidRPr="00BE398D" w:rsidRDefault="00D42FEE" w:rsidP="00D605CC">
      <w:pPr>
        <w:tabs>
          <w:tab w:val="left" w:pos="292"/>
        </w:tabs>
        <w:suppressAutoHyphens/>
        <w:ind w:right="-5" w:firstLine="720"/>
        <w:jc w:val="both"/>
        <w:rPr>
          <w:sz w:val="27"/>
          <w:szCs w:val="27"/>
        </w:rPr>
      </w:pPr>
      <w:r w:rsidRPr="00BE398D">
        <w:rPr>
          <w:sz w:val="27"/>
          <w:szCs w:val="27"/>
        </w:rPr>
        <w:t xml:space="preserve">- увеличение количества некоммерческих  организаций, принявших участие и получивших гранты в </w:t>
      </w:r>
      <w:r w:rsidR="001C2CF1" w:rsidRPr="00BE398D">
        <w:rPr>
          <w:sz w:val="27"/>
          <w:szCs w:val="27"/>
        </w:rPr>
        <w:t>районных</w:t>
      </w:r>
      <w:r w:rsidRPr="00BE398D">
        <w:rPr>
          <w:sz w:val="27"/>
          <w:szCs w:val="27"/>
        </w:rPr>
        <w:t xml:space="preserve"> и областных конкурсах социальных проектов,</w:t>
      </w:r>
    </w:p>
    <w:p w:rsidR="00D42FEE" w:rsidRPr="00BE398D" w:rsidRDefault="00D42FEE" w:rsidP="00D605CC">
      <w:pPr>
        <w:tabs>
          <w:tab w:val="left" w:pos="292"/>
        </w:tabs>
        <w:suppressAutoHyphens/>
        <w:ind w:right="-5" w:firstLine="720"/>
        <w:jc w:val="both"/>
        <w:rPr>
          <w:sz w:val="27"/>
          <w:szCs w:val="27"/>
        </w:rPr>
      </w:pPr>
      <w:r w:rsidRPr="00BE398D">
        <w:rPr>
          <w:sz w:val="27"/>
          <w:szCs w:val="27"/>
        </w:rPr>
        <w:t>- увеличение количества и повышение качества социальных услуг, предоставляемых населе</w:t>
      </w:r>
      <w:r w:rsidR="001C2CF1" w:rsidRPr="00BE398D">
        <w:rPr>
          <w:sz w:val="27"/>
          <w:szCs w:val="27"/>
        </w:rPr>
        <w:t>нию некоммерческих  организаций.</w:t>
      </w:r>
    </w:p>
    <w:p w:rsidR="00D42FEE" w:rsidRPr="00BE398D" w:rsidRDefault="00D42FEE" w:rsidP="001C2CF1">
      <w:pPr>
        <w:widowControl w:val="0"/>
        <w:suppressAutoHyphens/>
        <w:ind w:firstLine="720"/>
        <w:jc w:val="both"/>
        <w:rPr>
          <w:sz w:val="27"/>
          <w:szCs w:val="27"/>
        </w:rPr>
      </w:pPr>
      <w:r w:rsidRPr="00BE398D">
        <w:rPr>
          <w:sz w:val="27"/>
          <w:szCs w:val="27"/>
        </w:rPr>
        <w:t>Период реализации подпрограммы 201</w:t>
      </w:r>
      <w:r w:rsidR="001C2CF1" w:rsidRPr="00BE398D">
        <w:rPr>
          <w:sz w:val="27"/>
          <w:szCs w:val="27"/>
        </w:rPr>
        <w:t>8</w:t>
      </w:r>
      <w:r w:rsidRPr="00BE398D">
        <w:rPr>
          <w:sz w:val="27"/>
          <w:szCs w:val="27"/>
        </w:rPr>
        <w:t>-2020 годы. Этапы реализации не выделяются.</w:t>
      </w:r>
    </w:p>
    <w:p w:rsidR="00D42FEE" w:rsidRPr="00BE398D" w:rsidRDefault="00D42FEE" w:rsidP="00D605CC">
      <w:pPr>
        <w:suppressAutoHyphens/>
        <w:jc w:val="center"/>
        <w:rPr>
          <w:b/>
          <w:sz w:val="27"/>
          <w:szCs w:val="27"/>
        </w:rPr>
      </w:pPr>
      <w:r w:rsidRPr="00BE398D">
        <w:rPr>
          <w:b/>
          <w:sz w:val="27"/>
          <w:szCs w:val="27"/>
        </w:rPr>
        <w:t>Раздел 9.3. Характеристика основных мероприятий</w:t>
      </w:r>
    </w:p>
    <w:p w:rsidR="00D42FEE" w:rsidRPr="00BE398D" w:rsidRDefault="00D42FEE" w:rsidP="00D605CC">
      <w:pPr>
        <w:suppressAutoHyphens/>
        <w:jc w:val="center"/>
        <w:rPr>
          <w:b/>
          <w:sz w:val="27"/>
          <w:szCs w:val="27"/>
        </w:rPr>
      </w:pPr>
      <w:r w:rsidRPr="00BE398D">
        <w:rPr>
          <w:b/>
          <w:sz w:val="27"/>
          <w:szCs w:val="27"/>
        </w:rPr>
        <w:t>и мероприятий ведомственных целевых программ</w:t>
      </w:r>
    </w:p>
    <w:p w:rsidR="00D42FEE" w:rsidRPr="00BE398D" w:rsidRDefault="00D42FEE" w:rsidP="00D605CC">
      <w:pPr>
        <w:suppressAutoHyphens/>
        <w:jc w:val="center"/>
        <w:rPr>
          <w:b/>
          <w:sz w:val="27"/>
          <w:szCs w:val="27"/>
        </w:rPr>
      </w:pPr>
      <w:r w:rsidRPr="00BE398D">
        <w:rPr>
          <w:b/>
          <w:sz w:val="27"/>
          <w:szCs w:val="27"/>
        </w:rPr>
        <w:t>подпрограммы муниципальной  программы</w:t>
      </w:r>
    </w:p>
    <w:p w:rsidR="00D42FEE" w:rsidRPr="00BE398D" w:rsidRDefault="00D42FEE" w:rsidP="00D605CC">
      <w:pPr>
        <w:suppressAutoHyphens/>
        <w:jc w:val="both"/>
        <w:rPr>
          <w:b/>
          <w:sz w:val="27"/>
          <w:szCs w:val="27"/>
        </w:rPr>
      </w:pPr>
    </w:p>
    <w:p w:rsidR="00D42FEE" w:rsidRPr="00BE398D" w:rsidRDefault="00D42FEE" w:rsidP="00D605CC">
      <w:pPr>
        <w:suppressAutoHyphens/>
        <w:ind w:firstLine="720"/>
        <w:jc w:val="both"/>
        <w:rPr>
          <w:sz w:val="27"/>
          <w:szCs w:val="27"/>
        </w:rPr>
      </w:pPr>
      <w:r w:rsidRPr="00BE398D">
        <w:rPr>
          <w:sz w:val="27"/>
          <w:szCs w:val="27"/>
        </w:rPr>
        <w:t xml:space="preserve">Мероприятия подпрограммы предусматривают комплексный подход к решению проблемы </w:t>
      </w:r>
      <w:r w:rsidRPr="00BE398D">
        <w:rPr>
          <w:rFonts w:eastAsia="Calibri"/>
          <w:sz w:val="27"/>
          <w:szCs w:val="27"/>
          <w:lang w:eastAsia="en-US"/>
        </w:rPr>
        <w:t>эффективности муниципальной поддержки социально  ориентированных  некоммерческих  организаций</w:t>
      </w:r>
    </w:p>
    <w:p w:rsidR="00D42FEE" w:rsidRPr="00BE398D" w:rsidRDefault="00D42FEE" w:rsidP="00D605CC">
      <w:pPr>
        <w:widowControl w:val="0"/>
        <w:suppressAutoHyphens/>
        <w:ind w:firstLine="720"/>
        <w:jc w:val="both"/>
        <w:rPr>
          <w:sz w:val="27"/>
          <w:szCs w:val="27"/>
        </w:rPr>
      </w:pPr>
      <w:r w:rsidRPr="00BE398D">
        <w:rPr>
          <w:sz w:val="27"/>
          <w:szCs w:val="27"/>
        </w:rPr>
        <w:t xml:space="preserve">Для решения задач </w:t>
      </w:r>
      <w:r w:rsidRPr="00BE398D">
        <w:rPr>
          <w:rFonts w:eastAsia="Calibri"/>
          <w:color w:val="000000"/>
          <w:sz w:val="27"/>
          <w:szCs w:val="27"/>
          <w:lang w:eastAsia="en-US"/>
        </w:rPr>
        <w:t xml:space="preserve">подпрограммы </w:t>
      </w:r>
      <w:r w:rsidRPr="00BE398D">
        <w:rPr>
          <w:sz w:val="27"/>
          <w:szCs w:val="27"/>
        </w:rPr>
        <w:t>предусматривается реализация следующих основных мероприятий:</w:t>
      </w:r>
    </w:p>
    <w:p w:rsidR="00D42FEE" w:rsidRPr="00BE398D" w:rsidRDefault="00D42FEE" w:rsidP="00D605CC">
      <w:pPr>
        <w:widowControl w:val="0"/>
        <w:suppressAutoHyphens/>
        <w:jc w:val="both"/>
        <w:rPr>
          <w:sz w:val="27"/>
          <w:szCs w:val="27"/>
        </w:rPr>
      </w:pPr>
      <w:r w:rsidRPr="00BE398D">
        <w:rPr>
          <w:sz w:val="27"/>
          <w:szCs w:val="27"/>
        </w:rPr>
        <w:t>- разработка  и  принятие  нормативных  правовых по  вопросам  поддержки  социально  ориентированных  некоммерческих  организаций;</w:t>
      </w:r>
    </w:p>
    <w:p w:rsidR="00D42FEE" w:rsidRPr="00BE398D" w:rsidRDefault="00D42FEE" w:rsidP="00D605CC">
      <w:pPr>
        <w:widowControl w:val="0"/>
        <w:suppressAutoHyphens/>
        <w:jc w:val="both"/>
        <w:rPr>
          <w:sz w:val="27"/>
          <w:szCs w:val="27"/>
        </w:rPr>
      </w:pPr>
      <w:r w:rsidRPr="00BE398D">
        <w:rPr>
          <w:sz w:val="27"/>
          <w:szCs w:val="27"/>
        </w:rPr>
        <w:t xml:space="preserve">- формирование  и  ведение  реестра  некоммерческих  организаций,  осуществляющих  деятельность  на  территории  </w:t>
      </w:r>
      <w:r w:rsidR="001C2CF1" w:rsidRPr="00BE398D">
        <w:rPr>
          <w:sz w:val="27"/>
          <w:szCs w:val="27"/>
        </w:rPr>
        <w:t>Милютинского</w:t>
      </w:r>
      <w:r w:rsidRPr="00BE398D">
        <w:rPr>
          <w:sz w:val="27"/>
          <w:szCs w:val="27"/>
        </w:rPr>
        <w:t xml:space="preserve">  района;</w:t>
      </w:r>
    </w:p>
    <w:p w:rsidR="00D42FEE" w:rsidRPr="00BE398D" w:rsidRDefault="00D42FEE" w:rsidP="00D605CC">
      <w:pPr>
        <w:widowControl w:val="0"/>
        <w:suppressAutoHyphens/>
        <w:jc w:val="both"/>
        <w:rPr>
          <w:sz w:val="27"/>
          <w:szCs w:val="27"/>
        </w:rPr>
      </w:pPr>
      <w:r w:rsidRPr="00BE398D">
        <w:rPr>
          <w:sz w:val="27"/>
          <w:szCs w:val="27"/>
        </w:rPr>
        <w:lastRenderedPageBreak/>
        <w:t xml:space="preserve">- проведение конкурсов  социальных  проектов  среди  некоммерческих </w:t>
      </w:r>
    </w:p>
    <w:p w:rsidR="00D42FEE" w:rsidRPr="00BE398D" w:rsidRDefault="00D42FEE" w:rsidP="00D605CC">
      <w:pPr>
        <w:widowControl w:val="0"/>
        <w:suppressAutoHyphens/>
        <w:jc w:val="both"/>
        <w:rPr>
          <w:sz w:val="27"/>
          <w:szCs w:val="27"/>
        </w:rPr>
      </w:pPr>
      <w:r w:rsidRPr="00BE398D">
        <w:rPr>
          <w:sz w:val="27"/>
          <w:szCs w:val="27"/>
        </w:rPr>
        <w:t xml:space="preserve">  организаций;</w:t>
      </w:r>
    </w:p>
    <w:p w:rsidR="00D42FEE" w:rsidRPr="00BE398D" w:rsidRDefault="00D42FEE" w:rsidP="00D605CC">
      <w:pPr>
        <w:widowControl w:val="0"/>
        <w:suppressAutoHyphens/>
        <w:jc w:val="both"/>
        <w:rPr>
          <w:sz w:val="27"/>
          <w:szCs w:val="27"/>
        </w:rPr>
      </w:pPr>
      <w:r w:rsidRPr="00BE398D">
        <w:rPr>
          <w:sz w:val="27"/>
          <w:szCs w:val="27"/>
        </w:rPr>
        <w:t>- консультационная  поддержка   некоммерческих  организаций.</w:t>
      </w:r>
    </w:p>
    <w:p w:rsidR="00D42FEE" w:rsidRPr="00BE398D" w:rsidRDefault="00D42FEE" w:rsidP="00D605CC">
      <w:pPr>
        <w:widowControl w:val="0"/>
        <w:suppressAutoHyphens/>
        <w:ind w:firstLine="720"/>
        <w:jc w:val="both"/>
        <w:rPr>
          <w:sz w:val="27"/>
          <w:szCs w:val="27"/>
        </w:rPr>
      </w:pPr>
      <w:r w:rsidRPr="00BE398D">
        <w:rPr>
          <w:sz w:val="27"/>
          <w:szCs w:val="27"/>
        </w:rPr>
        <w:t>Перечень основных мероприятий подпрограммы  приведен в приложении № 2.</w:t>
      </w:r>
    </w:p>
    <w:p w:rsidR="00D42FEE" w:rsidRPr="00BE398D" w:rsidRDefault="00D42FEE" w:rsidP="00D605CC">
      <w:pPr>
        <w:widowControl w:val="0"/>
        <w:suppressAutoHyphens/>
        <w:ind w:firstLine="720"/>
        <w:jc w:val="both"/>
        <w:rPr>
          <w:sz w:val="27"/>
          <w:szCs w:val="27"/>
        </w:rPr>
      </w:pPr>
      <w:r w:rsidRPr="00BE398D">
        <w:rPr>
          <w:sz w:val="27"/>
          <w:szCs w:val="27"/>
        </w:rPr>
        <w:t xml:space="preserve">Реализация мероприятий подпрограммы позволит  создать  условия  необходимые  для  реализации   социальных  инициатив  некоммерческих  организаций,  стимулировать  самоорганизацию  населения  для  эффективного  участия  в  решении  вопросов  местного  значения  поселений  </w:t>
      </w:r>
      <w:r w:rsidR="00D605CC" w:rsidRPr="00BE398D">
        <w:rPr>
          <w:sz w:val="27"/>
          <w:szCs w:val="27"/>
        </w:rPr>
        <w:t>Милютинского</w:t>
      </w:r>
      <w:r w:rsidRPr="00BE398D">
        <w:rPr>
          <w:sz w:val="27"/>
          <w:szCs w:val="27"/>
        </w:rPr>
        <w:t xml:space="preserve">  района.</w:t>
      </w:r>
    </w:p>
    <w:p w:rsidR="00D42FEE" w:rsidRPr="00BE398D" w:rsidRDefault="00D42FEE" w:rsidP="00D605CC">
      <w:pPr>
        <w:suppressAutoHyphens/>
        <w:jc w:val="center"/>
        <w:rPr>
          <w:rFonts w:eastAsia="Calibri"/>
          <w:b/>
          <w:color w:val="000000"/>
          <w:sz w:val="27"/>
          <w:szCs w:val="27"/>
          <w:lang w:eastAsia="en-US"/>
        </w:rPr>
      </w:pPr>
      <w:r w:rsidRPr="00BE398D">
        <w:rPr>
          <w:rFonts w:eastAsia="Calibri"/>
          <w:b/>
          <w:color w:val="000000"/>
          <w:sz w:val="27"/>
          <w:szCs w:val="27"/>
          <w:lang w:eastAsia="en-US"/>
        </w:rPr>
        <w:t xml:space="preserve">Раздел </w:t>
      </w:r>
      <w:r w:rsidR="00D605CC" w:rsidRPr="00BE398D">
        <w:rPr>
          <w:rFonts w:eastAsia="Calibri"/>
          <w:b/>
          <w:color w:val="000000"/>
          <w:sz w:val="27"/>
          <w:szCs w:val="27"/>
          <w:lang w:eastAsia="en-US"/>
        </w:rPr>
        <w:t>9.</w:t>
      </w:r>
      <w:r w:rsidRPr="00BE398D">
        <w:rPr>
          <w:rFonts w:eastAsia="Calibri"/>
          <w:b/>
          <w:color w:val="000000"/>
          <w:sz w:val="27"/>
          <w:szCs w:val="27"/>
          <w:lang w:eastAsia="en-US"/>
        </w:rPr>
        <w:t>4. Информация по ресурсному обеспечению</w:t>
      </w:r>
    </w:p>
    <w:p w:rsidR="00D42FEE" w:rsidRPr="00BE398D" w:rsidRDefault="00D42FEE" w:rsidP="00D605CC">
      <w:pPr>
        <w:suppressAutoHyphens/>
        <w:jc w:val="center"/>
        <w:rPr>
          <w:rFonts w:eastAsia="Calibri"/>
          <w:b/>
          <w:color w:val="000000"/>
          <w:sz w:val="27"/>
          <w:szCs w:val="27"/>
          <w:lang w:eastAsia="en-US"/>
        </w:rPr>
      </w:pPr>
      <w:r w:rsidRPr="00BE398D">
        <w:rPr>
          <w:rFonts w:eastAsia="Calibri"/>
          <w:b/>
          <w:color w:val="000000"/>
          <w:sz w:val="27"/>
          <w:szCs w:val="27"/>
          <w:lang w:eastAsia="en-US"/>
        </w:rPr>
        <w:t>подпрограммы муниципальной  программы</w:t>
      </w:r>
    </w:p>
    <w:p w:rsidR="00D42FEE" w:rsidRPr="00BE398D" w:rsidRDefault="00D42FEE" w:rsidP="00D605CC">
      <w:pPr>
        <w:widowControl w:val="0"/>
        <w:suppressAutoHyphens/>
        <w:autoSpaceDE w:val="0"/>
        <w:autoSpaceDN w:val="0"/>
        <w:adjustRightInd w:val="0"/>
        <w:jc w:val="both"/>
        <w:outlineLvl w:val="1"/>
        <w:rPr>
          <w:rFonts w:eastAsia="Calibri"/>
          <w:color w:val="000000"/>
          <w:sz w:val="27"/>
          <w:szCs w:val="27"/>
          <w:lang w:eastAsia="en-US"/>
        </w:rPr>
      </w:pPr>
    </w:p>
    <w:p w:rsidR="00D42FEE" w:rsidRPr="00BE398D" w:rsidRDefault="00D42FEE" w:rsidP="00D605CC">
      <w:pPr>
        <w:suppressAutoHyphens/>
        <w:autoSpaceDE w:val="0"/>
        <w:autoSpaceDN w:val="0"/>
        <w:adjustRightInd w:val="0"/>
        <w:ind w:firstLine="720"/>
        <w:jc w:val="both"/>
        <w:rPr>
          <w:rFonts w:eastAsia="Calibri"/>
          <w:sz w:val="27"/>
          <w:szCs w:val="27"/>
          <w:lang w:eastAsia="en-US"/>
        </w:rPr>
      </w:pPr>
      <w:r w:rsidRPr="00BE398D">
        <w:rPr>
          <w:sz w:val="27"/>
          <w:szCs w:val="27"/>
        </w:rPr>
        <w:t>Общий объем финансового обеспечения реализации подпрограммы за 201</w:t>
      </w:r>
      <w:r w:rsidR="001C2CF1" w:rsidRPr="00BE398D">
        <w:rPr>
          <w:sz w:val="27"/>
          <w:szCs w:val="27"/>
        </w:rPr>
        <w:t>8</w:t>
      </w:r>
      <w:r w:rsidRPr="00BE398D">
        <w:rPr>
          <w:sz w:val="27"/>
          <w:szCs w:val="27"/>
        </w:rPr>
        <w:t xml:space="preserve"> - 2020 годы составляет </w:t>
      </w:r>
      <w:r w:rsidR="00D605CC" w:rsidRPr="00BE398D">
        <w:rPr>
          <w:sz w:val="27"/>
          <w:szCs w:val="27"/>
        </w:rPr>
        <w:t>6</w:t>
      </w:r>
      <w:r w:rsidRPr="00BE398D">
        <w:rPr>
          <w:rFonts w:eastAsia="Calibri"/>
          <w:sz w:val="27"/>
          <w:szCs w:val="27"/>
          <w:lang w:eastAsia="en-US"/>
        </w:rPr>
        <w:t>0,0 тыс. рублей, в том числе:</w:t>
      </w:r>
    </w:p>
    <w:p w:rsidR="00D42FEE" w:rsidRPr="00BE398D" w:rsidRDefault="00D42FEE" w:rsidP="00D605CC">
      <w:pPr>
        <w:suppressAutoHyphens/>
        <w:autoSpaceDE w:val="0"/>
        <w:autoSpaceDN w:val="0"/>
        <w:adjustRightInd w:val="0"/>
        <w:jc w:val="both"/>
        <w:rPr>
          <w:rFonts w:eastAsia="Calibri"/>
          <w:sz w:val="27"/>
          <w:szCs w:val="27"/>
          <w:lang w:eastAsia="en-US"/>
        </w:rPr>
      </w:pPr>
      <w:r w:rsidRPr="00BE398D">
        <w:rPr>
          <w:rFonts w:eastAsia="Calibri"/>
          <w:sz w:val="27"/>
          <w:szCs w:val="27"/>
          <w:lang w:eastAsia="en-US"/>
        </w:rPr>
        <w:t>2018 год −  20,0 тыс. рублей;</w:t>
      </w:r>
    </w:p>
    <w:p w:rsidR="00D42FEE" w:rsidRPr="00BE398D" w:rsidRDefault="00D42FEE" w:rsidP="00D605CC">
      <w:pPr>
        <w:suppressAutoHyphens/>
        <w:autoSpaceDE w:val="0"/>
        <w:autoSpaceDN w:val="0"/>
        <w:adjustRightInd w:val="0"/>
        <w:jc w:val="both"/>
        <w:rPr>
          <w:rFonts w:eastAsia="Calibri"/>
          <w:sz w:val="27"/>
          <w:szCs w:val="27"/>
          <w:lang w:eastAsia="en-US"/>
        </w:rPr>
      </w:pPr>
      <w:r w:rsidRPr="00BE398D">
        <w:rPr>
          <w:rFonts w:eastAsia="Calibri"/>
          <w:sz w:val="27"/>
          <w:szCs w:val="27"/>
          <w:lang w:eastAsia="en-US"/>
        </w:rPr>
        <w:t>2019 год −  20,0 тыс. рублей;</w:t>
      </w:r>
    </w:p>
    <w:p w:rsidR="00D42FEE" w:rsidRPr="00BE398D" w:rsidRDefault="00D42FEE" w:rsidP="00D605CC">
      <w:pPr>
        <w:suppressAutoHyphens/>
        <w:autoSpaceDE w:val="0"/>
        <w:autoSpaceDN w:val="0"/>
        <w:adjustRightInd w:val="0"/>
        <w:jc w:val="both"/>
        <w:rPr>
          <w:rFonts w:eastAsia="Calibri"/>
          <w:sz w:val="27"/>
          <w:szCs w:val="27"/>
          <w:lang w:eastAsia="en-US"/>
        </w:rPr>
      </w:pPr>
      <w:r w:rsidRPr="00BE398D">
        <w:rPr>
          <w:rFonts w:eastAsia="Calibri"/>
          <w:sz w:val="27"/>
          <w:szCs w:val="27"/>
          <w:lang w:eastAsia="en-US"/>
        </w:rPr>
        <w:t>2020 год −  20,0 тыс. рублей.</w:t>
      </w:r>
    </w:p>
    <w:p w:rsidR="00D42FEE" w:rsidRPr="00BE398D" w:rsidRDefault="00D42FEE" w:rsidP="00D605CC">
      <w:pPr>
        <w:suppressAutoHyphens/>
        <w:jc w:val="both"/>
        <w:rPr>
          <w:sz w:val="27"/>
          <w:szCs w:val="27"/>
        </w:rPr>
      </w:pPr>
    </w:p>
    <w:p w:rsidR="00D42FEE" w:rsidRPr="00BE398D" w:rsidRDefault="00D42FEE" w:rsidP="00D605CC">
      <w:pPr>
        <w:suppressAutoHyphens/>
        <w:ind w:firstLine="720"/>
        <w:jc w:val="both"/>
        <w:rPr>
          <w:color w:val="000000"/>
          <w:sz w:val="27"/>
          <w:szCs w:val="27"/>
        </w:rPr>
      </w:pPr>
      <w:r w:rsidRPr="00BE398D">
        <w:rPr>
          <w:sz w:val="27"/>
          <w:szCs w:val="27"/>
        </w:rPr>
        <w:t xml:space="preserve">Информация о расходах местного бюджета на реализацию подпрограммы приведена в </w:t>
      </w:r>
      <w:r w:rsidRPr="00BE398D">
        <w:rPr>
          <w:rFonts w:eastAsia="Calibri"/>
          <w:color w:val="000000"/>
          <w:sz w:val="27"/>
          <w:szCs w:val="27"/>
          <w:lang w:eastAsia="en-US"/>
        </w:rPr>
        <w:t>приложении № 4</w:t>
      </w:r>
      <w:r w:rsidRPr="00BE398D">
        <w:rPr>
          <w:color w:val="000000"/>
          <w:sz w:val="27"/>
          <w:szCs w:val="27"/>
        </w:rPr>
        <w:t>.</w:t>
      </w:r>
    </w:p>
    <w:p w:rsidR="00D42FEE" w:rsidRPr="00BE398D" w:rsidRDefault="00D42FEE" w:rsidP="00D605CC">
      <w:pPr>
        <w:suppressAutoHyphens/>
        <w:jc w:val="both"/>
        <w:rPr>
          <w:sz w:val="27"/>
          <w:szCs w:val="27"/>
        </w:rPr>
      </w:pPr>
      <w:r w:rsidRPr="00BE398D">
        <w:rPr>
          <w:sz w:val="27"/>
          <w:szCs w:val="27"/>
        </w:rPr>
        <w:t xml:space="preserve"> </w:t>
      </w:r>
    </w:p>
    <w:p w:rsidR="00D42FEE" w:rsidRPr="00BE398D" w:rsidRDefault="00D42FEE" w:rsidP="00D605CC">
      <w:pPr>
        <w:suppressAutoHyphens/>
        <w:jc w:val="center"/>
        <w:rPr>
          <w:b/>
          <w:sz w:val="27"/>
          <w:szCs w:val="27"/>
        </w:rPr>
      </w:pPr>
      <w:r w:rsidRPr="00BE398D">
        <w:rPr>
          <w:b/>
          <w:sz w:val="27"/>
          <w:szCs w:val="27"/>
        </w:rPr>
        <w:t>Раздел 9.</w:t>
      </w:r>
      <w:r w:rsidR="00D605CC" w:rsidRPr="00BE398D">
        <w:rPr>
          <w:b/>
          <w:sz w:val="27"/>
          <w:szCs w:val="27"/>
        </w:rPr>
        <w:t>5</w:t>
      </w:r>
      <w:r w:rsidRPr="00BE398D">
        <w:rPr>
          <w:b/>
          <w:sz w:val="27"/>
          <w:szCs w:val="27"/>
        </w:rPr>
        <w:t>. Участие муниципальных образований</w:t>
      </w:r>
    </w:p>
    <w:p w:rsidR="00D42FEE" w:rsidRPr="00BE398D" w:rsidRDefault="001C2CF1" w:rsidP="00D605CC">
      <w:pPr>
        <w:suppressAutoHyphens/>
        <w:jc w:val="center"/>
        <w:rPr>
          <w:b/>
          <w:sz w:val="27"/>
          <w:szCs w:val="27"/>
        </w:rPr>
      </w:pPr>
      <w:r w:rsidRPr="00BE398D">
        <w:rPr>
          <w:b/>
          <w:sz w:val="27"/>
          <w:szCs w:val="27"/>
        </w:rPr>
        <w:t>Милютинского</w:t>
      </w:r>
      <w:r w:rsidR="00D42FEE" w:rsidRPr="00BE398D">
        <w:rPr>
          <w:b/>
          <w:sz w:val="27"/>
          <w:szCs w:val="27"/>
        </w:rPr>
        <w:t xml:space="preserve"> района в реализации  подпрограммы</w:t>
      </w:r>
    </w:p>
    <w:p w:rsidR="00D42FEE" w:rsidRPr="00BE398D" w:rsidRDefault="00D42FEE" w:rsidP="00D605CC">
      <w:pPr>
        <w:suppressAutoHyphens/>
        <w:jc w:val="center"/>
        <w:rPr>
          <w:b/>
          <w:sz w:val="27"/>
          <w:szCs w:val="27"/>
        </w:rPr>
      </w:pPr>
      <w:r w:rsidRPr="00BE398D">
        <w:rPr>
          <w:b/>
          <w:sz w:val="27"/>
          <w:szCs w:val="27"/>
        </w:rPr>
        <w:t>муниципальной  программы</w:t>
      </w:r>
    </w:p>
    <w:p w:rsidR="00D42FEE" w:rsidRPr="00BE398D" w:rsidRDefault="00D42FEE" w:rsidP="00D605CC">
      <w:pPr>
        <w:suppressAutoHyphens/>
        <w:jc w:val="both"/>
        <w:rPr>
          <w:sz w:val="27"/>
          <w:szCs w:val="27"/>
        </w:rPr>
      </w:pPr>
    </w:p>
    <w:p w:rsidR="00D605CC" w:rsidRPr="00BE398D" w:rsidRDefault="00D42FEE" w:rsidP="00D605CC">
      <w:pPr>
        <w:widowControl w:val="0"/>
        <w:suppressAutoHyphens/>
        <w:ind w:firstLine="720"/>
        <w:jc w:val="both"/>
        <w:rPr>
          <w:rFonts w:eastAsia="Calibri"/>
          <w:sz w:val="27"/>
          <w:szCs w:val="27"/>
          <w:lang w:eastAsia="en-US"/>
        </w:rPr>
      </w:pPr>
      <w:r w:rsidRPr="00BE398D">
        <w:rPr>
          <w:sz w:val="27"/>
          <w:szCs w:val="27"/>
        </w:rPr>
        <w:t xml:space="preserve">В рамках  реализации  подпрограммы  участие  муниципальных  образований </w:t>
      </w:r>
      <w:r w:rsidR="00D605CC" w:rsidRPr="00BE398D">
        <w:rPr>
          <w:sz w:val="27"/>
          <w:szCs w:val="27"/>
        </w:rPr>
        <w:t>Милютинского</w:t>
      </w:r>
      <w:r w:rsidRPr="00BE398D">
        <w:rPr>
          <w:sz w:val="27"/>
          <w:szCs w:val="27"/>
        </w:rPr>
        <w:t xml:space="preserve">  района  д</w:t>
      </w:r>
      <w:r w:rsidRPr="00BE398D">
        <w:rPr>
          <w:rFonts w:eastAsia="Calibri"/>
          <w:sz w:val="27"/>
          <w:szCs w:val="27"/>
          <w:lang w:eastAsia="en-US"/>
        </w:rPr>
        <w:t>ля финансирования  расходных обязательств, возникающих при выполнении полномочий органов местного самоуправления,  используются  средства  местного  бюджета.</w:t>
      </w:r>
    </w:p>
    <w:p w:rsidR="00D605CC" w:rsidRPr="00BE398D" w:rsidRDefault="00D605CC" w:rsidP="00D605CC">
      <w:pPr>
        <w:widowControl w:val="0"/>
        <w:suppressAutoHyphens/>
        <w:ind w:firstLine="720"/>
        <w:jc w:val="both"/>
        <w:rPr>
          <w:rFonts w:eastAsia="Calibri"/>
          <w:sz w:val="27"/>
          <w:szCs w:val="27"/>
          <w:lang w:eastAsia="en-US"/>
        </w:rPr>
      </w:pPr>
    </w:p>
    <w:p w:rsidR="00D761D1" w:rsidRPr="00BE398D" w:rsidRDefault="00D761D1" w:rsidP="00D761D1">
      <w:pPr>
        <w:widowControl w:val="0"/>
        <w:suppressAutoHyphens/>
        <w:jc w:val="center"/>
        <w:rPr>
          <w:rFonts w:eastAsia="Calibri"/>
          <w:b/>
          <w:sz w:val="27"/>
          <w:szCs w:val="27"/>
          <w:lang w:eastAsia="en-US"/>
        </w:rPr>
      </w:pPr>
      <w:r w:rsidRPr="00BE398D">
        <w:rPr>
          <w:rFonts w:eastAsia="Calibri"/>
          <w:b/>
          <w:sz w:val="27"/>
          <w:szCs w:val="27"/>
          <w:lang w:eastAsia="en-US"/>
        </w:rPr>
        <w:t>Раздел 10.</w:t>
      </w:r>
    </w:p>
    <w:p w:rsidR="00D761D1" w:rsidRPr="00BE398D" w:rsidRDefault="00D761D1" w:rsidP="00D761D1">
      <w:pPr>
        <w:widowControl w:val="0"/>
        <w:suppressAutoHyphens/>
        <w:jc w:val="center"/>
        <w:rPr>
          <w:rFonts w:eastAsia="Calibri"/>
          <w:sz w:val="27"/>
          <w:szCs w:val="27"/>
          <w:lang w:eastAsia="en-US"/>
        </w:rPr>
      </w:pPr>
    </w:p>
    <w:p w:rsidR="00D761D1" w:rsidRPr="00BE398D" w:rsidRDefault="00D761D1" w:rsidP="00D761D1">
      <w:pPr>
        <w:widowControl w:val="0"/>
        <w:suppressAutoHyphens/>
        <w:jc w:val="center"/>
        <w:rPr>
          <w:rFonts w:eastAsia="Calibri"/>
          <w:sz w:val="27"/>
          <w:szCs w:val="27"/>
          <w:lang w:eastAsia="en-US"/>
        </w:rPr>
      </w:pPr>
      <w:r w:rsidRPr="00BE398D">
        <w:rPr>
          <w:rFonts w:eastAsia="Calibri"/>
          <w:sz w:val="27"/>
          <w:szCs w:val="27"/>
          <w:lang w:eastAsia="en-US"/>
        </w:rPr>
        <w:t>ПАСПОРТ</w:t>
      </w:r>
    </w:p>
    <w:p w:rsidR="00D761D1" w:rsidRPr="00BE398D" w:rsidRDefault="00D761D1" w:rsidP="00D761D1">
      <w:pPr>
        <w:widowControl w:val="0"/>
        <w:suppressAutoHyphens/>
        <w:jc w:val="center"/>
        <w:rPr>
          <w:rFonts w:eastAsia="Calibri"/>
          <w:sz w:val="27"/>
          <w:szCs w:val="27"/>
          <w:lang w:eastAsia="en-US"/>
        </w:rPr>
      </w:pPr>
      <w:r w:rsidRPr="00BE398D">
        <w:rPr>
          <w:rFonts w:eastAsia="Calibri"/>
          <w:sz w:val="27"/>
          <w:szCs w:val="27"/>
          <w:lang w:eastAsia="en-US"/>
        </w:rPr>
        <w:t>подпрограммы «Управление муниципальным имуществом и создание условий для содержания имущества казны»</w:t>
      </w:r>
    </w:p>
    <w:p w:rsidR="00D761D1" w:rsidRPr="00BE398D" w:rsidRDefault="00D761D1" w:rsidP="00F63934">
      <w:pPr>
        <w:rPr>
          <w:color w:val="000000"/>
          <w:sz w:val="27"/>
          <w:szCs w:val="27"/>
        </w:rPr>
      </w:pPr>
    </w:p>
    <w:tbl>
      <w:tblPr>
        <w:tblW w:w="9639" w:type="dxa"/>
        <w:tblLook w:val="00A0" w:firstRow="1" w:lastRow="0" w:firstColumn="1" w:lastColumn="0" w:noHBand="0" w:noVBand="0"/>
      </w:tblPr>
      <w:tblGrid>
        <w:gridCol w:w="2332"/>
        <w:gridCol w:w="356"/>
        <w:gridCol w:w="6951"/>
      </w:tblGrid>
      <w:tr w:rsidR="00D761D1" w:rsidRPr="00BE398D" w:rsidTr="007B5011">
        <w:tc>
          <w:tcPr>
            <w:tcW w:w="2332" w:type="dxa"/>
          </w:tcPr>
          <w:p w:rsidR="00D761D1" w:rsidRPr="00BE398D" w:rsidRDefault="00D761D1" w:rsidP="007B5011">
            <w:pPr>
              <w:rPr>
                <w:color w:val="000000"/>
                <w:sz w:val="27"/>
                <w:szCs w:val="27"/>
                <w:lang w:eastAsia="en-US"/>
              </w:rPr>
            </w:pPr>
            <w:r w:rsidRPr="00BE398D">
              <w:rPr>
                <w:color w:val="000000"/>
                <w:sz w:val="27"/>
                <w:szCs w:val="27"/>
              </w:rPr>
              <w:t xml:space="preserve">Наименование муниципальной программы </w:t>
            </w:r>
          </w:p>
        </w:tc>
        <w:tc>
          <w:tcPr>
            <w:tcW w:w="356" w:type="dxa"/>
          </w:tcPr>
          <w:p w:rsidR="00D761D1" w:rsidRPr="00BE398D" w:rsidRDefault="00D761D1" w:rsidP="007B5011">
            <w:pPr>
              <w:rPr>
                <w:color w:val="000000"/>
                <w:sz w:val="27"/>
                <w:szCs w:val="27"/>
                <w:lang w:eastAsia="en-US"/>
              </w:rPr>
            </w:pPr>
            <w:r w:rsidRPr="00BE398D">
              <w:rPr>
                <w:color w:val="000000"/>
                <w:sz w:val="27"/>
                <w:szCs w:val="27"/>
              </w:rPr>
              <w:t>-</w:t>
            </w:r>
          </w:p>
        </w:tc>
        <w:tc>
          <w:tcPr>
            <w:tcW w:w="6951" w:type="dxa"/>
          </w:tcPr>
          <w:p w:rsidR="00D761D1" w:rsidRPr="00BE398D" w:rsidRDefault="00D761D1" w:rsidP="007B5011">
            <w:pPr>
              <w:rPr>
                <w:color w:val="000000"/>
                <w:sz w:val="27"/>
                <w:szCs w:val="27"/>
              </w:rPr>
            </w:pPr>
            <w:r w:rsidRPr="00BE398D">
              <w:rPr>
                <w:color w:val="000000"/>
                <w:sz w:val="27"/>
                <w:szCs w:val="27"/>
              </w:rPr>
              <w:t>«</w:t>
            </w:r>
            <w:r w:rsidRPr="00BE398D">
              <w:rPr>
                <w:rFonts w:eastAsia="Calibri"/>
                <w:sz w:val="27"/>
                <w:szCs w:val="27"/>
                <w:lang w:eastAsia="en-US"/>
              </w:rPr>
              <w:t>Управление муниципальным имуществом и создание условий для содержания имущества казны</w:t>
            </w:r>
            <w:r w:rsidRPr="00BE398D">
              <w:rPr>
                <w:color w:val="000000"/>
                <w:sz w:val="27"/>
                <w:szCs w:val="27"/>
              </w:rPr>
              <w:t xml:space="preserve">» </w:t>
            </w:r>
          </w:p>
          <w:p w:rsidR="00D761D1" w:rsidRPr="00BE398D" w:rsidRDefault="00D761D1" w:rsidP="007B5011">
            <w:pPr>
              <w:jc w:val="both"/>
              <w:rPr>
                <w:color w:val="000000"/>
                <w:sz w:val="27"/>
                <w:szCs w:val="27"/>
                <w:lang w:eastAsia="en-US"/>
              </w:rPr>
            </w:pPr>
          </w:p>
        </w:tc>
      </w:tr>
      <w:tr w:rsidR="00D761D1" w:rsidRPr="00BE398D" w:rsidTr="007B5011">
        <w:tc>
          <w:tcPr>
            <w:tcW w:w="2332" w:type="dxa"/>
          </w:tcPr>
          <w:p w:rsidR="00D761D1" w:rsidRPr="00BE398D" w:rsidRDefault="00D761D1" w:rsidP="007B5011">
            <w:pPr>
              <w:rPr>
                <w:color w:val="000000"/>
                <w:sz w:val="27"/>
                <w:szCs w:val="27"/>
              </w:rPr>
            </w:pPr>
          </w:p>
          <w:p w:rsidR="00D761D1" w:rsidRPr="00BE398D" w:rsidRDefault="00D761D1" w:rsidP="007B5011">
            <w:pPr>
              <w:rPr>
                <w:color w:val="000000"/>
                <w:sz w:val="27"/>
                <w:szCs w:val="27"/>
                <w:lang w:eastAsia="en-US"/>
              </w:rPr>
            </w:pPr>
            <w:r w:rsidRPr="00BE398D">
              <w:rPr>
                <w:color w:val="000000"/>
                <w:sz w:val="27"/>
                <w:szCs w:val="27"/>
              </w:rPr>
              <w:t>Ответственный исполнитель программы</w:t>
            </w:r>
          </w:p>
        </w:tc>
        <w:tc>
          <w:tcPr>
            <w:tcW w:w="356" w:type="dxa"/>
          </w:tcPr>
          <w:p w:rsidR="00D761D1" w:rsidRPr="00BE398D" w:rsidRDefault="00D761D1" w:rsidP="007B5011">
            <w:pPr>
              <w:rPr>
                <w:color w:val="000000"/>
                <w:sz w:val="27"/>
                <w:szCs w:val="27"/>
              </w:rPr>
            </w:pPr>
          </w:p>
          <w:p w:rsidR="00D761D1" w:rsidRPr="00BE398D" w:rsidRDefault="00D761D1" w:rsidP="007B5011">
            <w:pPr>
              <w:rPr>
                <w:color w:val="000000"/>
                <w:sz w:val="27"/>
                <w:szCs w:val="27"/>
                <w:lang w:eastAsia="en-US"/>
              </w:rPr>
            </w:pPr>
            <w:r w:rsidRPr="00BE398D">
              <w:rPr>
                <w:color w:val="000000"/>
                <w:sz w:val="27"/>
                <w:szCs w:val="27"/>
              </w:rPr>
              <w:t>-</w:t>
            </w:r>
          </w:p>
        </w:tc>
        <w:tc>
          <w:tcPr>
            <w:tcW w:w="6951" w:type="dxa"/>
          </w:tcPr>
          <w:p w:rsidR="00D761D1" w:rsidRPr="00BE398D" w:rsidRDefault="00D761D1" w:rsidP="007B5011">
            <w:pPr>
              <w:jc w:val="both"/>
              <w:rPr>
                <w:color w:val="000000"/>
                <w:sz w:val="27"/>
                <w:szCs w:val="27"/>
              </w:rPr>
            </w:pPr>
          </w:p>
          <w:p w:rsidR="00D761D1" w:rsidRPr="00BE398D" w:rsidRDefault="00D761D1" w:rsidP="007B5011">
            <w:pPr>
              <w:jc w:val="both"/>
              <w:rPr>
                <w:color w:val="000000"/>
                <w:sz w:val="27"/>
                <w:szCs w:val="27"/>
              </w:rPr>
            </w:pPr>
            <w:r w:rsidRPr="00BE398D">
              <w:rPr>
                <w:color w:val="000000"/>
                <w:sz w:val="27"/>
                <w:szCs w:val="27"/>
              </w:rPr>
              <w:t>Отдел по управлению муниципальным имуществом Администрации Милютинского района</w:t>
            </w:r>
          </w:p>
          <w:p w:rsidR="00D761D1" w:rsidRPr="00BE398D" w:rsidRDefault="00D761D1" w:rsidP="007B5011">
            <w:pPr>
              <w:jc w:val="both"/>
              <w:rPr>
                <w:color w:val="000000"/>
                <w:sz w:val="27"/>
                <w:szCs w:val="27"/>
              </w:rPr>
            </w:pPr>
          </w:p>
          <w:p w:rsidR="00D761D1" w:rsidRPr="00BE398D" w:rsidRDefault="00D761D1" w:rsidP="007B5011">
            <w:pPr>
              <w:jc w:val="both"/>
              <w:rPr>
                <w:color w:val="000000"/>
                <w:sz w:val="27"/>
                <w:szCs w:val="27"/>
                <w:lang w:eastAsia="en-US"/>
              </w:rPr>
            </w:pPr>
          </w:p>
        </w:tc>
      </w:tr>
      <w:tr w:rsidR="00D761D1" w:rsidRPr="00BE398D" w:rsidTr="00D761D1">
        <w:trPr>
          <w:trHeight w:val="2703"/>
        </w:trPr>
        <w:tc>
          <w:tcPr>
            <w:tcW w:w="2332" w:type="dxa"/>
          </w:tcPr>
          <w:p w:rsidR="00D761D1" w:rsidRPr="00BE398D" w:rsidRDefault="00D761D1" w:rsidP="007B5011">
            <w:pPr>
              <w:rPr>
                <w:color w:val="000000"/>
                <w:sz w:val="27"/>
                <w:szCs w:val="27"/>
              </w:rPr>
            </w:pPr>
          </w:p>
          <w:p w:rsidR="00D761D1" w:rsidRPr="00BE398D" w:rsidRDefault="00D761D1" w:rsidP="007B5011">
            <w:pPr>
              <w:rPr>
                <w:color w:val="000000"/>
                <w:sz w:val="27"/>
                <w:szCs w:val="27"/>
              </w:rPr>
            </w:pPr>
            <w:r w:rsidRPr="00BE398D">
              <w:rPr>
                <w:color w:val="000000"/>
                <w:sz w:val="27"/>
                <w:szCs w:val="27"/>
              </w:rPr>
              <w:t>Соисполнители  программы</w:t>
            </w:r>
          </w:p>
          <w:p w:rsidR="00D761D1" w:rsidRPr="00BE398D" w:rsidRDefault="00D761D1" w:rsidP="007B5011">
            <w:pPr>
              <w:rPr>
                <w:color w:val="000000"/>
                <w:sz w:val="27"/>
                <w:szCs w:val="27"/>
              </w:rPr>
            </w:pPr>
          </w:p>
          <w:p w:rsidR="00D761D1" w:rsidRPr="00BE398D" w:rsidRDefault="00D761D1" w:rsidP="007B5011">
            <w:pPr>
              <w:rPr>
                <w:color w:val="000000"/>
                <w:sz w:val="27"/>
                <w:szCs w:val="27"/>
              </w:rPr>
            </w:pPr>
          </w:p>
          <w:p w:rsidR="00D761D1" w:rsidRPr="00BE398D" w:rsidRDefault="00D761D1" w:rsidP="007B5011">
            <w:pPr>
              <w:rPr>
                <w:color w:val="000000"/>
                <w:sz w:val="27"/>
                <w:szCs w:val="27"/>
                <w:lang w:eastAsia="en-US"/>
              </w:rPr>
            </w:pPr>
            <w:r w:rsidRPr="00BE398D">
              <w:rPr>
                <w:color w:val="000000"/>
                <w:sz w:val="27"/>
                <w:szCs w:val="27"/>
              </w:rPr>
              <w:t>Участники  программы</w:t>
            </w:r>
          </w:p>
        </w:tc>
        <w:tc>
          <w:tcPr>
            <w:tcW w:w="356" w:type="dxa"/>
          </w:tcPr>
          <w:p w:rsidR="00D761D1" w:rsidRPr="00BE398D" w:rsidRDefault="00D761D1" w:rsidP="007B5011">
            <w:pPr>
              <w:rPr>
                <w:color w:val="000000"/>
                <w:sz w:val="27"/>
                <w:szCs w:val="27"/>
              </w:rPr>
            </w:pPr>
          </w:p>
          <w:p w:rsidR="00D761D1" w:rsidRPr="00BE398D" w:rsidRDefault="00D761D1" w:rsidP="007B5011">
            <w:pPr>
              <w:rPr>
                <w:color w:val="000000"/>
                <w:sz w:val="27"/>
                <w:szCs w:val="27"/>
              </w:rPr>
            </w:pPr>
            <w:r w:rsidRPr="00BE398D">
              <w:rPr>
                <w:color w:val="000000"/>
                <w:sz w:val="27"/>
                <w:szCs w:val="27"/>
              </w:rPr>
              <w:t>-</w:t>
            </w:r>
          </w:p>
          <w:p w:rsidR="00D761D1" w:rsidRPr="00BE398D" w:rsidRDefault="00D761D1" w:rsidP="007B5011">
            <w:pPr>
              <w:rPr>
                <w:color w:val="000000"/>
                <w:sz w:val="27"/>
                <w:szCs w:val="27"/>
              </w:rPr>
            </w:pPr>
          </w:p>
          <w:p w:rsidR="00D761D1" w:rsidRPr="00BE398D" w:rsidRDefault="00D761D1" w:rsidP="007B5011">
            <w:pPr>
              <w:rPr>
                <w:color w:val="000000"/>
                <w:sz w:val="27"/>
                <w:szCs w:val="27"/>
              </w:rPr>
            </w:pPr>
          </w:p>
          <w:p w:rsidR="00D761D1" w:rsidRPr="00BE398D" w:rsidRDefault="00D761D1" w:rsidP="007B5011">
            <w:pPr>
              <w:rPr>
                <w:color w:val="000000"/>
                <w:sz w:val="27"/>
                <w:szCs w:val="27"/>
              </w:rPr>
            </w:pPr>
          </w:p>
          <w:p w:rsidR="00D761D1" w:rsidRPr="00BE398D" w:rsidRDefault="00D761D1" w:rsidP="007B5011">
            <w:pPr>
              <w:rPr>
                <w:color w:val="000000"/>
                <w:sz w:val="27"/>
                <w:szCs w:val="27"/>
                <w:lang w:eastAsia="en-US"/>
              </w:rPr>
            </w:pPr>
            <w:r w:rsidRPr="00BE398D">
              <w:rPr>
                <w:color w:val="000000"/>
                <w:sz w:val="27"/>
                <w:szCs w:val="27"/>
              </w:rPr>
              <w:t>-</w:t>
            </w:r>
          </w:p>
        </w:tc>
        <w:tc>
          <w:tcPr>
            <w:tcW w:w="6951" w:type="dxa"/>
          </w:tcPr>
          <w:p w:rsidR="00D761D1" w:rsidRPr="00BE398D" w:rsidRDefault="00D761D1" w:rsidP="007B5011">
            <w:pPr>
              <w:jc w:val="both"/>
              <w:rPr>
                <w:color w:val="000000"/>
                <w:sz w:val="27"/>
                <w:szCs w:val="27"/>
              </w:rPr>
            </w:pPr>
          </w:p>
          <w:p w:rsidR="00D761D1" w:rsidRPr="00BE398D" w:rsidRDefault="00D761D1" w:rsidP="007B5011">
            <w:pPr>
              <w:jc w:val="both"/>
              <w:rPr>
                <w:color w:val="000000"/>
                <w:sz w:val="27"/>
                <w:szCs w:val="27"/>
              </w:rPr>
            </w:pPr>
            <w:r w:rsidRPr="00BE398D">
              <w:rPr>
                <w:color w:val="000000"/>
                <w:sz w:val="27"/>
                <w:szCs w:val="27"/>
              </w:rPr>
              <w:t>Отдел по управлению муниципальным имуществом Администрации Милютинского района, бухгалтерия Администрации Милютинского района</w:t>
            </w:r>
          </w:p>
          <w:p w:rsidR="00D761D1" w:rsidRPr="00BE398D" w:rsidRDefault="00D761D1" w:rsidP="007B5011">
            <w:pPr>
              <w:jc w:val="both"/>
              <w:rPr>
                <w:color w:val="000000"/>
                <w:sz w:val="27"/>
                <w:szCs w:val="27"/>
              </w:rPr>
            </w:pPr>
          </w:p>
          <w:p w:rsidR="00D761D1" w:rsidRPr="00BE398D" w:rsidRDefault="00D761D1" w:rsidP="00D761D1">
            <w:pPr>
              <w:jc w:val="both"/>
              <w:rPr>
                <w:color w:val="000000"/>
                <w:sz w:val="27"/>
                <w:szCs w:val="27"/>
                <w:lang w:eastAsia="en-US"/>
              </w:rPr>
            </w:pPr>
            <w:r w:rsidRPr="00BE398D">
              <w:rPr>
                <w:color w:val="000000"/>
                <w:sz w:val="27"/>
                <w:szCs w:val="27"/>
              </w:rPr>
              <w:t>Отдел по управлению муниципальным имуществом Администрации Милютинского района, бухгалтерия Администрации Милютинского района</w:t>
            </w:r>
          </w:p>
        </w:tc>
      </w:tr>
      <w:tr w:rsidR="00D761D1" w:rsidRPr="00BE398D" w:rsidTr="00D761D1">
        <w:tc>
          <w:tcPr>
            <w:tcW w:w="2332" w:type="dxa"/>
          </w:tcPr>
          <w:p w:rsidR="00D761D1" w:rsidRPr="00BE398D" w:rsidRDefault="00D761D1" w:rsidP="007B5011">
            <w:pPr>
              <w:rPr>
                <w:color w:val="000000"/>
                <w:sz w:val="27"/>
                <w:szCs w:val="27"/>
                <w:lang w:eastAsia="en-US"/>
              </w:rPr>
            </w:pPr>
            <w:r w:rsidRPr="00BE398D">
              <w:rPr>
                <w:color w:val="000000"/>
                <w:sz w:val="27"/>
                <w:szCs w:val="27"/>
              </w:rPr>
              <w:t>Программно-целевые инструменты программы</w:t>
            </w:r>
          </w:p>
          <w:p w:rsidR="00D761D1" w:rsidRPr="00BE398D" w:rsidRDefault="00D761D1" w:rsidP="007B5011">
            <w:pPr>
              <w:rPr>
                <w:color w:val="000000"/>
                <w:sz w:val="27"/>
                <w:szCs w:val="27"/>
                <w:lang w:eastAsia="en-US"/>
              </w:rPr>
            </w:pPr>
          </w:p>
        </w:tc>
        <w:tc>
          <w:tcPr>
            <w:tcW w:w="356" w:type="dxa"/>
          </w:tcPr>
          <w:p w:rsidR="00D761D1" w:rsidRPr="00BE398D" w:rsidRDefault="00D761D1" w:rsidP="007B5011">
            <w:pPr>
              <w:rPr>
                <w:color w:val="000000"/>
                <w:sz w:val="27"/>
                <w:szCs w:val="27"/>
                <w:lang w:eastAsia="en-US"/>
              </w:rPr>
            </w:pPr>
          </w:p>
        </w:tc>
        <w:tc>
          <w:tcPr>
            <w:tcW w:w="6951" w:type="dxa"/>
          </w:tcPr>
          <w:p w:rsidR="00D761D1" w:rsidRPr="00BE398D" w:rsidRDefault="00D761D1" w:rsidP="007B5011">
            <w:pPr>
              <w:jc w:val="both"/>
              <w:rPr>
                <w:color w:val="000000"/>
                <w:sz w:val="27"/>
                <w:szCs w:val="27"/>
                <w:lang w:eastAsia="en-US"/>
              </w:rPr>
            </w:pPr>
            <w:r w:rsidRPr="00BE398D">
              <w:rPr>
                <w:color w:val="000000"/>
                <w:sz w:val="27"/>
                <w:szCs w:val="27"/>
              </w:rPr>
              <w:t xml:space="preserve">Отсутствуют </w:t>
            </w:r>
          </w:p>
        </w:tc>
      </w:tr>
      <w:tr w:rsidR="00D761D1" w:rsidRPr="00BE398D" w:rsidTr="00D761D1">
        <w:tc>
          <w:tcPr>
            <w:tcW w:w="2332" w:type="dxa"/>
          </w:tcPr>
          <w:p w:rsidR="00D761D1" w:rsidRPr="00BE398D" w:rsidRDefault="00D761D1" w:rsidP="007B5011">
            <w:pPr>
              <w:rPr>
                <w:color w:val="000000"/>
                <w:sz w:val="27"/>
                <w:szCs w:val="27"/>
                <w:lang w:eastAsia="en-US"/>
              </w:rPr>
            </w:pPr>
            <w:r w:rsidRPr="00BE398D">
              <w:rPr>
                <w:color w:val="000000"/>
                <w:sz w:val="27"/>
                <w:szCs w:val="27"/>
              </w:rPr>
              <w:t>Цели программы</w:t>
            </w:r>
          </w:p>
        </w:tc>
        <w:tc>
          <w:tcPr>
            <w:tcW w:w="356" w:type="dxa"/>
          </w:tcPr>
          <w:p w:rsidR="00D761D1" w:rsidRPr="00BE398D" w:rsidRDefault="00D761D1" w:rsidP="007B5011">
            <w:pPr>
              <w:rPr>
                <w:color w:val="000000"/>
                <w:sz w:val="27"/>
                <w:szCs w:val="27"/>
                <w:lang w:eastAsia="en-US"/>
              </w:rPr>
            </w:pPr>
            <w:r w:rsidRPr="00BE398D">
              <w:rPr>
                <w:color w:val="000000"/>
                <w:sz w:val="27"/>
                <w:szCs w:val="27"/>
              </w:rPr>
              <w:t>-</w:t>
            </w:r>
          </w:p>
        </w:tc>
        <w:tc>
          <w:tcPr>
            <w:tcW w:w="6951" w:type="dxa"/>
          </w:tcPr>
          <w:p w:rsidR="00D761D1" w:rsidRPr="00BE398D" w:rsidRDefault="00D761D1" w:rsidP="007B5011">
            <w:pPr>
              <w:jc w:val="both"/>
              <w:rPr>
                <w:color w:val="000000"/>
                <w:sz w:val="27"/>
                <w:szCs w:val="27"/>
                <w:lang w:eastAsia="en-US"/>
              </w:rPr>
            </w:pPr>
            <w:r w:rsidRPr="00BE398D">
              <w:rPr>
                <w:color w:val="000000"/>
                <w:sz w:val="27"/>
                <w:szCs w:val="27"/>
              </w:rPr>
              <w:t>1.Совершенствование муниципального управления, повышение его эффективности;</w:t>
            </w:r>
          </w:p>
          <w:p w:rsidR="00D761D1" w:rsidRPr="00BE398D" w:rsidRDefault="00D761D1" w:rsidP="007B5011">
            <w:pPr>
              <w:jc w:val="both"/>
              <w:rPr>
                <w:sz w:val="27"/>
                <w:szCs w:val="27"/>
              </w:rPr>
            </w:pPr>
            <w:r w:rsidRPr="00BE398D">
              <w:rPr>
                <w:color w:val="000000"/>
                <w:sz w:val="27"/>
                <w:szCs w:val="27"/>
              </w:rPr>
              <w:t>2.</w:t>
            </w:r>
            <w:r w:rsidRPr="00BE398D">
              <w:rPr>
                <w:sz w:val="27"/>
                <w:szCs w:val="27"/>
              </w:rPr>
              <w:t>Повышение эффективности управления и распоряжения имуществом, находящимся в собственности муниципального образования «Милютинский район».</w:t>
            </w:r>
          </w:p>
          <w:p w:rsidR="00D761D1" w:rsidRPr="00BE398D" w:rsidRDefault="00D761D1" w:rsidP="007B5011">
            <w:pPr>
              <w:jc w:val="both"/>
              <w:rPr>
                <w:color w:val="000000"/>
                <w:sz w:val="27"/>
                <w:szCs w:val="27"/>
              </w:rPr>
            </w:pPr>
            <w:r w:rsidRPr="00BE398D">
              <w:rPr>
                <w:sz w:val="27"/>
                <w:szCs w:val="27"/>
              </w:rPr>
              <w:t xml:space="preserve">Увеличение доходов бюджета Милютинского района.              </w:t>
            </w:r>
            <w:r w:rsidRPr="00BE398D">
              <w:rPr>
                <w:sz w:val="27"/>
                <w:szCs w:val="27"/>
              </w:rPr>
              <w:br/>
              <w:t xml:space="preserve">Администрирование неналоговых доходов.          </w:t>
            </w:r>
            <w:r w:rsidRPr="00BE398D">
              <w:rPr>
                <w:sz w:val="27"/>
                <w:szCs w:val="27"/>
              </w:rPr>
              <w:br/>
              <w:t>Совершенствование учета муниципального имущества</w:t>
            </w:r>
          </w:p>
          <w:p w:rsidR="00D761D1" w:rsidRPr="00BE398D" w:rsidRDefault="00D761D1" w:rsidP="007B5011">
            <w:pPr>
              <w:jc w:val="both"/>
              <w:rPr>
                <w:color w:val="000000"/>
                <w:sz w:val="27"/>
                <w:szCs w:val="27"/>
                <w:lang w:eastAsia="en-US"/>
              </w:rPr>
            </w:pPr>
          </w:p>
        </w:tc>
      </w:tr>
      <w:tr w:rsidR="00D761D1" w:rsidRPr="00BE398D" w:rsidTr="00D761D1">
        <w:tc>
          <w:tcPr>
            <w:tcW w:w="2332" w:type="dxa"/>
          </w:tcPr>
          <w:p w:rsidR="00D761D1" w:rsidRPr="00BE398D" w:rsidRDefault="00D761D1" w:rsidP="007B5011">
            <w:pPr>
              <w:rPr>
                <w:color w:val="000000"/>
                <w:sz w:val="27"/>
                <w:szCs w:val="27"/>
                <w:lang w:eastAsia="en-US"/>
              </w:rPr>
            </w:pPr>
            <w:r w:rsidRPr="00BE398D">
              <w:rPr>
                <w:color w:val="000000"/>
                <w:sz w:val="27"/>
                <w:szCs w:val="27"/>
              </w:rPr>
              <w:t>Задачи программы</w:t>
            </w:r>
          </w:p>
        </w:tc>
        <w:tc>
          <w:tcPr>
            <w:tcW w:w="356" w:type="dxa"/>
          </w:tcPr>
          <w:p w:rsidR="00D761D1" w:rsidRPr="00BE398D" w:rsidRDefault="00D761D1" w:rsidP="007B5011">
            <w:pPr>
              <w:rPr>
                <w:color w:val="000000"/>
                <w:sz w:val="27"/>
                <w:szCs w:val="27"/>
                <w:lang w:eastAsia="en-US"/>
              </w:rPr>
            </w:pPr>
            <w:r w:rsidRPr="00BE398D">
              <w:rPr>
                <w:color w:val="000000"/>
                <w:sz w:val="27"/>
                <w:szCs w:val="27"/>
              </w:rPr>
              <w:t>-</w:t>
            </w:r>
          </w:p>
        </w:tc>
        <w:tc>
          <w:tcPr>
            <w:tcW w:w="6951" w:type="dxa"/>
          </w:tcPr>
          <w:p w:rsidR="00D761D1" w:rsidRPr="00BE398D" w:rsidRDefault="00D761D1" w:rsidP="007B5011">
            <w:pPr>
              <w:pStyle w:val="ConsPlusCell"/>
              <w:jc w:val="both"/>
              <w:rPr>
                <w:rFonts w:cs="Times New Roman"/>
                <w:color w:val="000000"/>
                <w:sz w:val="27"/>
                <w:szCs w:val="27"/>
              </w:rPr>
            </w:pPr>
            <w:r w:rsidRPr="00BE398D">
              <w:rPr>
                <w:rFonts w:cs="Times New Roman"/>
                <w:color w:val="000000"/>
                <w:sz w:val="27"/>
                <w:szCs w:val="27"/>
              </w:rPr>
              <w:t>1.Совершенствование правовых и организационных основ местного самоуправления, муниципальной службы;</w:t>
            </w:r>
          </w:p>
          <w:p w:rsidR="00D761D1" w:rsidRPr="00BE398D" w:rsidRDefault="00D761D1" w:rsidP="007B5011">
            <w:pPr>
              <w:pStyle w:val="ConsPlusCell"/>
              <w:jc w:val="both"/>
              <w:rPr>
                <w:rFonts w:cs="Times New Roman"/>
                <w:color w:val="000000"/>
                <w:sz w:val="27"/>
                <w:szCs w:val="27"/>
              </w:rPr>
            </w:pPr>
            <w:r w:rsidRPr="00BE398D">
              <w:rPr>
                <w:rFonts w:cs="Times New Roman"/>
                <w:color w:val="000000"/>
                <w:sz w:val="27"/>
                <w:szCs w:val="27"/>
              </w:rPr>
              <w:t>повышение эффективности деятельности органов местного самоуправления в области муниципального управления;</w:t>
            </w:r>
          </w:p>
          <w:p w:rsidR="00D761D1" w:rsidRPr="00BE398D" w:rsidRDefault="00D761D1" w:rsidP="007B5011">
            <w:pPr>
              <w:pStyle w:val="ConsPlusCell"/>
              <w:jc w:val="both"/>
              <w:rPr>
                <w:rFonts w:cs="Times New Roman"/>
                <w:color w:val="000000"/>
                <w:sz w:val="27"/>
                <w:szCs w:val="27"/>
              </w:rPr>
            </w:pPr>
            <w:r w:rsidRPr="00BE398D">
              <w:rPr>
                <w:rFonts w:cs="Times New Roman"/>
                <w:color w:val="000000"/>
                <w:sz w:val="27"/>
                <w:szCs w:val="27"/>
              </w:rPr>
              <w:t>оценка эффективности деятельности органов местного самоуправления;</w:t>
            </w:r>
          </w:p>
          <w:p w:rsidR="00D761D1" w:rsidRPr="00BE398D" w:rsidRDefault="00D761D1" w:rsidP="007B5011">
            <w:pPr>
              <w:pStyle w:val="ConsPlusCell"/>
              <w:jc w:val="both"/>
              <w:rPr>
                <w:rFonts w:cs="Times New Roman"/>
                <w:color w:val="000000"/>
                <w:sz w:val="27"/>
                <w:szCs w:val="27"/>
              </w:rPr>
            </w:pPr>
            <w:r w:rsidRPr="00BE398D">
              <w:rPr>
                <w:rFonts w:cs="Times New Roman"/>
                <w:color w:val="000000"/>
                <w:sz w:val="27"/>
                <w:szCs w:val="27"/>
              </w:rPr>
              <w:t>повышение гражданской активности и заинтересованности населения в осуществлении местного самоуправления;</w:t>
            </w:r>
          </w:p>
          <w:p w:rsidR="00D761D1" w:rsidRPr="00BE398D" w:rsidRDefault="00D761D1" w:rsidP="007B5011">
            <w:pPr>
              <w:jc w:val="both"/>
              <w:rPr>
                <w:color w:val="000000"/>
                <w:sz w:val="27"/>
                <w:szCs w:val="27"/>
                <w:lang w:eastAsia="en-US"/>
              </w:rPr>
            </w:pPr>
            <w:r w:rsidRPr="00BE398D">
              <w:rPr>
                <w:color w:val="000000"/>
                <w:sz w:val="27"/>
                <w:szCs w:val="27"/>
              </w:rPr>
              <w:t>3.</w:t>
            </w:r>
            <w:r w:rsidRPr="00BE398D">
              <w:rPr>
                <w:sz w:val="27"/>
                <w:szCs w:val="27"/>
              </w:rPr>
              <w:t xml:space="preserve">Реализация имущества, находящегося      в собственности муниципального образования «Милютинский район»;   </w:t>
            </w:r>
            <w:r w:rsidRPr="00BE398D">
              <w:rPr>
                <w:sz w:val="27"/>
                <w:szCs w:val="27"/>
              </w:rPr>
              <w:br/>
              <w:t>продажа земельных участков, государственная собственность на которые не разграничена и которые расположены в границах муниципального образования «Милютинский район»;</w:t>
            </w:r>
            <w:r w:rsidRPr="00BE398D">
              <w:rPr>
                <w:sz w:val="27"/>
                <w:szCs w:val="27"/>
              </w:rPr>
              <w:br/>
              <w:t xml:space="preserve">государственная регистрация права муниципальной </w:t>
            </w:r>
            <w:r w:rsidRPr="00BE398D">
              <w:rPr>
                <w:sz w:val="27"/>
                <w:szCs w:val="27"/>
              </w:rPr>
              <w:br/>
              <w:t>собственности на объекты недвижимости и внесение</w:t>
            </w:r>
            <w:r w:rsidRPr="00BE398D">
              <w:rPr>
                <w:sz w:val="27"/>
                <w:szCs w:val="27"/>
              </w:rPr>
              <w:br/>
              <w:t xml:space="preserve">изменений в ЕГРН передача в аренду муниципального имущества      в соответствии с требованиями действующего      </w:t>
            </w:r>
            <w:r w:rsidRPr="00BE398D">
              <w:rPr>
                <w:sz w:val="27"/>
                <w:szCs w:val="27"/>
              </w:rPr>
              <w:br/>
              <w:t>законодательства;</w:t>
            </w:r>
            <w:r w:rsidRPr="00BE398D">
              <w:rPr>
                <w:sz w:val="27"/>
                <w:szCs w:val="27"/>
              </w:rPr>
              <w:br/>
              <w:t xml:space="preserve">передача в аренду земельных участков,           </w:t>
            </w:r>
            <w:r w:rsidRPr="00BE398D">
              <w:rPr>
                <w:sz w:val="27"/>
                <w:szCs w:val="27"/>
              </w:rPr>
              <w:br/>
              <w:t xml:space="preserve">государственная собственность на которые        </w:t>
            </w:r>
            <w:r w:rsidRPr="00BE398D">
              <w:rPr>
                <w:sz w:val="27"/>
                <w:szCs w:val="27"/>
              </w:rPr>
              <w:br/>
            </w:r>
            <w:r w:rsidRPr="00BE398D">
              <w:rPr>
                <w:sz w:val="27"/>
                <w:szCs w:val="27"/>
              </w:rPr>
              <w:lastRenderedPageBreak/>
              <w:t xml:space="preserve">не разграничена и которые расположены           </w:t>
            </w:r>
            <w:r w:rsidRPr="00BE398D">
              <w:rPr>
                <w:sz w:val="27"/>
                <w:szCs w:val="27"/>
              </w:rPr>
              <w:br/>
              <w:t xml:space="preserve">в границах муниципального образования «Милютинский район».  </w:t>
            </w:r>
          </w:p>
        </w:tc>
      </w:tr>
    </w:tbl>
    <w:p w:rsidR="00D761D1" w:rsidRPr="00BE398D" w:rsidRDefault="00D761D1" w:rsidP="00D761D1">
      <w:pPr>
        <w:rPr>
          <w:sz w:val="27"/>
          <w:szCs w:val="27"/>
        </w:rPr>
      </w:pPr>
    </w:p>
    <w:tbl>
      <w:tblPr>
        <w:tblW w:w="9781" w:type="dxa"/>
        <w:tblLook w:val="00A0" w:firstRow="1" w:lastRow="0" w:firstColumn="1" w:lastColumn="0" w:noHBand="0" w:noVBand="0"/>
      </w:tblPr>
      <w:tblGrid>
        <w:gridCol w:w="2332"/>
        <w:gridCol w:w="356"/>
        <w:gridCol w:w="7093"/>
      </w:tblGrid>
      <w:tr w:rsidR="00D761D1" w:rsidRPr="00BE398D" w:rsidTr="007B5011">
        <w:tc>
          <w:tcPr>
            <w:tcW w:w="2332" w:type="dxa"/>
          </w:tcPr>
          <w:p w:rsidR="00D761D1" w:rsidRPr="00BE398D" w:rsidRDefault="00D761D1" w:rsidP="007B5011">
            <w:pPr>
              <w:rPr>
                <w:color w:val="000000"/>
                <w:sz w:val="27"/>
                <w:szCs w:val="27"/>
                <w:lang w:eastAsia="en-US"/>
              </w:rPr>
            </w:pPr>
            <w:r w:rsidRPr="00BE398D">
              <w:rPr>
                <w:color w:val="000000"/>
                <w:sz w:val="27"/>
                <w:szCs w:val="27"/>
              </w:rPr>
              <w:t>Целевые индикаторы и показатели программы</w:t>
            </w:r>
          </w:p>
        </w:tc>
        <w:tc>
          <w:tcPr>
            <w:tcW w:w="356" w:type="dxa"/>
          </w:tcPr>
          <w:p w:rsidR="00D761D1" w:rsidRPr="00BE398D" w:rsidRDefault="00D761D1" w:rsidP="007B5011">
            <w:pPr>
              <w:rPr>
                <w:color w:val="000000"/>
                <w:sz w:val="27"/>
                <w:szCs w:val="27"/>
                <w:lang w:eastAsia="en-US"/>
              </w:rPr>
            </w:pPr>
            <w:r w:rsidRPr="00BE398D">
              <w:rPr>
                <w:color w:val="000000"/>
                <w:sz w:val="27"/>
                <w:szCs w:val="27"/>
              </w:rPr>
              <w:t>-</w:t>
            </w:r>
          </w:p>
        </w:tc>
        <w:tc>
          <w:tcPr>
            <w:tcW w:w="7093" w:type="dxa"/>
          </w:tcPr>
          <w:p w:rsidR="00D761D1" w:rsidRPr="00BE398D" w:rsidRDefault="00D761D1" w:rsidP="007B5011">
            <w:pPr>
              <w:jc w:val="both"/>
              <w:rPr>
                <w:sz w:val="27"/>
                <w:szCs w:val="27"/>
              </w:rPr>
            </w:pPr>
            <w:r w:rsidRPr="00BE398D">
              <w:rPr>
                <w:color w:val="000000"/>
                <w:sz w:val="27"/>
                <w:szCs w:val="27"/>
              </w:rPr>
              <w:t>1.</w:t>
            </w:r>
            <w:r w:rsidRPr="00BE398D">
              <w:rPr>
                <w:sz w:val="27"/>
                <w:szCs w:val="27"/>
              </w:rPr>
              <w:t>Наименование показателей о результативности реализации подпрограммы на весь период:</w:t>
            </w:r>
          </w:p>
          <w:p w:rsidR="00D761D1" w:rsidRPr="00BE398D" w:rsidRDefault="00D761D1" w:rsidP="007B5011">
            <w:pPr>
              <w:autoSpaceDE w:val="0"/>
              <w:autoSpaceDN w:val="0"/>
              <w:adjustRightInd w:val="0"/>
              <w:jc w:val="both"/>
              <w:outlineLvl w:val="1"/>
              <w:rPr>
                <w:sz w:val="27"/>
                <w:szCs w:val="27"/>
              </w:rPr>
            </w:pPr>
            <w:r w:rsidRPr="00BE398D">
              <w:rPr>
                <w:sz w:val="27"/>
                <w:szCs w:val="27"/>
              </w:rPr>
              <w:t>формирование и ведение учета (реестр) муниципального имущества;</w:t>
            </w:r>
          </w:p>
          <w:p w:rsidR="00D761D1" w:rsidRPr="00BE398D" w:rsidRDefault="00D761D1" w:rsidP="007B5011">
            <w:pPr>
              <w:autoSpaceDE w:val="0"/>
              <w:autoSpaceDN w:val="0"/>
              <w:adjustRightInd w:val="0"/>
              <w:jc w:val="both"/>
              <w:outlineLvl w:val="1"/>
              <w:rPr>
                <w:sz w:val="27"/>
                <w:szCs w:val="27"/>
              </w:rPr>
            </w:pPr>
            <w:r w:rsidRPr="00BE398D">
              <w:rPr>
                <w:sz w:val="27"/>
                <w:szCs w:val="27"/>
              </w:rPr>
              <w:t>государственная регистрация права муниципальной собственности;</w:t>
            </w:r>
          </w:p>
          <w:p w:rsidR="00D761D1" w:rsidRPr="00F63934" w:rsidRDefault="00D761D1" w:rsidP="00F63934">
            <w:pPr>
              <w:autoSpaceDE w:val="0"/>
              <w:autoSpaceDN w:val="0"/>
              <w:adjustRightInd w:val="0"/>
              <w:jc w:val="both"/>
              <w:outlineLvl w:val="1"/>
              <w:rPr>
                <w:sz w:val="27"/>
                <w:szCs w:val="27"/>
              </w:rPr>
            </w:pPr>
            <w:r w:rsidRPr="00BE398D">
              <w:rPr>
                <w:sz w:val="27"/>
                <w:szCs w:val="27"/>
              </w:rPr>
              <w:t>землеустроительные работы по формированию земельных участков.</w:t>
            </w:r>
          </w:p>
        </w:tc>
      </w:tr>
      <w:tr w:rsidR="00D761D1" w:rsidRPr="00BE398D" w:rsidTr="007B5011">
        <w:tc>
          <w:tcPr>
            <w:tcW w:w="2332" w:type="dxa"/>
          </w:tcPr>
          <w:p w:rsidR="00D761D1" w:rsidRPr="00BE398D" w:rsidRDefault="00D761D1" w:rsidP="007B5011">
            <w:pPr>
              <w:rPr>
                <w:color w:val="000000"/>
                <w:sz w:val="27"/>
                <w:szCs w:val="27"/>
              </w:rPr>
            </w:pPr>
          </w:p>
          <w:p w:rsidR="00D761D1" w:rsidRPr="00BE398D" w:rsidRDefault="00D761D1" w:rsidP="007B5011">
            <w:pPr>
              <w:rPr>
                <w:color w:val="000000"/>
                <w:sz w:val="27"/>
                <w:szCs w:val="27"/>
                <w:lang w:eastAsia="en-US"/>
              </w:rPr>
            </w:pPr>
            <w:r w:rsidRPr="00BE398D">
              <w:rPr>
                <w:color w:val="000000"/>
                <w:sz w:val="27"/>
                <w:szCs w:val="27"/>
              </w:rPr>
              <w:t>Этапы и сроки реализации программы</w:t>
            </w:r>
          </w:p>
          <w:p w:rsidR="00D761D1" w:rsidRPr="00BE398D" w:rsidRDefault="00D761D1" w:rsidP="007B5011">
            <w:pPr>
              <w:rPr>
                <w:color w:val="000000"/>
                <w:sz w:val="27"/>
                <w:szCs w:val="27"/>
                <w:lang w:eastAsia="en-US"/>
              </w:rPr>
            </w:pPr>
          </w:p>
        </w:tc>
        <w:tc>
          <w:tcPr>
            <w:tcW w:w="356" w:type="dxa"/>
          </w:tcPr>
          <w:p w:rsidR="00D761D1" w:rsidRPr="00BE398D" w:rsidRDefault="00D761D1" w:rsidP="007B5011">
            <w:pPr>
              <w:rPr>
                <w:color w:val="000000"/>
                <w:sz w:val="27"/>
                <w:szCs w:val="27"/>
              </w:rPr>
            </w:pPr>
          </w:p>
          <w:p w:rsidR="00D761D1" w:rsidRPr="00BE398D" w:rsidRDefault="00D761D1" w:rsidP="007B5011">
            <w:pPr>
              <w:rPr>
                <w:color w:val="000000"/>
                <w:sz w:val="27"/>
                <w:szCs w:val="27"/>
              </w:rPr>
            </w:pPr>
          </w:p>
          <w:p w:rsidR="00D761D1" w:rsidRPr="00BE398D" w:rsidRDefault="00D761D1" w:rsidP="007B5011">
            <w:pPr>
              <w:rPr>
                <w:color w:val="000000"/>
                <w:sz w:val="27"/>
                <w:szCs w:val="27"/>
                <w:lang w:eastAsia="en-US"/>
              </w:rPr>
            </w:pPr>
            <w:r w:rsidRPr="00BE398D">
              <w:rPr>
                <w:color w:val="000000"/>
                <w:sz w:val="27"/>
                <w:szCs w:val="27"/>
                <w:lang w:eastAsia="en-US"/>
              </w:rPr>
              <w:t>-</w:t>
            </w:r>
          </w:p>
        </w:tc>
        <w:tc>
          <w:tcPr>
            <w:tcW w:w="7093" w:type="dxa"/>
          </w:tcPr>
          <w:p w:rsidR="00D761D1" w:rsidRPr="00BE398D" w:rsidRDefault="00D761D1" w:rsidP="007B5011">
            <w:pPr>
              <w:jc w:val="both"/>
              <w:rPr>
                <w:color w:val="000000"/>
                <w:sz w:val="27"/>
                <w:szCs w:val="27"/>
              </w:rPr>
            </w:pPr>
          </w:p>
          <w:p w:rsidR="00D761D1" w:rsidRPr="00BE398D" w:rsidRDefault="00D761D1" w:rsidP="007B5011">
            <w:pPr>
              <w:jc w:val="both"/>
              <w:rPr>
                <w:color w:val="000000"/>
                <w:sz w:val="27"/>
                <w:szCs w:val="27"/>
                <w:lang w:eastAsia="en-US"/>
              </w:rPr>
            </w:pPr>
            <w:r w:rsidRPr="00BE398D">
              <w:rPr>
                <w:color w:val="000000"/>
                <w:sz w:val="27"/>
                <w:szCs w:val="27"/>
              </w:rPr>
              <w:t>201</w:t>
            </w:r>
            <w:r w:rsidR="00D52AB4" w:rsidRPr="00BE398D">
              <w:rPr>
                <w:color w:val="000000"/>
                <w:sz w:val="27"/>
                <w:szCs w:val="27"/>
              </w:rPr>
              <w:t>8</w:t>
            </w:r>
            <w:r w:rsidRPr="00BE398D">
              <w:rPr>
                <w:color w:val="000000"/>
                <w:sz w:val="27"/>
                <w:szCs w:val="27"/>
              </w:rPr>
              <w:t xml:space="preserve"> – 2020 годы.</w:t>
            </w:r>
          </w:p>
          <w:p w:rsidR="00D761D1" w:rsidRPr="00BE398D" w:rsidRDefault="00D761D1" w:rsidP="007B5011">
            <w:pPr>
              <w:jc w:val="both"/>
              <w:rPr>
                <w:color w:val="000000"/>
                <w:sz w:val="27"/>
                <w:szCs w:val="27"/>
                <w:lang w:eastAsia="en-US"/>
              </w:rPr>
            </w:pPr>
            <w:r w:rsidRPr="00BE398D">
              <w:rPr>
                <w:color w:val="000000"/>
                <w:sz w:val="27"/>
                <w:szCs w:val="27"/>
              </w:rPr>
              <w:t>Этапы не выделяются</w:t>
            </w:r>
          </w:p>
        </w:tc>
      </w:tr>
      <w:tr w:rsidR="00D761D1" w:rsidRPr="00BE398D" w:rsidTr="007B5011">
        <w:tc>
          <w:tcPr>
            <w:tcW w:w="2332" w:type="dxa"/>
          </w:tcPr>
          <w:p w:rsidR="00D761D1" w:rsidRPr="00BE398D" w:rsidRDefault="00D761D1" w:rsidP="007B5011">
            <w:pPr>
              <w:rPr>
                <w:color w:val="000000"/>
                <w:sz w:val="27"/>
                <w:szCs w:val="27"/>
                <w:lang w:eastAsia="en-US"/>
              </w:rPr>
            </w:pPr>
            <w:r w:rsidRPr="00BE398D">
              <w:rPr>
                <w:color w:val="000000"/>
                <w:sz w:val="27"/>
                <w:szCs w:val="27"/>
              </w:rPr>
              <w:t>Ресурсное обеспечение программы</w:t>
            </w:r>
          </w:p>
        </w:tc>
        <w:tc>
          <w:tcPr>
            <w:tcW w:w="356" w:type="dxa"/>
          </w:tcPr>
          <w:p w:rsidR="00D761D1" w:rsidRPr="00BE398D" w:rsidRDefault="00D761D1" w:rsidP="007B5011">
            <w:pPr>
              <w:rPr>
                <w:color w:val="000000"/>
                <w:sz w:val="27"/>
                <w:szCs w:val="27"/>
                <w:lang w:eastAsia="en-US"/>
              </w:rPr>
            </w:pPr>
            <w:r w:rsidRPr="00BE398D">
              <w:rPr>
                <w:color w:val="000000"/>
                <w:sz w:val="27"/>
                <w:szCs w:val="27"/>
              </w:rPr>
              <w:t>–</w:t>
            </w:r>
          </w:p>
        </w:tc>
        <w:tc>
          <w:tcPr>
            <w:tcW w:w="7093" w:type="dxa"/>
          </w:tcPr>
          <w:p w:rsidR="00D761D1" w:rsidRPr="00BE398D" w:rsidRDefault="00D761D1" w:rsidP="007B5011">
            <w:pPr>
              <w:jc w:val="both"/>
              <w:rPr>
                <w:color w:val="000000"/>
                <w:sz w:val="27"/>
                <w:szCs w:val="27"/>
              </w:rPr>
            </w:pPr>
            <w:r w:rsidRPr="00BE398D">
              <w:rPr>
                <w:color w:val="000000"/>
                <w:sz w:val="27"/>
                <w:szCs w:val="27"/>
              </w:rPr>
              <w:t>Ресурсное обеспечение программы составляет 924,9 тыс. рублей.</w:t>
            </w:r>
          </w:p>
        </w:tc>
      </w:tr>
      <w:tr w:rsidR="00D761D1" w:rsidRPr="00BE398D" w:rsidTr="007B5011">
        <w:tc>
          <w:tcPr>
            <w:tcW w:w="2332" w:type="dxa"/>
          </w:tcPr>
          <w:p w:rsidR="00D761D1" w:rsidRPr="00BE398D" w:rsidRDefault="00D761D1" w:rsidP="007B5011">
            <w:pPr>
              <w:rPr>
                <w:color w:val="000000"/>
                <w:sz w:val="27"/>
                <w:szCs w:val="27"/>
                <w:lang w:eastAsia="en-US"/>
              </w:rPr>
            </w:pPr>
            <w:r w:rsidRPr="00BE398D">
              <w:rPr>
                <w:color w:val="000000"/>
                <w:sz w:val="27"/>
                <w:szCs w:val="27"/>
              </w:rPr>
              <w:t>Ожидаемые результаты реализации программы</w:t>
            </w:r>
          </w:p>
        </w:tc>
        <w:tc>
          <w:tcPr>
            <w:tcW w:w="356" w:type="dxa"/>
          </w:tcPr>
          <w:p w:rsidR="00D761D1" w:rsidRPr="00BE398D" w:rsidRDefault="00D761D1" w:rsidP="007B5011">
            <w:pPr>
              <w:rPr>
                <w:color w:val="000000"/>
                <w:sz w:val="27"/>
                <w:szCs w:val="27"/>
                <w:lang w:eastAsia="en-US"/>
              </w:rPr>
            </w:pPr>
            <w:r w:rsidRPr="00BE398D">
              <w:rPr>
                <w:color w:val="000000"/>
                <w:sz w:val="27"/>
                <w:szCs w:val="27"/>
              </w:rPr>
              <w:t>–</w:t>
            </w:r>
          </w:p>
        </w:tc>
        <w:tc>
          <w:tcPr>
            <w:tcW w:w="7093" w:type="dxa"/>
          </w:tcPr>
          <w:p w:rsidR="00D761D1" w:rsidRPr="00BE398D" w:rsidRDefault="00D761D1" w:rsidP="007B5011">
            <w:pPr>
              <w:widowControl w:val="0"/>
              <w:autoSpaceDE w:val="0"/>
              <w:autoSpaceDN w:val="0"/>
              <w:adjustRightInd w:val="0"/>
              <w:jc w:val="both"/>
              <w:rPr>
                <w:sz w:val="27"/>
                <w:szCs w:val="27"/>
              </w:rPr>
            </w:pPr>
            <w:r w:rsidRPr="00BE398D">
              <w:rPr>
                <w:color w:val="000000"/>
                <w:sz w:val="27"/>
                <w:szCs w:val="27"/>
              </w:rPr>
              <w:t>1.</w:t>
            </w:r>
            <w:r w:rsidRPr="00BE398D">
              <w:rPr>
                <w:sz w:val="27"/>
                <w:szCs w:val="27"/>
              </w:rPr>
              <w:t>Пополнение доходной части бюджета муниципального образования «Милютинский район».</w:t>
            </w:r>
          </w:p>
          <w:p w:rsidR="00D761D1" w:rsidRPr="00BE398D" w:rsidRDefault="00D761D1" w:rsidP="007B5011">
            <w:pPr>
              <w:jc w:val="both"/>
              <w:rPr>
                <w:sz w:val="27"/>
                <w:szCs w:val="27"/>
              </w:rPr>
            </w:pPr>
            <w:r w:rsidRPr="00BE398D">
              <w:rPr>
                <w:sz w:val="27"/>
                <w:szCs w:val="27"/>
              </w:rPr>
              <w:t xml:space="preserve"> Эффективное расходование бюджетных средств.     </w:t>
            </w:r>
            <w:r w:rsidRPr="00BE398D">
              <w:rPr>
                <w:sz w:val="27"/>
                <w:szCs w:val="27"/>
              </w:rPr>
              <w:br/>
              <w:t xml:space="preserve">Рациональное администрирование неналоговых      </w:t>
            </w:r>
            <w:r w:rsidRPr="00BE398D">
              <w:rPr>
                <w:sz w:val="27"/>
                <w:szCs w:val="27"/>
              </w:rPr>
              <w:br/>
              <w:t xml:space="preserve">доходов.                                        </w:t>
            </w:r>
            <w:r w:rsidRPr="00BE398D">
              <w:rPr>
                <w:sz w:val="27"/>
                <w:szCs w:val="27"/>
              </w:rPr>
              <w:br/>
              <w:t xml:space="preserve">Оптимизация учета муниципального имущества   </w:t>
            </w:r>
          </w:p>
          <w:p w:rsidR="00D761D1" w:rsidRPr="00BE398D" w:rsidRDefault="00D761D1" w:rsidP="007B5011">
            <w:pPr>
              <w:widowControl w:val="0"/>
              <w:autoSpaceDE w:val="0"/>
              <w:autoSpaceDN w:val="0"/>
              <w:adjustRightInd w:val="0"/>
              <w:jc w:val="both"/>
              <w:rPr>
                <w:color w:val="000000"/>
                <w:sz w:val="27"/>
                <w:szCs w:val="27"/>
                <w:lang w:eastAsia="en-US"/>
              </w:rPr>
            </w:pPr>
          </w:p>
        </w:tc>
      </w:tr>
    </w:tbl>
    <w:p w:rsidR="00D761D1" w:rsidRPr="00BE398D" w:rsidRDefault="00D761D1" w:rsidP="00D761D1">
      <w:pPr>
        <w:pStyle w:val="af5"/>
        <w:ind w:left="1288"/>
        <w:rPr>
          <w:b/>
          <w:color w:val="000000"/>
          <w:sz w:val="27"/>
          <w:szCs w:val="27"/>
        </w:rPr>
      </w:pPr>
      <w:r w:rsidRPr="00BE398D">
        <w:rPr>
          <w:b/>
          <w:color w:val="000000"/>
          <w:sz w:val="27"/>
          <w:szCs w:val="27"/>
        </w:rPr>
        <w:t>Раздел 10.1. Характеристика сферы реализации муниципальной программы</w:t>
      </w:r>
    </w:p>
    <w:p w:rsidR="00D761D1" w:rsidRPr="00BE398D" w:rsidRDefault="00D761D1" w:rsidP="00D761D1">
      <w:pPr>
        <w:pStyle w:val="af5"/>
        <w:ind w:left="1069"/>
        <w:rPr>
          <w:color w:val="000000"/>
          <w:sz w:val="27"/>
          <w:szCs w:val="27"/>
        </w:rPr>
      </w:pPr>
    </w:p>
    <w:p w:rsidR="00D761D1" w:rsidRPr="00BE398D" w:rsidRDefault="00D761D1" w:rsidP="00D761D1">
      <w:pPr>
        <w:ind w:firstLine="709"/>
        <w:jc w:val="both"/>
        <w:rPr>
          <w:sz w:val="27"/>
          <w:szCs w:val="27"/>
        </w:rPr>
      </w:pPr>
      <w:r w:rsidRPr="00BE398D">
        <w:rPr>
          <w:sz w:val="27"/>
          <w:szCs w:val="27"/>
        </w:rPr>
        <w:t xml:space="preserve">В сфере реализации подпрограммы «Управление муниципальным имуществом и создание условий для содержания имущества казны»: </w:t>
      </w:r>
    </w:p>
    <w:p w:rsidR="00D761D1" w:rsidRPr="00BE398D" w:rsidRDefault="00D761D1" w:rsidP="00D761D1">
      <w:pPr>
        <w:shd w:val="clear" w:color="auto" w:fill="FFFFFF"/>
        <w:tabs>
          <w:tab w:val="left" w:pos="338"/>
        </w:tabs>
        <w:spacing w:line="216" w:lineRule="auto"/>
        <w:ind w:left="7" w:firstLine="833"/>
        <w:jc w:val="both"/>
        <w:rPr>
          <w:color w:val="000000"/>
          <w:spacing w:val="1"/>
          <w:sz w:val="27"/>
          <w:szCs w:val="27"/>
        </w:rPr>
      </w:pPr>
      <w:r w:rsidRPr="00BE398D">
        <w:rPr>
          <w:sz w:val="27"/>
          <w:szCs w:val="27"/>
        </w:rPr>
        <w:t>Одним из основных приоритетов социально-экономического развития района является увеличение бюджетных доходов на основе экономического роста и развития неналогового потенциала.</w:t>
      </w:r>
    </w:p>
    <w:p w:rsidR="00D761D1" w:rsidRPr="00BE398D" w:rsidRDefault="00D761D1" w:rsidP="00D761D1">
      <w:pPr>
        <w:autoSpaceDE w:val="0"/>
        <w:autoSpaceDN w:val="0"/>
        <w:adjustRightInd w:val="0"/>
        <w:ind w:firstLine="540"/>
        <w:jc w:val="both"/>
        <w:outlineLvl w:val="1"/>
        <w:rPr>
          <w:sz w:val="27"/>
          <w:szCs w:val="27"/>
        </w:rPr>
      </w:pPr>
      <w:r w:rsidRPr="00BE398D">
        <w:rPr>
          <w:sz w:val="27"/>
          <w:szCs w:val="27"/>
        </w:rPr>
        <w:t>Проблема: повышение уровня собираемости неналоговых доходов, совершенствование учета имущества, составляющего муниципальную казну, осуществление контроля за, фактическим наличием, состоянием, использованием по назначению и сохранностью муниципального имущества и земельных участков.</w:t>
      </w:r>
    </w:p>
    <w:p w:rsidR="00D761D1" w:rsidRPr="00BE398D" w:rsidRDefault="00D761D1" w:rsidP="00D761D1">
      <w:pPr>
        <w:autoSpaceDE w:val="0"/>
        <w:autoSpaceDN w:val="0"/>
        <w:adjustRightInd w:val="0"/>
        <w:ind w:firstLine="540"/>
        <w:jc w:val="both"/>
        <w:outlineLvl w:val="1"/>
        <w:rPr>
          <w:sz w:val="27"/>
          <w:szCs w:val="27"/>
        </w:rPr>
      </w:pPr>
      <w:r w:rsidRPr="00BE398D">
        <w:rPr>
          <w:sz w:val="27"/>
          <w:szCs w:val="27"/>
        </w:rPr>
        <w:t>Решение вышеуказанной проблемы в рамках муниципальной Программы позволит увеличить доходную часть районного бюджета, а также значительно повысит эффективность расходования бюджетных средств, качество управления муниципальной собственностью, что будет способствовать оптимальному и ответственному планированию ассигнований бюджета района.</w:t>
      </w:r>
    </w:p>
    <w:p w:rsidR="00D761D1" w:rsidRPr="00BE398D" w:rsidRDefault="00D761D1" w:rsidP="00D761D1">
      <w:pPr>
        <w:ind w:firstLine="709"/>
        <w:jc w:val="both"/>
        <w:rPr>
          <w:color w:val="000000"/>
          <w:sz w:val="27"/>
          <w:szCs w:val="27"/>
        </w:rPr>
      </w:pPr>
      <w:r w:rsidRPr="00BE398D">
        <w:rPr>
          <w:color w:val="000000"/>
          <w:sz w:val="27"/>
          <w:szCs w:val="27"/>
        </w:rPr>
        <w:t>Основными рисками, связанными с развитием муниципального управления и муниципальной службы в Милютинском районе являются:</w:t>
      </w:r>
    </w:p>
    <w:p w:rsidR="00D761D1" w:rsidRPr="00BE398D" w:rsidRDefault="00D761D1" w:rsidP="00D761D1">
      <w:pPr>
        <w:widowControl w:val="0"/>
        <w:autoSpaceDE w:val="0"/>
        <w:autoSpaceDN w:val="0"/>
        <w:adjustRightInd w:val="0"/>
        <w:ind w:firstLine="709"/>
        <w:jc w:val="both"/>
        <w:rPr>
          <w:color w:val="000000"/>
          <w:sz w:val="27"/>
          <w:szCs w:val="27"/>
        </w:rPr>
      </w:pPr>
      <w:r w:rsidRPr="00BE398D">
        <w:rPr>
          <w:color w:val="000000"/>
          <w:sz w:val="27"/>
          <w:szCs w:val="27"/>
        </w:rPr>
        <w:t>недостаточное материально-техническое и финансовое обеспечение полномочий органов местного самоуправления;</w:t>
      </w:r>
    </w:p>
    <w:p w:rsidR="00D761D1" w:rsidRPr="00BE398D" w:rsidRDefault="00D761D1" w:rsidP="00D761D1">
      <w:pPr>
        <w:widowControl w:val="0"/>
        <w:autoSpaceDE w:val="0"/>
        <w:autoSpaceDN w:val="0"/>
        <w:adjustRightInd w:val="0"/>
        <w:ind w:firstLine="709"/>
        <w:jc w:val="both"/>
        <w:rPr>
          <w:color w:val="000000"/>
          <w:sz w:val="27"/>
          <w:szCs w:val="27"/>
        </w:rPr>
      </w:pPr>
      <w:r w:rsidRPr="00BE398D">
        <w:rPr>
          <w:color w:val="000000"/>
          <w:sz w:val="27"/>
          <w:szCs w:val="27"/>
        </w:rPr>
        <w:lastRenderedPageBreak/>
        <w:t>отсутствие надлежащего кадрового обеспечения для реализации полномочий органов местного самоуправления;</w:t>
      </w:r>
    </w:p>
    <w:p w:rsidR="00D761D1" w:rsidRPr="00BE398D" w:rsidRDefault="00D761D1" w:rsidP="00D761D1">
      <w:pPr>
        <w:widowControl w:val="0"/>
        <w:autoSpaceDE w:val="0"/>
        <w:autoSpaceDN w:val="0"/>
        <w:adjustRightInd w:val="0"/>
        <w:ind w:firstLine="709"/>
        <w:jc w:val="both"/>
        <w:rPr>
          <w:color w:val="000000"/>
          <w:sz w:val="27"/>
          <w:szCs w:val="27"/>
        </w:rPr>
      </w:pPr>
      <w:r w:rsidRPr="00BE398D">
        <w:rPr>
          <w:color w:val="000000"/>
          <w:sz w:val="27"/>
          <w:szCs w:val="27"/>
        </w:rPr>
        <w:t>наличие коррупционных факторов;</w:t>
      </w:r>
    </w:p>
    <w:p w:rsidR="00D761D1" w:rsidRPr="00BE398D" w:rsidRDefault="00D761D1" w:rsidP="00D761D1">
      <w:pPr>
        <w:widowControl w:val="0"/>
        <w:autoSpaceDE w:val="0"/>
        <w:autoSpaceDN w:val="0"/>
        <w:adjustRightInd w:val="0"/>
        <w:ind w:firstLine="709"/>
        <w:jc w:val="both"/>
        <w:rPr>
          <w:color w:val="000000"/>
          <w:sz w:val="27"/>
          <w:szCs w:val="27"/>
        </w:rPr>
      </w:pPr>
      <w:r w:rsidRPr="00BE398D">
        <w:rPr>
          <w:color w:val="000000"/>
          <w:sz w:val="27"/>
          <w:szCs w:val="27"/>
        </w:rPr>
        <w:t>нестабильные социально-экономические процессы;</w:t>
      </w:r>
    </w:p>
    <w:p w:rsidR="00D761D1" w:rsidRPr="00BE398D" w:rsidRDefault="00D761D1" w:rsidP="00D761D1">
      <w:pPr>
        <w:widowControl w:val="0"/>
        <w:autoSpaceDE w:val="0"/>
        <w:autoSpaceDN w:val="0"/>
        <w:adjustRightInd w:val="0"/>
        <w:ind w:firstLine="709"/>
        <w:jc w:val="both"/>
        <w:rPr>
          <w:color w:val="000000"/>
          <w:sz w:val="27"/>
          <w:szCs w:val="27"/>
        </w:rPr>
      </w:pPr>
      <w:r w:rsidRPr="00BE398D">
        <w:rPr>
          <w:color w:val="000000"/>
          <w:sz w:val="27"/>
          <w:szCs w:val="27"/>
        </w:rPr>
        <w:t>Оценка данных рисков – риски низкие.</w:t>
      </w:r>
    </w:p>
    <w:p w:rsidR="00D761D1" w:rsidRPr="00BE398D" w:rsidRDefault="00D761D1" w:rsidP="00D761D1">
      <w:pPr>
        <w:widowControl w:val="0"/>
        <w:autoSpaceDE w:val="0"/>
        <w:autoSpaceDN w:val="0"/>
        <w:adjustRightInd w:val="0"/>
        <w:ind w:firstLine="709"/>
        <w:jc w:val="both"/>
        <w:rPr>
          <w:color w:val="000000"/>
          <w:sz w:val="27"/>
          <w:szCs w:val="27"/>
        </w:rPr>
      </w:pPr>
      <w:r w:rsidRPr="00BE398D">
        <w:rPr>
          <w:color w:val="000000"/>
          <w:sz w:val="27"/>
          <w:szCs w:val="27"/>
        </w:rPr>
        <w:t>Для снижения рисков необходимо осуществление запланированных основных мероприятий программы.</w:t>
      </w:r>
    </w:p>
    <w:p w:rsidR="00D761D1" w:rsidRPr="00BE398D" w:rsidRDefault="00D761D1" w:rsidP="00D761D1">
      <w:pPr>
        <w:widowControl w:val="0"/>
        <w:autoSpaceDE w:val="0"/>
        <w:autoSpaceDN w:val="0"/>
        <w:adjustRightInd w:val="0"/>
        <w:ind w:firstLine="709"/>
        <w:jc w:val="both"/>
        <w:rPr>
          <w:color w:val="000000"/>
          <w:sz w:val="27"/>
          <w:szCs w:val="27"/>
        </w:rPr>
      </w:pPr>
    </w:p>
    <w:p w:rsidR="00D761D1" w:rsidRPr="00BE398D" w:rsidRDefault="00D761D1" w:rsidP="00D761D1">
      <w:pPr>
        <w:pStyle w:val="af5"/>
        <w:widowControl w:val="0"/>
        <w:autoSpaceDE w:val="0"/>
        <w:autoSpaceDN w:val="0"/>
        <w:adjustRightInd w:val="0"/>
        <w:ind w:left="928"/>
        <w:jc w:val="both"/>
        <w:outlineLvl w:val="2"/>
        <w:rPr>
          <w:b/>
          <w:color w:val="000000"/>
          <w:sz w:val="27"/>
          <w:szCs w:val="27"/>
        </w:rPr>
      </w:pPr>
      <w:r w:rsidRPr="00BE398D">
        <w:rPr>
          <w:b/>
          <w:color w:val="000000"/>
          <w:sz w:val="27"/>
          <w:szCs w:val="27"/>
        </w:rPr>
        <w:t xml:space="preserve">Раздел 10.2. Цели, задачи и показатели (индикаторы), основные ожидаемые конечные результаты, сроки и этапы реализации программы </w:t>
      </w:r>
    </w:p>
    <w:p w:rsidR="00D761D1" w:rsidRPr="00BE398D" w:rsidRDefault="00D761D1" w:rsidP="00D761D1">
      <w:pPr>
        <w:widowControl w:val="0"/>
        <w:autoSpaceDE w:val="0"/>
        <w:autoSpaceDN w:val="0"/>
        <w:adjustRightInd w:val="0"/>
        <w:ind w:firstLine="709"/>
        <w:jc w:val="both"/>
        <w:rPr>
          <w:b/>
          <w:color w:val="000000"/>
          <w:sz w:val="27"/>
          <w:szCs w:val="27"/>
        </w:rPr>
      </w:pPr>
    </w:p>
    <w:p w:rsidR="00D761D1" w:rsidRPr="00BE398D" w:rsidRDefault="00D761D1" w:rsidP="00D761D1">
      <w:pPr>
        <w:widowControl w:val="0"/>
        <w:autoSpaceDE w:val="0"/>
        <w:autoSpaceDN w:val="0"/>
        <w:adjustRightInd w:val="0"/>
        <w:ind w:firstLine="709"/>
        <w:jc w:val="both"/>
        <w:rPr>
          <w:sz w:val="27"/>
          <w:szCs w:val="27"/>
        </w:rPr>
      </w:pPr>
      <w:r w:rsidRPr="00BE398D">
        <w:rPr>
          <w:color w:val="000000"/>
          <w:sz w:val="27"/>
          <w:szCs w:val="27"/>
        </w:rPr>
        <w:t>2.1</w:t>
      </w:r>
      <w:r w:rsidRPr="00BE398D">
        <w:rPr>
          <w:sz w:val="27"/>
          <w:szCs w:val="27"/>
        </w:rPr>
        <w:t>.Основными целями государственной политики в сфере  управления муниципальным имуществом в Милютинском районе являются:</w:t>
      </w:r>
    </w:p>
    <w:p w:rsidR="00D761D1" w:rsidRPr="00BE398D" w:rsidRDefault="00D761D1" w:rsidP="00D761D1">
      <w:pPr>
        <w:ind w:firstLine="568"/>
        <w:jc w:val="both"/>
        <w:rPr>
          <w:sz w:val="27"/>
          <w:szCs w:val="27"/>
        </w:rPr>
      </w:pPr>
      <w:r w:rsidRPr="00BE398D">
        <w:rPr>
          <w:sz w:val="27"/>
          <w:szCs w:val="27"/>
        </w:rPr>
        <w:t>2.1.1. Эффективное и рациональное использование муниципального имущества и земельных участков, находящихся в муниципальной собственности, земельных участков, государственная собственность на которые не разграничена и которые расположены в границах муниципального образования «Милютинский район».</w:t>
      </w:r>
    </w:p>
    <w:p w:rsidR="00D761D1" w:rsidRPr="00BE398D" w:rsidRDefault="00D761D1" w:rsidP="00D761D1">
      <w:pPr>
        <w:autoSpaceDE w:val="0"/>
        <w:autoSpaceDN w:val="0"/>
        <w:adjustRightInd w:val="0"/>
        <w:ind w:firstLine="568"/>
        <w:jc w:val="both"/>
        <w:outlineLvl w:val="1"/>
        <w:rPr>
          <w:sz w:val="27"/>
          <w:szCs w:val="27"/>
        </w:rPr>
      </w:pPr>
      <w:r w:rsidRPr="00BE398D">
        <w:rPr>
          <w:sz w:val="27"/>
          <w:szCs w:val="27"/>
        </w:rPr>
        <w:t>2.1.2. Организация и осуществление продажи муниципального имущества.</w:t>
      </w:r>
    </w:p>
    <w:p w:rsidR="00D761D1" w:rsidRPr="00BE398D" w:rsidRDefault="00D761D1" w:rsidP="00D761D1">
      <w:pPr>
        <w:ind w:firstLine="540"/>
        <w:jc w:val="both"/>
        <w:rPr>
          <w:sz w:val="27"/>
          <w:szCs w:val="27"/>
        </w:rPr>
      </w:pPr>
      <w:r w:rsidRPr="00BE398D">
        <w:rPr>
          <w:sz w:val="27"/>
          <w:szCs w:val="27"/>
        </w:rPr>
        <w:t xml:space="preserve"> 2.1.3. Представление интересов муниципального образования муниципального образования «Милютинский район» в хозяйственных обществах, имеющих закрепленный в муниципальной собственности пакет акций, долю муниципальной собственности в уставном капитале.</w:t>
      </w:r>
    </w:p>
    <w:p w:rsidR="00D761D1" w:rsidRPr="00BE398D" w:rsidRDefault="00D761D1" w:rsidP="00D761D1">
      <w:pPr>
        <w:autoSpaceDE w:val="0"/>
        <w:autoSpaceDN w:val="0"/>
        <w:adjustRightInd w:val="0"/>
        <w:ind w:firstLine="540"/>
        <w:jc w:val="both"/>
        <w:outlineLvl w:val="1"/>
        <w:rPr>
          <w:sz w:val="27"/>
          <w:szCs w:val="27"/>
        </w:rPr>
      </w:pPr>
      <w:r w:rsidRPr="00BE398D">
        <w:rPr>
          <w:sz w:val="27"/>
          <w:szCs w:val="27"/>
        </w:rPr>
        <w:t>Для реализации вышеуказанных целей необходимо решить следующие тактические задачи:</w:t>
      </w:r>
    </w:p>
    <w:p w:rsidR="00D761D1" w:rsidRPr="00BE398D" w:rsidRDefault="00D761D1" w:rsidP="00D761D1">
      <w:pPr>
        <w:ind w:firstLine="540"/>
        <w:jc w:val="both"/>
        <w:rPr>
          <w:sz w:val="27"/>
          <w:szCs w:val="27"/>
        </w:rPr>
      </w:pPr>
      <w:r w:rsidRPr="00BE398D">
        <w:rPr>
          <w:sz w:val="27"/>
          <w:szCs w:val="27"/>
        </w:rPr>
        <w:t>Эффективное и рациональное использование муниципального имущества, владение, пользование, управление и распоряжение имуществом и земельными участками, находящимися в муниципальной собственности муниципального образования «Милютинский район», а также земельными участками, отнесенными действующим законодательством к ведению органов Администрации Милютинского района с правами юридического лица.</w:t>
      </w:r>
    </w:p>
    <w:p w:rsidR="00D761D1" w:rsidRPr="00BE398D" w:rsidRDefault="00D761D1" w:rsidP="00D761D1">
      <w:pPr>
        <w:ind w:firstLine="540"/>
        <w:jc w:val="both"/>
        <w:rPr>
          <w:sz w:val="27"/>
          <w:szCs w:val="27"/>
        </w:rPr>
      </w:pPr>
      <w:r w:rsidRPr="00BE398D">
        <w:rPr>
          <w:sz w:val="27"/>
          <w:szCs w:val="27"/>
        </w:rPr>
        <w:t>Учет муниципального имущества муниципального образования «Милютинский район».</w:t>
      </w:r>
    </w:p>
    <w:p w:rsidR="00D761D1" w:rsidRPr="00BE398D" w:rsidRDefault="00D761D1" w:rsidP="00D761D1">
      <w:pPr>
        <w:ind w:firstLine="540"/>
        <w:jc w:val="both"/>
        <w:rPr>
          <w:sz w:val="27"/>
          <w:szCs w:val="27"/>
        </w:rPr>
      </w:pPr>
      <w:r w:rsidRPr="00BE398D">
        <w:rPr>
          <w:sz w:val="27"/>
          <w:szCs w:val="27"/>
        </w:rPr>
        <w:t>Осуществление контроля за фактическим наличием, состоянием, использованием по назначению и сохранностью муниципального имущества, закрепленного на праве хозяйственного ведения за муниципальными унитарными предприятиями муниципального образования «Милютинский район» и оперативного управления за муниципальными учреждениями муниципального образования «Милютинский район» и органами местного самоуправления, а также за юридическими и физическими лицами, использующими муниципальное имущество на праве аренды, пользования, хранения.</w:t>
      </w:r>
    </w:p>
    <w:p w:rsidR="00D761D1" w:rsidRPr="00BE398D" w:rsidRDefault="00D761D1" w:rsidP="00D761D1">
      <w:pPr>
        <w:ind w:firstLine="540"/>
        <w:jc w:val="both"/>
        <w:rPr>
          <w:sz w:val="27"/>
          <w:szCs w:val="27"/>
        </w:rPr>
      </w:pPr>
      <w:r w:rsidRPr="00BE398D">
        <w:rPr>
          <w:sz w:val="27"/>
          <w:szCs w:val="27"/>
        </w:rPr>
        <w:t xml:space="preserve">Организация и осуществление продажи муниципального имущества, земельных участков, земельных участков, находящихся в муниципальной собственности, земельных участков, государственная собственность на которые не разграничена и которые расположены в границах муниципального образования «Милютинский район», в том числе имущественных прав на них, в порядке, </w:t>
      </w:r>
      <w:r w:rsidRPr="00BE398D">
        <w:rPr>
          <w:sz w:val="27"/>
          <w:szCs w:val="27"/>
        </w:rPr>
        <w:lastRenderedPageBreak/>
        <w:t>установленном действующим законодательством и принятыми в соответствии с ним муниципальными правовыми актами.</w:t>
      </w:r>
    </w:p>
    <w:p w:rsidR="00D761D1" w:rsidRPr="00BE398D" w:rsidRDefault="00D761D1" w:rsidP="00D761D1">
      <w:pPr>
        <w:ind w:firstLine="540"/>
        <w:jc w:val="both"/>
        <w:rPr>
          <w:sz w:val="27"/>
          <w:szCs w:val="27"/>
        </w:rPr>
      </w:pPr>
      <w:r w:rsidRPr="00BE398D">
        <w:rPr>
          <w:sz w:val="27"/>
          <w:szCs w:val="27"/>
        </w:rPr>
        <w:t>Участие в решении вопросов передачи в установленном порядке объектов из федеральной, государственной (областной) и частной собственности в муниципальную и из муниципальной в федеральную и государственную собственность Ростовской области.</w:t>
      </w:r>
    </w:p>
    <w:p w:rsidR="00D761D1" w:rsidRPr="00BE398D" w:rsidRDefault="00D761D1" w:rsidP="00D761D1">
      <w:pPr>
        <w:autoSpaceDE w:val="0"/>
        <w:autoSpaceDN w:val="0"/>
        <w:adjustRightInd w:val="0"/>
        <w:ind w:firstLine="540"/>
        <w:jc w:val="both"/>
        <w:outlineLvl w:val="1"/>
        <w:rPr>
          <w:sz w:val="27"/>
          <w:szCs w:val="27"/>
        </w:rPr>
      </w:pPr>
      <w:r w:rsidRPr="00BE398D">
        <w:rPr>
          <w:sz w:val="27"/>
          <w:szCs w:val="27"/>
        </w:rPr>
        <w:t xml:space="preserve"> Исполнение функций в соответствии с Федеральным законом от 26.10.2002 N 127-ФЗ "О несостоятельности (банкротстве)".</w:t>
      </w:r>
    </w:p>
    <w:p w:rsidR="00D761D1" w:rsidRPr="00BE398D" w:rsidRDefault="00D761D1" w:rsidP="00D761D1">
      <w:pPr>
        <w:autoSpaceDE w:val="0"/>
        <w:autoSpaceDN w:val="0"/>
        <w:adjustRightInd w:val="0"/>
        <w:ind w:firstLine="540"/>
        <w:jc w:val="both"/>
        <w:outlineLvl w:val="1"/>
        <w:rPr>
          <w:sz w:val="27"/>
          <w:szCs w:val="27"/>
        </w:rPr>
      </w:pPr>
      <w:r w:rsidRPr="00BE398D">
        <w:rPr>
          <w:sz w:val="27"/>
          <w:szCs w:val="27"/>
        </w:rPr>
        <w:t xml:space="preserve">Взаимодействие с министерством имущественных и земельных отношений, финансового оздоровления предприятий, организаций Ростовской области, Управлением Росреестра, органами Администрации и структурными подразделениями Администрации Милютинского района, УФК по Ростовской области </w:t>
      </w:r>
    </w:p>
    <w:p w:rsidR="00D761D1" w:rsidRPr="00BE398D" w:rsidRDefault="00D761D1" w:rsidP="00D761D1">
      <w:pPr>
        <w:ind w:firstLine="540"/>
        <w:jc w:val="both"/>
        <w:rPr>
          <w:sz w:val="27"/>
          <w:szCs w:val="27"/>
        </w:rPr>
      </w:pPr>
      <w:r w:rsidRPr="00BE398D">
        <w:rPr>
          <w:sz w:val="27"/>
          <w:szCs w:val="27"/>
        </w:rPr>
        <w:t>2.1.4.Обеспечение представления интересов муниципального образования «Милютинский район»,  в хозяйственных обществах, имеющих закрепленный в муниципальной собственности пакет акций, долю муниципальной собственности в уставном капитале.</w:t>
      </w:r>
    </w:p>
    <w:p w:rsidR="00D761D1" w:rsidRPr="00BE398D" w:rsidRDefault="00D761D1" w:rsidP="00D761D1">
      <w:pPr>
        <w:autoSpaceDE w:val="0"/>
        <w:autoSpaceDN w:val="0"/>
        <w:adjustRightInd w:val="0"/>
        <w:ind w:firstLine="708"/>
        <w:jc w:val="both"/>
        <w:outlineLvl w:val="1"/>
        <w:rPr>
          <w:sz w:val="27"/>
          <w:szCs w:val="27"/>
        </w:rPr>
      </w:pPr>
      <w:r w:rsidRPr="00BE398D">
        <w:rPr>
          <w:sz w:val="27"/>
          <w:szCs w:val="27"/>
        </w:rPr>
        <w:t>Обеспечение государственной регистрации в Управлении Росреестра прав собственности муниципального образования «Милютинский район» на земельные участки и недвижимое имущество, находящиеся в муниципальной собственности, безвозмездно полученные в процессе разграничения собственности, подлежащие продаже или обремененные правом аренды; перешедшие по праву наследования к государству, приобретенные по договорам купли-продажи, мены, дарения.</w:t>
      </w:r>
    </w:p>
    <w:p w:rsidR="00D761D1" w:rsidRPr="00BE398D" w:rsidRDefault="00D761D1" w:rsidP="00D761D1">
      <w:pPr>
        <w:autoSpaceDE w:val="0"/>
        <w:autoSpaceDN w:val="0"/>
        <w:adjustRightInd w:val="0"/>
        <w:ind w:firstLine="540"/>
        <w:jc w:val="both"/>
        <w:outlineLvl w:val="1"/>
        <w:rPr>
          <w:sz w:val="27"/>
          <w:szCs w:val="27"/>
        </w:rPr>
      </w:pPr>
      <w:r w:rsidRPr="00BE398D">
        <w:rPr>
          <w:sz w:val="27"/>
          <w:szCs w:val="27"/>
        </w:rPr>
        <w:t>2.3.5.Целевыми индикаторами выступают утвержденные плановые назначения:</w:t>
      </w:r>
    </w:p>
    <w:p w:rsidR="00D761D1" w:rsidRPr="00BE398D" w:rsidRDefault="00D761D1" w:rsidP="00D761D1">
      <w:pPr>
        <w:autoSpaceDE w:val="0"/>
        <w:autoSpaceDN w:val="0"/>
        <w:adjustRightInd w:val="0"/>
        <w:jc w:val="both"/>
        <w:outlineLvl w:val="1"/>
        <w:rPr>
          <w:sz w:val="27"/>
          <w:szCs w:val="27"/>
        </w:rPr>
      </w:pPr>
      <w:r w:rsidRPr="00BE398D">
        <w:rPr>
          <w:sz w:val="27"/>
          <w:szCs w:val="27"/>
        </w:rPr>
        <w:t>- Формирование и ведение учета (реестр) муниципального имущества -100%.</w:t>
      </w:r>
    </w:p>
    <w:p w:rsidR="00D761D1" w:rsidRPr="00BE398D" w:rsidRDefault="00D761D1" w:rsidP="00D761D1">
      <w:pPr>
        <w:autoSpaceDE w:val="0"/>
        <w:autoSpaceDN w:val="0"/>
        <w:adjustRightInd w:val="0"/>
        <w:jc w:val="both"/>
        <w:outlineLvl w:val="1"/>
        <w:rPr>
          <w:sz w:val="27"/>
          <w:szCs w:val="27"/>
        </w:rPr>
      </w:pPr>
      <w:r w:rsidRPr="00BE398D">
        <w:rPr>
          <w:sz w:val="27"/>
          <w:szCs w:val="27"/>
        </w:rPr>
        <w:t>- Государственная регистрация права муниципальной собственности- 100%.</w:t>
      </w:r>
    </w:p>
    <w:p w:rsidR="00D761D1" w:rsidRPr="00BE398D" w:rsidRDefault="00D761D1" w:rsidP="00D761D1">
      <w:pPr>
        <w:autoSpaceDE w:val="0"/>
        <w:autoSpaceDN w:val="0"/>
        <w:adjustRightInd w:val="0"/>
        <w:outlineLvl w:val="1"/>
        <w:rPr>
          <w:sz w:val="27"/>
          <w:szCs w:val="27"/>
        </w:rPr>
      </w:pPr>
      <w:r w:rsidRPr="00BE398D">
        <w:rPr>
          <w:sz w:val="27"/>
          <w:szCs w:val="27"/>
        </w:rPr>
        <w:t xml:space="preserve"> - Землеустроительные работы по формированию земельных участков-100%.</w:t>
      </w:r>
    </w:p>
    <w:p w:rsidR="00D761D1" w:rsidRPr="00BE398D" w:rsidRDefault="00D761D1" w:rsidP="00D761D1">
      <w:pPr>
        <w:widowControl w:val="0"/>
        <w:autoSpaceDE w:val="0"/>
        <w:autoSpaceDN w:val="0"/>
        <w:adjustRightInd w:val="0"/>
        <w:ind w:firstLine="568"/>
        <w:jc w:val="both"/>
        <w:rPr>
          <w:color w:val="000000"/>
          <w:sz w:val="27"/>
          <w:szCs w:val="27"/>
        </w:rPr>
      </w:pPr>
      <w:r w:rsidRPr="00BE398D">
        <w:rPr>
          <w:color w:val="000000"/>
          <w:sz w:val="27"/>
          <w:szCs w:val="27"/>
        </w:rPr>
        <w:t>Общий срок реализации муниципальной программы – 2014-2020 годы. Этапы не выделяются.</w:t>
      </w:r>
    </w:p>
    <w:p w:rsidR="00D761D1" w:rsidRPr="00BE398D" w:rsidRDefault="00D761D1" w:rsidP="00D761D1">
      <w:pPr>
        <w:widowControl w:val="0"/>
        <w:autoSpaceDE w:val="0"/>
        <w:autoSpaceDN w:val="0"/>
        <w:adjustRightInd w:val="0"/>
        <w:ind w:firstLine="709"/>
        <w:jc w:val="both"/>
        <w:rPr>
          <w:color w:val="000000"/>
          <w:sz w:val="27"/>
          <w:szCs w:val="27"/>
        </w:rPr>
      </w:pPr>
    </w:p>
    <w:p w:rsidR="00D761D1" w:rsidRPr="00BE398D" w:rsidRDefault="00D761D1" w:rsidP="00D761D1">
      <w:pPr>
        <w:pStyle w:val="af5"/>
        <w:ind w:left="1288"/>
        <w:rPr>
          <w:b/>
          <w:color w:val="000000"/>
          <w:sz w:val="27"/>
          <w:szCs w:val="27"/>
        </w:rPr>
      </w:pPr>
      <w:r w:rsidRPr="00BE398D">
        <w:rPr>
          <w:b/>
          <w:color w:val="000000"/>
          <w:sz w:val="27"/>
          <w:szCs w:val="27"/>
        </w:rPr>
        <w:t xml:space="preserve">Раздел 10.3 Обоснование выделения подпрограммы муниципальной программы, обобщенная характеристика основных  мероприятий </w:t>
      </w:r>
    </w:p>
    <w:p w:rsidR="00D761D1" w:rsidRPr="00BE398D" w:rsidRDefault="00D761D1" w:rsidP="00D761D1">
      <w:pPr>
        <w:pStyle w:val="af5"/>
        <w:ind w:left="1288"/>
        <w:rPr>
          <w:b/>
          <w:color w:val="000000"/>
          <w:sz w:val="27"/>
          <w:szCs w:val="27"/>
        </w:rPr>
      </w:pPr>
    </w:p>
    <w:p w:rsidR="00D761D1" w:rsidRPr="00BE398D" w:rsidRDefault="00D761D1" w:rsidP="00D761D1">
      <w:pPr>
        <w:ind w:firstLine="709"/>
        <w:jc w:val="both"/>
        <w:rPr>
          <w:color w:val="000000"/>
          <w:sz w:val="27"/>
          <w:szCs w:val="27"/>
        </w:rPr>
      </w:pPr>
      <w:r w:rsidRPr="00BE398D">
        <w:rPr>
          <w:color w:val="000000"/>
          <w:sz w:val="27"/>
          <w:szCs w:val="27"/>
        </w:rPr>
        <w:t>3.1.  В рамках подпрограммы «Управление муниципальным имуществом и создание условий для содержания имущества казны» планируется осуществление следующих основных мероприятий:</w:t>
      </w:r>
    </w:p>
    <w:p w:rsidR="00D761D1" w:rsidRPr="00BE398D" w:rsidRDefault="00D761D1" w:rsidP="00D761D1">
      <w:pPr>
        <w:autoSpaceDE w:val="0"/>
        <w:autoSpaceDN w:val="0"/>
        <w:adjustRightInd w:val="0"/>
        <w:ind w:firstLine="540"/>
        <w:jc w:val="both"/>
        <w:outlineLvl w:val="1"/>
        <w:rPr>
          <w:sz w:val="27"/>
          <w:szCs w:val="27"/>
        </w:rPr>
      </w:pPr>
      <w:r w:rsidRPr="00BE398D">
        <w:rPr>
          <w:color w:val="000000"/>
          <w:sz w:val="27"/>
          <w:szCs w:val="27"/>
        </w:rPr>
        <w:t>3.1.1</w:t>
      </w:r>
      <w:r w:rsidRPr="00BE398D">
        <w:rPr>
          <w:sz w:val="27"/>
          <w:szCs w:val="27"/>
        </w:rPr>
        <w:t>Контроль за состоянием и использованием муниципального имущества. Для сохранения и улучшения муниципального имущества должна проводиться работа по реконструкции, капитальному ремонту и благоустройству нежилых помещений.</w:t>
      </w:r>
    </w:p>
    <w:p w:rsidR="00D761D1" w:rsidRPr="00BE398D" w:rsidRDefault="00D761D1" w:rsidP="00D761D1">
      <w:pPr>
        <w:autoSpaceDE w:val="0"/>
        <w:autoSpaceDN w:val="0"/>
        <w:adjustRightInd w:val="0"/>
        <w:ind w:firstLine="540"/>
        <w:jc w:val="both"/>
        <w:outlineLvl w:val="1"/>
        <w:rPr>
          <w:sz w:val="27"/>
          <w:szCs w:val="27"/>
        </w:rPr>
      </w:pPr>
      <w:r w:rsidRPr="00BE398D">
        <w:rPr>
          <w:sz w:val="27"/>
          <w:szCs w:val="27"/>
        </w:rPr>
        <w:t>Кроме того, необходимо эффективное ведение претензионно-исковой работы, направленной на ликвидацию задолженности по платежам за пользование муниципальным имуществом и земельными участками, находящимися в муниципальной собственности, земельными участками, государственная собственность на которые не разграничена и которые расположены в границах муниципального образования «Милютинский район».</w:t>
      </w:r>
    </w:p>
    <w:p w:rsidR="00D761D1" w:rsidRPr="00BE398D" w:rsidRDefault="00D761D1" w:rsidP="00D761D1">
      <w:pPr>
        <w:autoSpaceDE w:val="0"/>
        <w:autoSpaceDN w:val="0"/>
        <w:adjustRightInd w:val="0"/>
        <w:ind w:firstLine="540"/>
        <w:jc w:val="both"/>
        <w:outlineLvl w:val="1"/>
        <w:rPr>
          <w:sz w:val="27"/>
          <w:szCs w:val="27"/>
        </w:rPr>
      </w:pPr>
      <w:r w:rsidRPr="00BE398D">
        <w:rPr>
          <w:sz w:val="27"/>
          <w:szCs w:val="27"/>
        </w:rPr>
        <w:t xml:space="preserve">3.1.2. Для осуществления продажи муниципальной собственности и земельных участков или права их аренды необходимо проведение торгов. Администрация </w:t>
      </w:r>
      <w:r w:rsidRPr="00BE398D">
        <w:rPr>
          <w:sz w:val="27"/>
          <w:szCs w:val="27"/>
        </w:rPr>
        <w:lastRenderedPageBreak/>
        <w:t>Милютинского района получает задатки от претендентов, участвующих в аукционе при продаже муниципального имущества, в том числе при продаже земельных участков в собственность или права их аренды. В соответствии с установленным законодательством порядком перечисляет задатки победителей в аукционе в полном объеме в соответствующие бюджеты, а оставшиеся задатки возвращает участникам аукциона.</w:t>
      </w:r>
    </w:p>
    <w:p w:rsidR="00D761D1" w:rsidRPr="00BE398D" w:rsidRDefault="00D761D1" w:rsidP="00D761D1">
      <w:pPr>
        <w:autoSpaceDE w:val="0"/>
        <w:autoSpaceDN w:val="0"/>
        <w:adjustRightInd w:val="0"/>
        <w:ind w:firstLine="540"/>
        <w:jc w:val="both"/>
        <w:outlineLvl w:val="1"/>
        <w:rPr>
          <w:sz w:val="27"/>
          <w:szCs w:val="27"/>
        </w:rPr>
      </w:pPr>
      <w:r w:rsidRPr="00BE398D">
        <w:rPr>
          <w:sz w:val="27"/>
          <w:szCs w:val="27"/>
        </w:rPr>
        <w:t>Для реализации Федерального закона от 22.07.2008 N 159-ФЗ "Об особенностях отчуждения недвижимого имущества, находящегося в государственной собственности субъектов РФ или в муниципальной собственности и арендуемого субъектами малого и среднего предпринимательства" осуществляются:</w:t>
      </w:r>
    </w:p>
    <w:p w:rsidR="00D761D1" w:rsidRPr="00BE398D" w:rsidRDefault="00D761D1" w:rsidP="00D761D1">
      <w:pPr>
        <w:autoSpaceDE w:val="0"/>
        <w:autoSpaceDN w:val="0"/>
        <w:adjustRightInd w:val="0"/>
        <w:ind w:firstLine="540"/>
        <w:jc w:val="both"/>
        <w:outlineLvl w:val="1"/>
        <w:rPr>
          <w:sz w:val="27"/>
          <w:szCs w:val="27"/>
        </w:rPr>
      </w:pPr>
      <w:r w:rsidRPr="00BE398D">
        <w:rPr>
          <w:sz w:val="27"/>
          <w:szCs w:val="27"/>
        </w:rPr>
        <w:t>- подготовка технической документации и правоустанавливающих документов на объекты недвижимости, заявленные к приватизации;</w:t>
      </w:r>
    </w:p>
    <w:p w:rsidR="00D761D1" w:rsidRPr="00BE398D" w:rsidRDefault="00D761D1" w:rsidP="00D761D1">
      <w:pPr>
        <w:autoSpaceDE w:val="0"/>
        <w:autoSpaceDN w:val="0"/>
        <w:adjustRightInd w:val="0"/>
        <w:ind w:firstLine="540"/>
        <w:jc w:val="both"/>
        <w:outlineLvl w:val="1"/>
        <w:rPr>
          <w:sz w:val="27"/>
          <w:szCs w:val="27"/>
        </w:rPr>
      </w:pPr>
      <w:r w:rsidRPr="00BE398D">
        <w:rPr>
          <w:sz w:val="27"/>
          <w:szCs w:val="27"/>
        </w:rPr>
        <w:t>- организация работы по подготовке отчета о рыночной стоимости муниципального имущества;</w:t>
      </w:r>
    </w:p>
    <w:p w:rsidR="00D761D1" w:rsidRPr="00BE398D" w:rsidRDefault="00D761D1" w:rsidP="00D761D1">
      <w:pPr>
        <w:autoSpaceDE w:val="0"/>
        <w:autoSpaceDN w:val="0"/>
        <w:adjustRightInd w:val="0"/>
        <w:ind w:firstLine="540"/>
        <w:jc w:val="both"/>
        <w:outlineLvl w:val="1"/>
        <w:rPr>
          <w:sz w:val="27"/>
          <w:szCs w:val="27"/>
        </w:rPr>
      </w:pPr>
      <w:r w:rsidRPr="00BE398D">
        <w:rPr>
          <w:sz w:val="27"/>
          <w:szCs w:val="27"/>
        </w:rPr>
        <w:t>- проверка наличия документов, подтверждающих принадлежность арендатора к субъектам малого и среднего предпринимательства;</w:t>
      </w:r>
    </w:p>
    <w:p w:rsidR="00D761D1" w:rsidRPr="00BE398D" w:rsidRDefault="00D761D1" w:rsidP="00D761D1">
      <w:pPr>
        <w:autoSpaceDE w:val="0"/>
        <w:autoSpaceDN w:val="0"/>
        <w:adjustRightInd w:val="0"/>
        <w:ind w:firstLine="540"/>
        <w:jc w:val="both"/>
        <w:outlineLvl w:val="1"/>
        <w:rPr>
          <w:sz w:val="27"/>
          <w:szCs w:val="27"/>
        </w:rPr>
      </w:pPr>
      <w:r w:rsidRPr="00BE398D">
        <w:rPr>
          <w:sz w:val="27"/>
          <w:szCs w:val="27"/>
        </w:rPr>
        <w:t>- оформление проекта постановления Администрации об условиях приватизации имущества;</w:t>
      </w:r>
    </w:p>
    <w:p w:rsidR="00D761D1" w:rsidRPr="00BE398D" w:rsidRDefault="00D761D1" w:rsidP="00D761D1">
      <w:pPr>
        <w:autoSpaceDE w:val="0"/>
        <w:autoSpaceDN w:val="0"/>
        <w:adjustRightInd w:val="0"/>
        <w:ind w:firstLine="540"/>
        <w:jc w:val="both"/>
        <w:outlineLvl w:val="1"/>
        <w:rPr>
          <w:sz w:val="27"/>
          <w:szCs w:val="27"/>
        </w:rPr>
      </w:pPr>
      <w:r w:rsidRPr="00BE398D">
        <w:rPr>
          <w:sz w:val="27"/>
          <w:szCs w:val="27"/>
        </w:rPr>
        <w:t>- публикация в средствах массовой информации и на сайтах Правительства РФ, Администрации Милютинского района объявления о продаже муниципального имущества;</w:t>
      </w:r>
    </w:p>
    <w:p w:rsidR="00D761D1" w:rsidRPr="00BE398D" w:rsidRDefault="00D761D1" w:rsidP="00D761D1">
      <w:pPr>
        <w:autoSpaceDE w:val="0"/>
        <w:autoSpaceDN w:val="0"/>
        <w:adjustRightInd w:val="0"/>
        <w:ind w:firstLine="540"/>
        <w:jc w:val="both"/>
        <w:outlineLvl w:val="1"/>
        <w:rPr>
          <w:sz w:val="27"/>
          <w:szCs w:val="27"/>
        </w:rPr>
      </w:pPr>
      <w:r w:rsidRPr="00BE398D">
        <w:rPr>
          <w:sz w:val="27"/>
          <w:szCs w:val="27"/>
        </w:rPr>
        <w:t>- подготовка проекта договора купли-продажи муниципального объекта;</w:t>
      </w:r>
    </w:p>
    <w:p w:rsidR="00D761D1" w:rsidRPr="00BE398D" w:rsidRDefault="00D761D1" w:rsidP="00D761D1">
      <w:pPr>
        <w:autoSpaceDE w:val="0"/>
        <w:autoSpaceDN w:val="0"/>
        <w:adjustRightInd w:val="0"/>
        <w:ind w:firstLine="540"/>
        <w:jc w:val="both"/>
        <w:outlineLvl w:val="1"/>
        <w:rPr>
          <w:sz w:val="27"/>
          <w:szCs w:val="27"/>
        </w:rPr>
      </w:pPr>
      <w:r w:rsidRPr="00BE398D">
        <w:rPr>
          <w:sz w:val="27"/>
          <w:szCs w:val="27"/>
        </w:rPr>
        <w:t xml:space="preserve">- составление и расчет графика платежей на период действия рассрочки, предусмотренного договором купли-продажи. </w:t>
      </w:r>
    </w:p>
    <w:p w:rsidR="00D761D1" w:rsidRPr="00BE398D" w:rsidRDefault="00D761D1" w:rsidP="00D761D1">
      <w:pPr>
        <w:autoSpaceDE w:val="0"/>
        <w:autoSpaceDN w:val="0"/>
        <w:adjustRightInd w:val="0"/>
        <w:ind w:firstLine="540"/>
        <w:jc w:val="both"/>
        <w:outlineLvl w:val="1"/>
        <w:rPr>
          <w:sz w:val="27"/>
          <w:szCs w:val="27"/>
        </w:rPr>
      </w:pPr>
      <w:r w:rsidRPr="00BE398D">
        <w:rPr>
          <w:sz w:val="27"/>
          <w:szCs w:val="27"/>
        </w:rPr>
        <w:t>Мероприятия, предлагаемые к реализации и направленные на решение задач подпрограммы, с указанием финансовых результатов и сроков, необходимых для реализации указаны в приложении № 6.</w:t>
      </w:r>
    </w:p>
    <w:p w:rsidR="00D761D1" w:rsidRPr="00BE398D" w:rsidRDefault="00D761D1" w:rsidP="00D761D1">
      <w:pPr>
        <w:autoSpaceDE w:val="0"/>
        <w:autoSpaceDN w:val="0"/>
        <w:adjustRightInd w:val="0"/>
        <w:ind w:firstLine="540"/>
        <w:jc w:val="both"/>
        <w:outlineLvl w:val="1"/>
        <w:rPr>
          <w:sz w:val="27"/>
          <w:szCs w:val="27"/>
        </w:rPr>
      </w:pPr>
      <w:r w:rsidRPr="00BE398D">
        <w:rPr>
          <w:sz w:val="27"/>
          <w:szCs w:val="27"/>
        </w:rPr>
        <w:t>3.1.3. В целях повышения эффективности управления муниципальными предприятиями проводится анализ финансового состояния на основании отчетов руководителей муниципальных унитарных предприятий. Особенного внимания требуют проблемы несвоевременного и неполного перечисления предприятиями отчислений в бюджет района за пользование муниципальным имуществом;</w:t>
      </w:r>
    </w:p>
    <w:p w:rsidR="00D761D1" w:rsidRPr="00BE398D" w:rsidRDefault="00D761D1" w:rsidP="00D761D1">
      <w:pPr>
        <w:autoSpaceDE w:val="0"/>
        <w:autoSpaceDN w:val="0"/>
        <w:adjustRightInd w:val="0"/>
        <w:ind w:firstLine="540"/>
        <w:jc w:val="both"/>
        <w:outlineLvl w:val="1"/>
        <w:rPr>
          <w:sz w:val="27"/>
          <w:szCs w:val="27"/>
        </w:rPr>
      </w:pPr>
      <w:r w:rsidRPr="00BE398D">
        <w:rPr>
          <w:sz w:val="27"/>
          <w:szCs w:val="27"/>
        </w:rPr>
        <w:t>3.1.4. Для контроля за своевременностью и полнотой поступления в бюджет района доходов проводятся сверки взаимных расчетов. В случаях неверного указания реквизитов при перечислении платежей оформляются уведомления об уточнении на верные коды бюджетной классификации.</w:t>
      </w:r>
    </w:p>
    <w:p w:rsidR="00D761D1" w:rsidRPr="00BE398D" w:rsidRDefault="00D761D1" w:rsidP="00D761D1">
      <w:pPr>
        <w:widowControl w:val="0"/>
        <w:autoSpaceDE w:val="0"/>
        <w:autoSpaceDN w:val="0"/>
        <w:adjustRightInd w:val="0"/>
        <w:ind w:firstLine="709"/>
        <w:jc w:val="both"/>
        <w:rPr>
          <w:color w:val="000000"/>
          <w:sz w:val="27"/>
          <w:szCs w:val="27"/>
        </w:rPr>
      </w:pPr>
      <w:r w:rsidRPr="00BE398D">
        <w:rPr>
          <w:color w:val="000000"/>
          <w:sz w:val="27"/>
          <w:szCs w:val="27"/>
        </w:rPr>
        <w:t>Вышеуказанные основные мероприятия настоящей программы направлены на решение всех задач подпрограммы и взаимосвязаны со всеми показателями (индикаторами).</w:t>
      </w:r>
    </w:p>
    <w:p w:rsidR="00D761D1" w:rsidRDefault="00D761D1" w:rsidP="00D761D1">
      <w:pPr>
        <w:widowControl w:val="0"/>
        <w:autoSpaceDE w:val="0"/>
        <w:autoSpaceDN w:val="0"/>
        <w:adjustRightInd w:val="0"/>
        <w:ind w:firstLine="709"/>
        <w:jc w:val="both"/>
        <w:rPr>
          <w:color w:val="000000"/>
          <w:sz w:val="27"/>
          <w:szCs w:val="27"/>
        </w:rPr>
      </w:pPr>
      <w:r w:rsidRPr="00BE398D">
        <w:rPr>
          <w:color w:val="000000"/>
          <w:sz w:val="27"/>
          <w:szCs w:val="27"/>
        </w:rPr>
        <w:t>В случае не реализации основных мероприятий подпрограммы муниципальной программы ожидаемые конечные результаты не будут достигнуты, а задачи решены лишь в незначительной части.</w:t>
      </w:r>
    </w:p>
    <w:p w:rsidR="00F63934" w:rsidRDefault="00F63934" w:rsidP="00D761D1">
      <w:pPr>
        <w:widowControl w:val="0"/>
        <w:autoSpaceDE w:val="0"/>
        <w:autoSpaceDN w:val="0"/>
        <w:adjustRightInd w:val="0"/>
        <w:ind w:firstLine="709"/>
        <w:jc w:val="both"/>
        <w:rPr>
          <w:color w:val="000000"/>
          <w:sz w:val="27"/>
          <w:szCs w:val="27"/>
        </w:rPr>
      </w:pPr>
    </w:p>
    <w:p w:rsidR="00F63934" w:rsidRDefault="00F63934" w:rsidP="00D761D1">
      <w:pPr>
        <w:widowControl w:val="0"/>
        <w:autoSpaceDE w:val="0"/>
        <w:autoSpaceDN w:val="0"/>
        <w:adjustRightInd w:val="0"/>
        <w:ind w:firstLine="709"/>
        <w:jc w:val="both"/>
        <w:rPr>
          <w:color w:val="000000"/>
          <w:sz w:val="27"/>
          <w:szCs w:val="27"/>
        </w:rPr>
      </w:pPr>
    </w:p>
    <w:p w:rsidR="00F63934" w:rsidRDefault="00F63934" w:rsidP="00D761D1">
      <w:pPr>
        <w:widowControl w:val="0"/>
        <w:autoSpaceDE w:val="0"/>
        <w:autoSpaceDN w:val="0"/>
        <w:adjustRightInd w:val="0"/>
        <w:ind w:firstLine="709"/>
        <w:jc w:val="both"/>
        <w:rPr>
          <w:color w:val="000000"/>
          <w:sz w:val="27"/>
          <w:szCs w:val="27"/>
        </w:rPr>
      </w:pPr>
    </w:p>
    <w:p w:rsidR="00F63934" w:rsidRPr="00BE398D" w:rsidRDefault="00F63934" w:rsidP="00D761D1">
      <w:pPr>
        <w:widowControl w:val="0"/>
        <w:autoSpaceDE w:val="0"/>
        <w:autoSpaceDN w:val="0"/>
        <w:adjustRightInd w:val="0"/>
        <w:ind w:firstLine="709"/>
        <w:jc w:val="both"/>
        <w:rPr>
          <w:color w:val="000000"/>
          <w:sz w:val="27"/>
          <w:szCs w:val="27"/>
        </w:rPr>
      </w:pPr>
    </w:p>
    <w:p w:rsidR="00D761D1" w:rsidRPr="00BE398D" w:rsidRDefault="00D761D1" w:rsidP="00D761D1">
      <w:pPr>
        <w:widowControl w:val="0"/>
        <w:autoSpaceDE w:val="0"/>
        <w:autoSpaceDN w:val="0"/>
        <w:adjustRightInd w:val="0"/>
        <w:ind w:firstLine="709"/>
        <w:rPr>
          <w:color w:val="000000"/>
          <w:sz w:val="27"/>
          <w:szCs w:val="27"/>
        </w:rPr>
      </w:pPr>
    </w:p>
    <w:p w:rsidR="00D761D1" w:rsidRPr="00BE398D" w:rsidRDefault="00D761D1" w:rsidP="00D761D1">
      <w:pPr>
        <w:widowControl w:val="0"/>
        <w:autoSpaceDE w:val="0"/>
        <w:autoSpaceDN w:val="0"/>
        <w:adjustRightInd w:val="0"/>
        <w:ind w:firstLine="709"/>
        <w:rPr>
          <w:b/>
          <w:color w:val="000000"/>
          <w:sz w:val="27"/>
          <w:szCs w:val="27"/>
        </w:rPr>
      </w:pPr>
      <w:r w:rsidRPr="00BE398D">
        <w:rPr>
          <w:b/>
          <w:color w:val="000000"/>
          <w:sz w:val="27"/>
          <w:szCs w:val="27"/>
        </w:rPr>
        <w:lastRenderedPageBreak/>
        <w:t>Раздел 10.4. Информация по ресурсному обеспечению муниципальной подпрограммы</w:t>
      </w:r>
    </w:p>
    <w:p w:rsidR="00D761D1" w:rsidRPr="00BE398D" w:rsidRDefault="00D761D1" w:rsidP="00D761D1">
      <w:pPr>
        <w:jc w:val="both"/>
        <w:rPr>
          <w:sz w:val="27"/>
          <w:szCs w:val="27"/>
        </w:rPr>
      </w:pPr>
    </w:p>
    <w:p w:rsidR="00D52AB4" w:rsidRPr="00BE398D" w:rsidRDefault="00D52AB4" w:rsidP="00D52AB4">
      <w:pPr>
        <w:suppressAutoHyphens/>
        <w:autoSpaceDE w:val="0"/>
        <w:autoSpaceDN w:val="0"/>
        <w:adjustRightInd w:val="0"/>
        <w:ind w:firstLine="720"/>
        <w:jc w:val="both"/>
        <w:rPr>
          <w:rFonts w:eastAsia="Calibri"/>
          <w:sz w:val="27"/>
          <w:szCs w:val="27"/>
          <w:lang w:eastAsia="en-US"/>
        </w:rPr>
      </w:pPr>
      <w:r w:rsidRPr="00BE398D">
        <w:rPr>
          <w:sz w:val="27"/>
          <w:szCs w:val="27"/>
        </w:rPr>
        <w:t>Общий объем финансового обеспечения реализации подпрограммы за 2018 - 2020 годы составляет 2655,7</w:t>
      </w:r>
      <w:r w:rsidRPr="00BE398D">
        <w:rPr>
          <w:rFonts w:eastAsia="Calibri"/>
          <w:sz w:val="27"/>
          <w:szCs w:val="27"/>
          <w:lang w:eastAsia="en-US"/>
        </w:rPr>
        <w:t xml:space="preserve"> тыс. рублей, в том числе:</w:t>
      </w:r>
    </w:p>
    <w:p w:rsidR="00D52AB4" w:rsidRPr="00BE398D" w:rsidRDefault="00D52AB4" w:rsidP="00D52AB4">
      <w:pPr>
        <w:suppressAutoHyphens/>
        <w:autoSpaceDE w:val="0"/>
        <w:autoSpaceDN w:val="0"/>
        <w:adjustRightInd w:val="0"/>
        <w:jc w:val="center"/>
        <w:rPr>
          <w:rFonts w:eastAsia="Calibri"/>
          <w:sz w:val="27"/>
          <w:szCs w:val="27"/>
          <w:lang w:eastAsia="en-US"/>
        </w:rPr>
      </w:pPr>
      <w:r w:rsidRPr="00BE398D">
        <w:rPr>
          <w:rFonts w:eastAsia="Calibri"/>
          <w:sz w:val="27"/>
          <w:szCs w:val="27"/>
          <w:lang w:eastAsia="en-US"/>
        </w:rPr>
        <w:t>2018 год −  877,9 тыс. рублей;</w:t>
      </w:r>
    </w:p>
    <w:p w:rsidR="00D52AB4" w:rsidRPr="00BE398D" w:rsidRDefault="00D52AB4" w:rsidP="00D52AB4">
      <w:pPr>
        <w:suppressAutoHyphens/>
        <w:autoSpaceDE w:val="0"/>
        <w:autoSpaceDN w:val="0"/>
        <w:adjustRightInd w:val="0"/>
        <w:jc w:val="center"/>
        <w:rPr>
          <w:rFonts w:eastAsia="Calibri"/>
          <w:sz w:val="27"/>
          <w:szCs w:val="27"/>
          <w:lang w:eastAsia="en-US"/>
        </w:rPr>
      </w:pPr>
      <w:r w:rsidRPr="00BE398D">
        <w:rPr>
          <w:rFonts w:eastAsia="Calibri"/>
          <w:sz w:val="27"/>
          <w:szCs w:val="27"/>
          <w:lang w:eastAsia="en-US"/>
        </w:rPr>
        <w:t>2019 год −  898,9 тыс. рублей;</w:t>
      </w:r>
    </w:p>
    <w:p w:rsidR="00D52AB4" w:rsidRPr="00BE398D" w:rsidRDefault="00D52AB4" w:rsidP="00D52AB4">
      <w:pPr>
        <w:suppressAutoHyphens/>
        <w:autoSpaceDE w:val="0"/>
        <w:autoSpaceDN w:val="0"/>
        <w:adjustRightInd w:val="0"/>
        <w:jc w:val="center"/>
        <w:rPr>
          <w:rFonts w:eastAsia="Calibri"/>
          <w:sz w:val="27"/>
          <w:szCs w:val="27"/>
          <w:lang w:eastAsia="en-US"/>
        </w:rPr>
      </w:pPr>
      <w:r w:rsidRPr="00BE398D">
        <w:rPr>
          <w:rFonts w:eastAsia="Calibri"/>
          <w:sz w:val="27"/>
          <w:szCs w:val="27"/>
          <w:lang w:eastAsia="en-US"/>
        </w:rPr>
        <w:t>2020 год −  878,9тыс. рублей.</w:t>
      </w:r>
    </w:p>
    <w:p w:rsidR="00D52AB4" w:rsidRPr="00BE398D" w:rsidRDefault="00D52AB4" w:rsidP="00D52AB4">
      <w:pPr>
        <w:suppressAutoHyphens/>
        <w:autoSpaceDE w:val="0"/>
        <w:autoSpaceDN w:val="0"/>
        <w:adjustRightInd w:val="0"/>
        <w:jc w:val="center"/>
        <w:rPr>
          <w:rFonts w:eastAsia="Calibri"/>
          <w:sz w:val="27"/>
          <w:szCs w:val="27"/>
          <w:lang w:eastAsia="en-US"/>
        </w:rPr>
      </w:pPr>
    </w:p>
    <w:p w:rsidR="00D761D1" w:rsidRPr="00BE398D" w:rsidRDefault="00D761D1" w:rsidP="00D52AB4">
      <w:pPr>
        <w:jc w:val="center"/>
        <w:rPr>
          <w:b/>
          <w:sz w:val="27"/>
          <w:szCs w:val="27"/>
        </w:rPr>
      </w:pPr>
      <w:r w:rsidRPr="00BE398D">
        <w:rPr>
          <w:b/>
          <w:sz w:val="27"/>
          <w:szCs w:val="27"/>
        </w:rPr>
        <w:t>Раздел 10.5. Участие программ сельских поселений в реализации</w:t>
      </w:r>
    </w:p>
    <w:p w:rsidR="00D761D1" w:rsidRPr="00BE398D" w:rsidRDefault="00D761D1" w:rsidP="00D52AB4">
      <w:pPr>
        <w:widowControl w:val="0"/>
        <w:autoSpaceDE w:val="0"/>
        <w:autoSpaceDN w:val="0"/>
        <w:adjustRightInd w:val="0"/>
        <w:ind w:firstLine="709"/>
        <w:jc w:val="center"/>
        <w:rPr>
          <w:b/>
          <w:sz w:val="27"/>
          <w:szCs w:val="27"/>
        </w:rPr>
      </w:pPr>
      <w:r w:rsidRPr="00BE398D">
        <w:rPr>
          <w:b/>
          <w:sz w:val="27"/>
          <w:szCs w:val="27"/>
        </w:rPr>
        <w:t>муниципальной программы.</w:t>
      </w:r>
    </w:p>
    <w:p w:rsidR="00D761D1" w:rsidRPr="00BE398D" w:rsidRDefault="00D761D1" w:rsidP="00D761D1">
      <w:pPr>
        <w:widowControl w:val="0"/>
        <w:autoSpaceDE w:val="0"/>
        <w:autoSpaceDN w:val="0"/>
        <w:adjustRightInd w:val="0"/>
        <w:ind w:firstLine="709"/>
        <w:jc w:val="both"/>
        <w:rPr>
          <w:b/>
          <w:sz w:val="27"/>
          <w:szCs w:val="27"/>
        </w:rPr>
      </w:pPr>
    </w:p>
    <w:p w:rsidR="00D761D1" w:rsidRPr="00BE398D" w:rsidRDefault="00D761D1" w:rsidP="00D761D1">
      <w:pPr>
        <w:widowControl w:val="0"/>
        <w:autoSpaceDE w:val="0"/>
        <w:autoSpaceDN w:val="0"/>
        <w:adjustRightInd w:val="0"/>
        <w:jc w:val="both"/>
        <w:rPr>
          <w:sz w:val="27"/>
          <w:szCs w:val="27"/>
        </w:rPr>
      </w:pPr>
      <w:r w:rsidRPr="00BE398D">
        <w:rPr>
          <w:sz w:val="27"/>
          <w:szCs w:val="27"/>
        </w:rPr>
        <w:t>Участие сельских поселений Милютинского  района в реализации муниципальной подпрограммы не планируется.</w:t>
      </w:r>
    </w:p>
    <w:p w:rsidR="00D761D1" w:rsidRPr="00BE398D" w:rsidRDefault="00D761D1" w:rsidP="00D761D1">
      <w:pPr>
        <w:widowControl w:val="0"/>
        <w:autoSpaceDE w:val="0"/>
        <w:autoSpaceDN w:val="0"/>
        <w:adjustRightInd w:val="0"/>
        <w:jc w:val="center"/>
        <w:rPr>
          <w:sz w:val="27"/>
          <w:szCs w:val="27"/>
        </w:rPr>
      </w:pPr>
    </w:p>
    <w:p w:rsidR="00D761D1" w:rsidRPr="00BE398D" w:rsidRDefault="00D761D1" w:rsidP="00D761D1">
      <w:pPr>
        <w:ind w:firstLine="709"/>
        <w:jc w:val="center"/>
        <w:rPr>
          <w:b/>
          <w:color w:val="000000"/>
          <w:sz w:val="27"/>
          <w:szCs w:val="27"/>
        </w:rPr>
      </w:pPr>
      <w:r w:rsidRPr="00BE398D">
        <w:rPr>
          <w:b/>
          <w:color w:val="000000"/>
          <w:sz w:val="27"/>
          <w:szCs w:val="27"/>
        </w:rPr>
        <w:t>Раздел 10.6. Методика оценки эффективности</w:t>
      </w:r>
    </w:p>
    <w:p w:rsidR="00D761D1" w:rsidRPr="00BE398D" w:rsidRDefault="00D761D1" w:rsidP="00D761D1">
      <w:pPr>
        <w:ind w:firstLine="709"/>
        <w:jc w:val="center"/>
        <w:rPr>
          <w:b/>
          <w:color w:val="000000"/>
          <w:sz w:val="27"/>
          <w:szCs w:val="27"/>
        </w:rPr>
      </w:pPr>
      <w:r w:rsidRPr="00BE398D">
        <w:rPr>
          <w:b/>
          <w:color w:val="000000"/>
          <w:sz w:val="27"/>
          <w:szCs w:val="27"/>
        </w:rPr>
        <w:t>муниципальной подпрограммы</w:t>
      </w:r>
    </w:p>
    <w:p w:rsidR="00D52AB4" w:rsidRPr="00BE398D" w:rsidRDefault="00D52AB4" w:rsidP="00D761D1">
      <w:pPr>
        <w:ind w:firstLine="709"/>
        <w:jc w:val="center"/>
        <w:rPr>
          <w:b/>
          <w:color w:val="000000"/>
          <w:sz w:val="27"/>
          <w:szCs w:val="27"/>
        </w:rPr>
      </w:pPr>
    </w:p>
    <w:p w:rsidR="00D761D1" w:rsidRPr="00BE398D" w:rsidRDefault="00D761D1" w:rsidP="00D761D1">
      <w:pPr>
        <w:ind w:firstLine="709"/>
        <w:jc w:val="both"/>
        <w:rPr>
          <w:color w:val="000000"/>
          <w:sz w:val="27"/>
          <w:szCs w:val="27"/>
        </w:rPr>
      </w:pPr>
      <w:r w:rsidRPr="00BE398D">
        <w:rPr>
          <w:color w:val="000000"/>
          <w:sz w:val="27"/>
          <w:szCs w:val="27"/>
        </w:rPr>
        <w:t>Оценка эффективности реализации Подпрограммы будет осуществляться по следующим направлениям:</w:t>
      </w:r>
    </w:p>
    <w:p w:rsidR="00D761D1" w:rsidRPr="00BE398D" w:rsidRDefault="00D761D1" w:rsidP="00D761D1">
      <w:pPr>
        <w:ind w:firstLine="709"/>
        <w:jc w:val="both"/>
        <w:rPr>
          <w:color w:val="000000"/>
          <w:sz w:val="27"/>
          <w:szCs w:val="27"/>
        </w:rPr>
      </w:pPr>
      <w:r w:rsidRPr="00BE398D">
        <w:rPr>
          <w:color w:val="000000"/>
          <w:spacing w:val="-4"/>
          <w:sz w:val="27"/>
          <w:szCs w:val="27"/>
        </w:rPr>
        <w:t>оценка эффективности реализации подпрограммы по степени достижения</w:t>
      </w:r>
      <w:r w:rsidRPr="00BE398D">
        <w:rPr>
          <w:color w:val="000000"/>
          <w:sz w:val="27"/>
          <w:szCs w:val="27"/>
        </w:rPr>
        <w:t xml:space="preserve"> целевых показателей (далее – оценка);</w:t>
      </w:r>
    </w:p>
    <w:p w:rsidR="00D761D1" w:rsidRPr="00BE398D" w:rsidRDefault="00D761D1" w:rsidP="00D761D1">
      <w:pPr>
        <w:ind w:firstLine="709"/>
        <w:jc w:val="both"/>
        <w:rPr>
          <w:color w:val="000000"/>
          <w:sz w:val="27"/>
          <w:szCs w:val="27"/>
        </w:rPr>
      </w:pPr>
      <w:r w:rsidRPr="00BE398D">
        <w:rPr>
          <w:color w:val="000000"/>
          <w:sz w:val="27"/>
          <w:szCs w:val="27"/>
        </w:rPr>
        <w:t xml:space="preserve">оценка бюджетной эффективности Подпрограммы. </w:t>
      </w:r>
    </w:p>
    <w:p w:rsidR="00D761D1" w:rsidRPr="00BE398D" w:rsidRDefault="00D761D1" w:rsidP="00D761D1">
      <w:pPr>
        <w:ind w:firstLine="709"/>
        <w:jc w:val="both"/>
        <w:rPr>
          <w:color w:val="000000"/>
          <w:sz w:val="27"/>
          <w:szCs w:val="27"/>
        </w:rPr>
      </w:pPr>
      <w:r w:rsidRPr="00BE398D">
        <w:rPr>
          <w:color w:val="000000"/>
          <w:sz w:val="27"/>
          <w:szCs w:val="27"/>
        </w:rPr>
        <w:t>Оценка показателей будет обеспечивать мониторинг динамики изменений, произошедших за оцениваемый период, для уточнения или корректировки поставленных задач и проводимых мероприятий.</w:t>
      </w:r>
    </w:p>
    <w:p w:rsidR="00D761D1" w:rsidRPr="00BE398D" w:rsidRDefault="00D761D1" w:rsidP="00D761D1">
      <w:pPr>
        <w:ind w:firstLine="709"/>
        <w:jc w:val="both"/>
        <w:rPr>
          <w:color w:val="000000"/>
          <w:sz w:val="27"/>
          <w:szCs w:val="27"/>
        </w:rPr>
      </w:pPr>
      <w:r w:rsidRPr="00BE398D">
        <w:rPr>
          <w:color w:val="000000"/>
          <w:sz w:val="27"/>
          <w:szCs w:val="27"/>
        </w:rPr>
        <w:t>Для оценки используются целевые показатели, которые отражают выполнение мероприятий Подпрограммы.</w:t>
      </w:r>
    </w:p>
    <w:p w:rsidR="00D761D1" w:rsidRPr="00BE398D" w:rsidRDefault="00D761D1" w:rsidP="00D761D1">
      <w:pPr>
        <w:ind w:firstLine="709"/>
        <w:jc w:val="both"/>
        <w:rPr>
          <w:color w:val="000000"/>
          <w:sz w:val="27"/>
          <w:szCs w:val="27"/>
        </w:rPr>
      </w:pPr>
      <w:r w:rsidRPr="00BE398D">
        <w:rPr>
          <w:color w:val="000000"/>
          <w:sz w:val="27"/>
          <w:szCs w:val="27"/>
        </w:rPr>
        <w:t>Оценка осуществляется по годам в течение всего срока действия Подпрограммы.</w:t>
      </w:r>
    </w:p>
    <w:p w:rsidR="00D761D1" w:rsidRPr="00BE398D" w:rsidRDefault="00D761D1" w:rsidP="00D761D1">
      <w:pPr>
        <w:ind w:firstLine="709"/>
        <w:jc w:val="both"/>
        <w:rPr>
          <w:color w:val="000000"/>
          <w:sz w:val="27"/>
          <w:szCs w:val="27"/>
        </w:rPr>
      </w:pPr>
      <w:r w:rsidRPr="00BE398D">
        <w:rPr>
          <w:color w:val="000000"/>
          <w:spacing w:val="-4"/>
          <w:sz w:val="27"/>
          <w:szCs w:val="27"/>
        </w:rPr>
        <w:t>Оценка осуществляется отдельно по целевым показателям</w:t>
      </w:r>
      <w:r w:rsidRPr="00BE398D">
        <w:rPr>
          <w:color w:val="000000"/>
          <w:sz w:val="27"/>
          <w:szCs w:val="27"/>
        </w:rPr>
        <w:t xml:space="preserve">, характеризующим развитие муниципальной службы. </w:t>
      </w:r>
    </w:p>
    <w:p w:rsidR="00D761D1" w:rsidRPr="00BE398D" w:rsidRDefault="00D761D1" w:rsidP="00D761D1">
      <w:pPr>
        <w:ind w:firstLine="709"/>
        <w:jc w:val="both"/>
        <w:rPr>
          <w:color w:val="000000"/>
          <w:sz w:val="27"/>
          <w:szCs w:val="27"/>
        </w:rPr>
      </w:pPr>
      <w:r w:rsidRPr="00BE398D">
        <w:rPr>
          <w:color w:val="000000"/>
          <w:sz w:val="27"/>
          <w:szCs w:val="27"/>
        </w:rPr>
        <w:t>Оценка производится путем сравнения фактически достигнутых показателей за соответствующий год с утвержденными на год значениями целевых показателей.</w:t>
      </w:r>
    </w:p>
    <w:p w:rsidR="00D761D1" w:rsidRPr="00BE398D" w:rsidRDefault="00D761D1" w:rsidP="00D761D1">
      <w:pPr>
        <w:ind w:firstLine="709"/>
        <w:jc w:val="both"/>
        <w:rPr>
          <w:color w:val="000000"/>
          <w:sz w:val="27"/>
          <w:szCs w:val="27"/>
        </w:rPr>
      </w:pPr>
      <w:r w:rsidRPr="00BE398D">
        <w:rPr>
          <w:color w:val="000000"/>
          <w:spacing w:val="-4"/>
          <w:sz w:val="27"/>
          <w:szCs w:val="27"/>
        </w:rPr>
        <w:t>Оценка эффективности хода реализации целевых показателей Подпрограммы</w:t>
      </w:r>
      <w:r w:rsidRPr="00BE398D">
        <w:rPr>
          <w:color w:val="000000"/>
          <w:sz w:val="27"/>
          <w:szCs w:val="27"/>
        </w:rPr>
        <w:t xml:space="preserve"> осуществляется по следующим формулам:</w:t>
      </w:r>
    </w:p>
    <w:p w:rsidR="00D761D1" w:rsidRPr="00BE398D" w:rsidRDefault="00D761D1" w:rsidP="00BE398D">
      <w:pPr>
        <w:autoSpaceDE w:val="0"/>
        <w:autoSpaceDN w:val="0"/>
        <w:adjustRightInd w:val="0"/>
        <w:ind w:firstLine="709"/>
        <w:jc w:val="both"/>
        <w:outlineLvl w:val="1"/>
        <w:rPr>
          <w:color w:val="000000"/>
          <w:sz w:val="27"/>
          <w:szCs w:val="27"/>
        </w:rPr>
      </w:pPr>
      <w:r w:rsidRPr="00BE398D">
        <w:rPr>
          <w:color w:val="000000"/>
          <w:sz w:val="27"/>
          <w:szCs w:val="27"/>
        </w:rPr>
        <w:t>В отношении показателя, большее значение которого отражает большую эффективность, – по формуле:</w:t>
      </w:r>
    </w:p>
    <w:p w:rsidR="00D761D1" w:rsidRPr="00BE398D" w:rsidRDefault="00D761D1" w:rsidP="00D761D1">
      <w:pPr>
        <w:ind w:firstLine="709"/>
        <w:rPr>
          <w:color w:val="000000"/>
          <w:sz w:val="27"/>
          <w:szCs w:val="27"/>
        </w:rPr>
      </w:pPr>
      <w:r w:rsidRPr="00BE398D">
        <w:rPr>
          <w:noProof/>
          <w:sz w:val="27"/>
          <w:szCs w:val="27"/>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81.85pt;margin-top:4.3pt;width:105.75pt;height:43.15pt;z-index:251656704" wrapcoords="7047 2607 460 7076 306 8566 1685 8566 306 10055 1072 13779 7353 14524 7200 17876 8579 19366 11643 19366 13021 19366 13174 18993 12715 17131 11489 14524 18383 14152 20987 12662 20528 7448 18383 5959 11796 2607 7047 2607">
            <v:imagedata r:id="rId9" o:title=""/>
            <w10:wrap type="tight"/>
          </v:shape>
          <o:OLEObject Type="Embed" ProgID="Equation.3" ShapeID="_x0000_s1027" DrawAspect="Content" ObjectID="_1574594682" r:id="rId10"/>
        </w:object>
      </w:r>
    </w:p>
    <w:p w:rsidR="00D761D1" w:rsidRPr="00BE398D" w:rsidRDefault="00D761D1" w:rsidP="00D761D1">
      <w:pPr>
        <w:ind w:firstLine="709"/>
        <w:rPr>
          <w:color w:val="000000"/>
          <w:sz w:val="27"/>
          <w:szCs w:val="27"/>
        </w:rPr>
      </w:pPr>
      <w:r w:rsidRPr="00BE398D">
        <w:rPr>
          <w:color w:val="000000"/>
          <w:sz w:val="27"/>
          <w:szCs w:val="27"/>
        </w:rPr>
        <w:t xml:space="preserve">                                                            где:</w:t>
      </w:r>
    </w:p>
    <w:p w:rsidR="00D761D1" w:rsidRPr="00BE398D" w:rsidRDefault="00D761D1" w:rsidP="00D761D1">
      <w:pPr>
        <w:ind w:firstLine="709"/>
        <w:rPr>
          <w:color w:val="000000"/>
          <w:sz w:val="27"/>
          <w:szCs w:val="27"/>
        </w:rPr>
      </w:pPr>
    </w:p>
    <w:p w:rsidR="00D761D1" w:rsidRPr="00BE398D" w:rsidRDefault="00D761D1" w:rsidP="00D761D1">
      <w:pPr>
        <w:ind w:firstLine="709"/>
        <w:jc w:val="both"/>
        <w:rPr>
          <w:color w:val="000000"/>
          <w:sz w:val="27"/>
          <w:szCs w:val="27"/>
        </w:rPr>
      </w:pPr>
      <w:r w:rsidRPr="00BE398D">
        <w:rPr>
          <w:color w:val="000000"/>
          <w:sz w:val="27"/>
          <w:szCs w:val="27"/>
        </w:rPr>
        <w:t>Э</w:t>
      </w:r>
      <w:r w:rsidRPr="00BE398D">
        <w:rPr>
          <w:color w:val="000000"/>
          <w:sz w:val="27"/>
          <w:szCs w:val="27"/>
          <w:vertAlign w:val="subscript"/>
        </w:rPr>
        <w:t>п</w:t>
      </w:r>
      <w:r w:rsidRPr="00BE398D">
        <w:rPr>
          <w:color w:val="000000"/>
          <w:sz w:val="27"/>
          <w:szCs w:val="27"/>
        </w:rPr>
        <w:t xml:space="preserve"> – эффективность хода реализации целевого показателя Подпрограммы</w:t>
      </w:r>
      <w:r w:rsidRPr="00BE398D">
        <w:rPr>
          <w:color w:val="000000"/>
          <w:sz w:val="27"/>
          <w:szCs w:val="27"/>
        </w:rPr>
        <w:br/>
        <w:t>(процентов);</w:t>
      </w:r>
    </w:p>
    <w:p w:rsidR="00D761D1" w:rsidRPr="00BE398D" w:rsidRDefault="00D761D1" w:rsidP="00D761D1">
      <w:pPr>
        <w:ind w:firstLine="709"/>
        <w:jc w:val="both"/>
        <w:rPr>
          <w:color w:val="000000"/>
          <w:sz w:val="27"/>
          <w:szCs w:val="27"/>
        </w:rPr>
      </w:pPr>
      <w:r w:rsidRPr="00BE398D">
        <w:rPr>
          <w:color w:val="000000"/>
          <w:sz w:val="27"/>
          <w:szCs w:val="27"/>
        </w:rPr>
        <w:t>ИД</w:t>
      </w:r>
      <w:r w:rsidRPr="00BE398D">
        <w:rPr>
          <w:color w:val="000000"/>
          <w:sz w:val="27"/>
          <w:szCs w:val="27"/>
          <w:vertAlign w:val="subscript"/>
        </w:rPr>
        <w:t>п</w:t>
      </w:r>
      <w:r w:rsidRPr="00BE398D">
        <w:rPr>
          <w:color w:val="000000"/>
          <w:sz w:val="27"/>
          <w:szCs w:val="27"/>
        </w:rPr>
        <w:t xml:space="preserve"> – фактическое значение показателя, достигнутого в ходе реализации Подпрограммы;</w:t>
      </w:r>
    </w:p>
    <w:p w:rsidR="00D761D1" w:rsidRPr="00BE398D" w:rsidRDefault="00D761D1" w:rsidP="00D761D1">
      <w:pPr>
        <w:ind w:firstLine="709"/>
        <w:jc w:val="both"/>
        <w:rPr>
          <w:color w:val="000000"/>
          <w:sz w:val="27"/>
          <w:szCs w:val="27"/>
        </w:rPr>
      </w:pPr>
      <w:r w:rsidRPr="00BE398D">
        <w:rPr>
          <w:color w:val="000000"/>
          <w:sz w:val="27"/>
          <w:szCs w:val="27"/>
        </w:rPr>
        <w:t>ИЦ</w:t>
      </w:r>
      <w:r w:rsidRPr="00BE398D">
        <w:rPr>
          <w:color w:val="000000"/>
          <w:sz w:val="27"/>
          <w:szCs w:val="27"/>
          <w:vertAlign w:val="subscript"/>
        </w:rPr>
        <w:t>п</w:t>
      </w:r>
      <w:r w:rsidRPr="00BE398D">
        <w:rPr>
          <w:color w:val="000000"/>
          <w:sz w:val="27"/>
          <w:szCs w:val="27"/>
        </w:rPr>
        <w:t xml:space="preserve"> – целевое значение показателя, утвержденного Подпрограммой.</w:t>
      </w:r>
    </w:p>
    <w:p w:rsidR="00D761D1" w:rsidRPr="00BE398D" w:rsidRDefault="00D761D1" w:rsidP="00D761D1">
      <w:pPr>
        <w:ind w:firstLine="709"/>
        <w:jc w:val="both"/>
        <w:rPr>
          <w:color w:val="000000"/>
          <w:sz w:val="27"/>
          <w:szCs w:val="27"/>
        </w:rPr>
      </w:pPr>
      <w:r w:rsidRPr="00BE398D">
        <w:rPr>
          <w:color w:val="000000"/>
          <w:sz w:val="27"/>
          <w:szCs w:val="27"/>
        </w:rPr>
        <w:t xml:space="preserve">Бюджетная эффективность Подпрограммы будет определяться как соотношение фактического использования средств, запланированных на </w:t>
      </w:r>
      <w:r w:rsidRPr="00BE398D">
        <w:rPr>
          <w:color w:val="000000"/>
          <w:sz w:val="27"/>
          <w:szCs w:val="27"/>
        </w:rPr>
        <w:lastRenderedPageBreak/>
        <w:t>реализацию Подпрограммы, к утвержденному плану (степень реализации расходных обязательств) и рассчитывается по формуле:</w:t>
      </w:r>
    </w:p>
    <w:p w:rsidR="00D761D1" w:rsidRPr="00BE398D" w:rsidRDefault="00D761D1" w:rsidP="00D761D1">
      <w:pPr>
        <w:ind w:firstLine="709"/>
        <w:rPr>
          <w:color w:val="000000"/>
          <w:sz w:val="27"/>
          <w:szCs w:val="27"/>
        </w:rPr>
      </w:pPr>
      <w:r w:rsidRPr="00BE398D">
        <w:rPr>
          <w:noProof/>
          <w:sz w:val="27"/>
          <w:szCs w:val="27"/>
        </w:rPr>
        <w:object w:dxaOrig="1440" w:dyaOrig="1440">
          <v:shape id="_x0000_s1028" type="#_x0000_t75" style="position:absolute;left:0;text-align:left;margin-left:172.85pt;margin-top:5.65pt;width:109.85pt;height:43.15pt;z-index:251657728" wrapcoords="9912 2607 444 6703 296 8566 1627 8566 296 10055 1184 14524 9321 14524 9321 16014 10948 19366 11688 19366 13019 19366 13167 18993 12723 17131 11836 14524 18493 14152 20860 12662 20416 7448 18197 5959 11244 2607 9912 2607">
            <v:imagedata r:id="rId11" o:title=""/>
            <w10:wrap type="tight"/>
          </v:shape>
          <o:OLEObject Type="Embed" ProgID="Equation.3" ShapeID="_x0000_s1028" DrawAspect="Content" ObjectID="_1574594683" r:id="rId12"/>
        </w:object>
      </w:r>
    </w:p>
    <w:p w:rsidR="00D761D1" w:rsidRPr="00BE398D" w:rsidRDefault="00D761D1" w:rsidP="00D761D1">
      <w:pPr>
        <w:ind w:firstLine="709"/>
        <w:rPr>
          <w:color w:val="000000"/>
          <w:sz w:val="27"/>
          <w:szCs w:val="27"/>
        </w:rPr>
      </w:pPr>
      <w:r w:rsidRPr="00BE398D">
        <w:rPr>
          <w:color w:val="000000"/>
          <w:sz w:val="27"/>
          <w:szCs w:val="27"/>
        </w:rPr>
        <w:t xml:space="preserve">                                                     где:</w:t>
      </w:r>
    </w:p>
    <w:p w:rsidR="00D761D1" w:rsidRPr="00BE398D" w:rsidRDefault="00D761D1" w:rsidP="00D761D1">
      <w:pPr>
        <w:ind w:firstLine="709"/>
        <w:rPr>
          <w:color w:val="000000"/>
          <w:sz w:val="27"/>
          <w:szCs w:val="27"/>
        </w:rPr>
      </w:pPr>
    </w:p>
    <w:p w:rsidR="00D761D1" w:rsidRPr="00BE398D" w:rsidRDefault="00D761D1" w:rsidP="00D761D1">
      <w:pPr>
        <w:ind w:firstLine="709"/>
        <w:jc w:val="both"/>
        <w:rPr>
          <w:color w:val="000000"/>
          <w:sz w:val="27"/>
          <w:szCs w:val="27"/>
        </w:rPr>
      </w:pPr>
      <w:r w:rsidRPr="00BE398D">
        <w:rPr>
          <w:color w:val="000000"/>
          <w:sz w:val="27"/>
          <w:szCs w:val="27"/>
        </w:rPr>
        <w:t>Э</w:t>
      </w:r>
      <w:r w:rsidRPr="00BE398D">
        <w:rPr>
          <w:color w:val="000000"/>
          <w:sz w:val="27"/>
          <w:szCs w:val="27"/>
          <w:vertAlign w:val="subscript"/>
        </w:rPr>
        <w:t>бюд</w:t>
      </w:r>
      <w:r w:rsidRPr="00BE398D">
        <w:rPr>
          <w:color w:val="000000"/>
          <w:sz w:val="27"/>
          <w:szCs w:val="27"/>
        </w:rPr>
        <w:t xml:space="preserve"> – бюджетная эффективность Подпрограммы;</w:t>
      </w:r>
    </w:p>
    <w:p w:rsidR="00D761D1" w:rsidRPr="00BE398D" w:rsidRDefault="00D761D1" w:rsidP="00D761D1">
      <w:pPr>
        <w:ind w:firstLine="709"/>
        <w:jc w:val="both"/>
        <w:rPr>
          <w:color w:val="000000"/>
          <w:sz w:val="27"/>
          <w:szCs w:val="27"/>
        </w:rPr>
      </w:pPr>
      <w:r w:rsidRPr="00BE398D">
        <w:rPr>
          <w:color w:val="000000"/>
          <w:sz w:val="27"/>
          <w:szCs w:val="27"/>
        </w:rPr>
        <w:t>Ф</w:t>
      </w:r>
      <w:r w:rsidRPr="00BE398D">
        <w:rPr>
          <w:color w:val="000000"/>
          <w:sz w:val="27"/>
          <w:szCs w:val="27"/>
          <w:vertAlign w:val="subscript"/>
        </w:rPr>
        <w:t>и</w:t>
      </w:r>
      <w:r w:rsidRPr="00BE398D">
        <w:rPr>
          <w:color w:val="000000"/>
          <w:sz w:val="27"/>
          <w:szCs w:val="27"/>
        </w:rPr>
        <w:t xml:space="preserve"> – фактическое использование средств;</w:t>
      </w:r>
    </w:p>
    <w:p w:rsidR="00D761D1" w:rsidRPr="00BE398D" w:rsidRDefault="00D761D1" w:rsidP="00D761D1">
      <w:pPr>
        <w:ind w:firstLine="709"/>
        <w:jc w:val="both"/>
        <w:rPr>
          <w:color w:val="000000"/>
          <w:sz w:val="27"/>
          <w:szCs w:val="27"/>
        </w:rPr>
      </w:pPr>
      <w:r w:rsidRPr="00BE398D">
        <w:rPr>
          <w:color w:val="000000"/>
          <w:sz w:val="27"/>
          <w:szCs w:val="27"/>
        </w:rPr>
        <w:t>Ф</w:t>
      </w:r>
      <w:r w:rsidRPr="00BE398D">
        <w:rPr>
          <w:color w:val="000000"/>
          <w:sz w:val="27"/>
          <w:szCs w:val="27"/>
          <w:vertAlign w:val="subscript"/>
        </w:rPr>
        <w:t>п</w:t>
      </w:r>
      <w:r w:rsidRPr="00BE398D">
        <w:rPr>
          <w:color w:val="000000"/>
          <w:sz w:val="27"/>
          <w:szCs w:val="27"/>
        </w:rPr>
        <w:t xml:space="preserve"> – планируемое использование средств.</w:t>
      </w:r>
    </w:p>
    <w:p w:rsidR="00D761D1" w:rsidRPr="00BE398D" w:rsidRDefault="00D761D1" w:rsidP="00BE398D">
      <w:pPr>
        <w:rPr>
          <w:color w:val="000000"/>
          <w:sz w:val="27"/>
          <w:szCs w:val="27"/>
        </w:rPr>
      </w:pPr>
    </w:p>
    <w:p w:rsidR="00D761D1" w:rsidRPr="00BE398D" w:rsidRDefault="00D761D1" w:rsidP="00D761D1">
      <w:pPr>
        <w:ind w:firstLine="709"/>
        <w:jc w:val="center"/>
        <w:rPr>
          <w:b/>
          <w:color w:val="000000"/>
          <w:sz w:val="27"/>
          <w:szCs w:val="27"/>
        </w:rPr>
      </w:pPr>
      <w:r w:rsidRPr="00BE398D">
        <w:rPr>
          <w:b/>
          <w:color w:val="000000"/>
          <w:sz w:val="27"/>
          <w:szCs w:val="27"/>
        </w:rPr>
        <w:t xml:space="preserve"> Раздел 10.7. Порядок взаимодействия</w:t>
      </w:r>
    </w:p>
    <w:p w:rsidR="00D761D1" w:rsidRPr="00BE398D" w:rsidRDefault="00D761D1" w:rsidP="00D761D1">
      <w:pPr>
        <w:ind w:firstLine="709"/>
        <w:jc w:val="center"/>
        <w:rPr>
          <w:b/>
          <w:color w:val="000000"/>
          <w:sz w:val="27"/>
          <w:szCs w:val="27"/>
        </w:rPr>
      </w:pPr>
      <w:r w:rsidRPr="00BE398D">
        <w:rPr>
          <w:b/>
          <w:color w:val="000000"/>
          <w:sz w:val="27"/>
          <w:szCs w:val="27"/>
        </w:rPr>
        <w:t>ответственных исполнителей, соисполнителей,</w:t>
      </w:r>
    </w:p>
    <w:p w:rsidR="00D761D1" w:rsidRPr="00BE398D" w:rsidRDefault="00D761D1" w:rsidP="00BE398D">
      <w:pPr>
        <w:ind w:firstLine="709"/>
        <w:jc w:val="center"/>
        <w:rPr>
          <w:b/>
          <w:color w:val="000000"/>
          <w:sz w:val="27"/>
          <w:szCs w:val="27"/>
        </w:rPr>
      </w:pPr>
      <w:r w:rsidRPr="00BE398D">
        <w:rPr>
          <w:b/>
          <w:color w:val="000000"/>
          <w:sz w:val="27"/>
          <w:szCs w:val="27"/>
        </w:rPr>
        <w:t>участников муниципальной подпрограммы</w:t>
      </w:r>
    </w:p>
    <w:p w:rsidR="00D761D1" w:rsidRPr="00BE398D" w:rsidRDefault="00D761D1" w:rsidP="00D761D1">
      <w:pPr>
        <w:shd w:val="clear" w:color="auto" w:fill="FFFFFF"/>
        <w:tabs>
          <w:tab w:val="left" w:pos="1210"/>
        </w:tabs>
        <w:spacing w:before="298" w:line="307" w:lineRule="exact"/>
        <w:jc w:val="both"/>
        <w:rPr>
          <w:sz w:val="27"/>
          <w:szCs w:val="27"/>
        </w:rPr>
      </w:pPr>
      <w:r w:rsidRPr="00BE398D">
        <w:rPr>
          <w:color w:val="000000"/>
          <w:spacing w:val="-10"/>
          <w:sz w:val="27"/>
          <w:szCs w:val="27"/>
        </w:rPr>
        <w:tab/>
        <w:t>7.1.</w:t>
      </w:r>
      <w:r w:rsidRPr="00BE398D">
        <w:rPr>
          <w:color w:val="000000"/>
          <w:sz w:val="27"/>
          <w:szCs w:val="27"/>
        </w:rPr>
        <w:tab/>
      </w:r>
      <w:r w:rsidRPr="00BE398D">
        <w:rPr>
          <w:color w:val="000000"/>
          <w:spacing w:val="-1"/>
          <w:sz w:val="27"/>
          <w:szCs w:val="27"/>
        </w:rPr>
        <w:t>Ответственный исполнитель муниципальной подпрограммы:</w:t>
      </w:r>
      <w:r w:rsidRPr="00BE398D">
        <w:rPr>
          <w:color w:val="000000"/>
          <w:spacing w:val="-1"/>
          <w:sz w:val="27"/>
          <w:szCs w:val="27"/>
        </w:rPr>
        <w:br/>
      </w:r>
      <w:r w:rsidRPr="00BE398D">
        <w:rPr>
          <w:color w:val="000000"/>
          <w:spacing w:val="2"/>
          <w:sz w:val="27"/>
          <w:szCs w:val="27"/>
        </w:rPr>
        <w:t xml:space="preserve">обеспечивает разработку муниципальной подпрограммы, ее согласование с </w:t>
      </w:r>
      <w:r w:rsidRPr="00BE398D">
        <w:rPr>
          <w:color w:val="000000"/>
          <w:sz w:val="27"/>
          <w:szCs w:val="27"/>
        </w:rPr>
        <w:t>соисполнителями и внесение в установленном порядке проекта постановления Администрации Милютинского района об утверждении муниципальной программы</w:t>
      </w:r>
      <w:r w:rsidRPr="00BE398D">
        <w:rPr>
          <w:color w:val="000000"/>
          <w:spacing w:val="-1"/>
          <w:sz w:val="27"/>
          <w:szCs w:val="27"/>
        </w:rPr>
        <w:t>;</w:t>
      </w:r>
    </w:p>
    <w:p w:rsidR="00D761D1" w:rsidRPr="00BE398D" w:rsidRDefault="00D761D1" w:rsidP="00D761D1">
      <w:pPr>
        <w:shd w:val="clear" w:color="auto" w:fill="FFFFFF"/>
        <w:spacing w:line="307" w:lineRule="exact"/>
        <w:ind w:left="5" w:right="5" w:firstLine="715"/>
        <w:jc w:val="both"/>
        <w:rPr>
          <w:sz w:val="27"/>
          <w:szCs w:val="27"/>
        </w:rPr>
      </w:pPr>
      <w:r w:rsidRPr="00BE398D">
        <w:rPr>
          <w:color w:val="000000"/>
          <w:sz w:val="27"/>
          <w:szCs w:val="27"/>
        </w:rPr>
        <w:t xml:space="preserve">формирует в соответствии с методическими рекомендациями структуру муниципальной подпрограммы, а также перечень соисполнителей и участников </w:t>
      </w:r>
      <w:r w:rsidRPr="00BE398D">
        <w:rPr>
          <w:color w:val="000000"/>
          <w:spacing w:val="-1"/>
          <w:sz w:val="27"/>
          <w:szCs w:val="27"/>
        </w:rPr>
        <w:t>муниципальной подпрограммы;</w:t>
      </w:r>
    </w:p>
    <w:p w:rsidR="00D761D1" w:rsidRPr="00BE398D" w:rsidRDefault="00D761D1" w:rsidP="00D761D1">
      <w:pPr>
        <w:shd w:val="clear" w:color="auto" w:fill="FFFFFF"/>
        <w:spacing w:line="307" w:lineRule="exact"/>
        <w:ind w:right="10" w:firstLine="715"/>
        <w:jc w:val="both"/>
        <w:rPr>
          <w:sz w:val="27"/>
          <w:szCs w:val="27"/>
        </w:rPr>
      </w:pPr>
      <w:r w:rsidRPr="00BE398D">
        <w:rPr>
          <w:color w:val="000000"/>
          <w:spacing w:val="-2"/>
          <w:sz w:val="27"/>
          <w:szCs w:val="27"/>
        </w:rPr>
        <w:t xml:space="preserve">организует реализацию муниципальной подпрограммы, вносит предложения </w:t>
      </w:r>
      <w:r w:rsidRPr="00BE398D">
        <w:rPr>
          <w:color w:val="000000"/>
          <w:spacing w:val="-1"/>
          <w:sz w:val="27"/>
          <w:szCs w:val="27"/>
        </w:rPr>
        <w:t xml:space="preserve">Главе Администрации Милютинского района об изменениях в муниципальную подппрограмму и </w:t>
      </w:r>
      <w:r w:rsidRPr="00BE398D">
        <w:rPr>
          <w:color w:val="000000"/>
          <w:sz w:val="27"/>
          <w:szCs w:val="27"/>
        </w:rPr>
        <w:t>несет ответственность за достижение целевых индикаторов и показателей муниципальной программы, а также конечных результатов ее реализации;</w:t>
      </w:r>
    </w:p>
    <w:p w:rsidR="00D761D1" w:rsidRPr="00BE398D" w:rsidRDefault="00D761D1" w:rsidP="00D761D1">
      <w:pPr>
        <w:shd w:val="clear" w:color="auto" w:fill="FFFFFF"/>
        <w:spacing w:line="307" w:lineRule="exact"/>
        <w:ind w:right="10" w:firstLine="710"/>
        <w:jc w:val="both"/>
        <w:rPr>
          <w:sz w:val="27"/>
          <w:szCs w:val="27"/>
        </w:rPr>
      </w:pPr>
      <w:r w:rsidRPr="00BE398D">
        <w:rPr>
          <w:color w:val="000000"/>
          <w:spacing w:val="10"/>
          <w:sz w:val="27"/>
          <w:szCs w:val="27"/>
        </w:rPr>
        <w:t xml:space="preserve">представляет по запросу  отдела социально-экономического прогнозирования, финансового отдела Администрации Милютинского района сведения </w:t>
      </w:r>
      <w:r w:rsidRPr="00BE398D">
        <w:rPr>
          <w:color w:val="000000"/>
          <w:sz w:val="27"/>
          <w:szCs w:val="27"/>
        </w:rPr>
        <w:t>(с учетом информации, представленной соисполнителями и участниками  муниципальной подпрограммы), о реализации муниципальной подпрограммы;</w:t>
      </w:r>
    </w:p>
    <w:p w:rsidR="00D761D1" w:rsidRPr="00BE398D" w:rsidRDefault="00D761D1" w:rsidP="00D761D1">
      <w:pPr>
        <w:shd w:val="clear" w:color="auto" w:fill="FFFFFF"/>
        <w:spacing w:line="307" w:lineRule="exact"/>
        <w:ind w:left="5" w:right="10" w:firstLine="706"/>
        <w:jc w:val="both"/>
        <w:rPr>
          <w:sz w:val="27"/>
          <w:szCs w:val="27"/>
        </w:rPr>
      </w:pPr>
      <w:r w:rsidRPr="00BE398D">
        <w:rPr>
          <w:color w:val="000000"/>
          <w:spacing w:val="4"/>
          <w:sz w:val="27"/>
          <w:szCs w:val="27"/>
        </w:rPr>
        <w:t xml:space="preserve">подготавливает отчеты об исполнении плана реализации (с учетом </w:t>
      </w:r>
      <w:r w:rsidRPr="00BE398D">
        <w:rPr>
          <w:color w:val="000000"/>
          <w:spacing w:val="-1"/>
          <w:sz w:val="27"/>
          <w:szCs w:val="27"/>
        </w:rPr>
        <w:t>информации, представленной соисполнителями и участниками муниципальной под</w:t>
      </w:r>
      <w:r w:rsidRPr="00BE398D">
        <w:rPr>
          <w:color w:val="000000"/>
          <w:sz w:val="27"/>
          <w:szCs w:val="27"/>
        </w:rPr>
        <w:t>программы) и вносит их на рассмотрение главе Администрации Милютинского района;</w:t>
      </w:r>
    </w:p>
    <w:p w:rsidR="00D761D1" w:rsidRPr="00BE398D" w:rsidRDefault="00D761D1" w:rsidP="00D761D1">
      <w:pPr>
        <w:shd w:val="clear" w:color="auto" w:fill="FFFFFF"/>
        <w:spacing w:line="307" w:lineRule="exact"/>
        <w:ind w:right="5" w:firstLine="706"/>
        <w:jc w:val="both"/>
        <w:rPr>
          <w:color w:val="000000"/>
          <w:spacing w:val="-5"/>
          <w:sz w:val="27"/>
          <w:szCs w:val="27"/>
        </w:rPr>
      </w:pPr>
      <w:r w:rsidRPr="00BE398D">
        <w:rPr>
          <w:color w:val="000000"/>
          <w:spacing w:val="-1"/>
          <w:sz w:val="27"/>
          <w:szCs w:val="27"/>
        </w:rPr>
        <w:t xml:space="preserve">подготавливает отчет о реализации муниципальной подпрограммы по итогам </w:t>
      </w:r>
      <w:r w:rsidRPr="00BE398D">
        <w:rPr>
          <w:color w:val="000000"/>
          <w:spacing w:val="6"/>
          <w:sz w:val="27"/>
          <w:szCs w:val="27"/>
        </w:rPr>
        <w:t>года, согласовывает и вносит на рассмотрение главе Администрации Милютинского района</w:t>
      </w:r>
      <w:r w:rsidRPr="00BE398D">
        <w:rPr>
          <w:color w:val="000000"/>
          <w:spacing w:val="10"/>
          <w:sz w:val="27"/>
          <w:szCs w:val="27"/>
        </w:rPr>
        <w:t xml:space="preserve"> проект постановления Администрации Милютинского района об </w:t>
      </w:r>
      <w:r w:rsidRPr="00BE398D">
        <w:rPr>
          <w:color w:val="000000"/>
          <w:spacing w:val="1"/>
          <w:sz w:val="27"/>
          <w:szCs w:val="27"/>
        </w:rPr>
        <w:t>утверждении отчета в соответствии с Регламентом Администрации Милютинского района</w:t>
      </w:r>
      <w:r w:rsidRPr="00BE398D">
        <w:rPr>
          <w:color w:val="000000"/>
          <w:spacing w:val="-5"/>
          <w:sz w:val="27"/>
          <w:szCs w:val="27"/>
        </w:rPr>
        <w:t>;</w:t>
      </w:r>
    </w:p>
    <w:p w:rsidR="00D761D1" w:rsidRPr="00BE398D" w:rsidRDefault="00D761D1" w:rsidP="00D761D1">
      <w:pPr>
        <w:shd w:val="clear" w:color="auto" w:fill="FFFFFF"/>
        <w:tabs>
          <w:tab w:val="left" w:pos="1210"/>
        </w:tabs>
        <w:spacing w:line="307" w:lineRule="exact"/>
        <w:ind w:left="715"/>
        <w:rPr>
          <w:sz w:val="27"/>
          <w:szCs w:val="27"/>
        </w:rPr>
      </w:pPr>
      <w:r w:rsidRPr="00BE398D">
        <w:rPr>
          <w:color w:val="000000"/>
          <w:spacing w:val="-10"/>
          <w:sz w:val="27"/>
          <w:szCs w:val="27"/>
        </w:rPr>
        <w:t>7.2.</w:t>
      </w:r>
      <w:r w:rsidRPr="00BE398D">
        <w:rPr>
          <w:color w:val="000000"/>
          <w:sz w:val="27"/>
          <w:szCs w:val="27"/>
        </w:rPr>
        <w:tab/>
      </w:r>
      <w:r w:rsidRPr="00BE398D">
        <w:rPr>
          <w:color w:val="000000"/>
          <w:spacing w:val="-1"/>
          <w:sz w:val="27"/>
          <w:szCs w:val="27"/>
        </w:rPr>
        <w:t>Соисполнитель  муниципальной подпрограммы:</w:t>
      </w:r>
    </w:p>
    <w:p w:rsidR="00D761D1" w:rsidRPr="00BE398D" w:rsidRDefault="00D761D1" w:rsidP="00D761D1">
      <w:pPr>
        <w:shd w:val="clear" w:color="auto" w:fill="FFFFFF"/>
        <w:spacing w:line="307" w:lineRule="exact"/>
        <w:ind w:firstLine="710"/>
        <w:jc w:val="both"/>
        <w:rPr>
          <w:sz w:val="27"/>
          <w:szCs w:val="27"/>
        </w:rPr>
      </w:pPr>
      <w:r w:rsidRPr="00BE398D">
        <w:rPr>
          <w:color w:val="000000"/>
          <w:spacing w:val="5"/>
          <w:sz w:val="27"/>
          <w:szCs w:val="27"/>
        </w:rPr>
        <w:t xml:space="preserve">обеспечивает разработку и реализацию подпрограммы, согласование </w:t>
      </w:r>
      <w:r w:rsidRPr="00BE398D">
        <w:rPr>
          <w:color w:val="000000"/>
          <w:spacing w:val="-5"/>
          <w:sz w:val="27"/>
          <w:szCs w:val="27"/>
        </w:rPr>
        <w:t xml:space="preserve">проекта муниципальной подпрограммы с участниками муниципальной программы в </w:t>
      </w:r>
      <w:r w:rsidRPr="00BE398D">
        <w:rPr>
          <w:color w:val="000000"/>
          <w:spacing w:val="-1"/>
          <w:sz w:val="27"/>
          <w:szCs w:val="27"/>
        </w:rPr>
        <w:t xml:space="preserve">части соответствующей подпрограммы, в реализации которой предполагается их </w:t>
      </w:r>
      <w:r w:rsidRPr="00BE398D">
        <w:rPr>
          <w:color w:val="000000"/>
          <w:spacing w:val="-2"/>
          <w:sz w:val="27"/>
          <w:szCs w:val="27"/>
        </w:rPr>
        <w:t>участие;</w:t>
      </w:r>
    </w:p>
    <w:p w:rsidR="00D761D1" w:rsidRPr="00BE398D" w:rsidRDefault="00D761D1" w:rsidP="00D761D1">
      <w:pPr>
        <w:shd w:val="clear" w:color="auto" w:fill="FFFFFF"/>
        <w:spacing w:line="307" w:lineRule="exact"/>
        <w:ind w:left="5" w:right="14" w:firstLine="706"/>
        <w:jc w:val="both"/>
        <w:rPr>
          <w:sz w:val="27"/>
          <w:szCs w:val="27"/>
        </w:rPr>
      </w:pPr>
      <w:r w:rsidRPr="00BE398D">
        <w:rPr>
          <w:color w:val="000000"/>
          <w:sz w:val="27"/>
          <w:szCs w:val="27"/>
        </w:rPr>
        <w:t xml:space="preserve">вносит предложения Главе Администрации Милютинского района об изменениях в муниципальную подпрограмму, согласованные с ответственным исполнителем </w:t>
      </w:r>
      <w:r w:rsidRPr="00BE398D">
        <w:rPr>
          <w:color w:val="000000"/>
          <w:spacing w:val="-1"/>
          <w:sz w:val="27"/>
          <w:szCs w:val="27"/>
        </w:rPr>
        <w:t xml:space="preserve"> муниципальной подпрограммы;</w:t>
      </w:r>
    </w:p>
    <w:p w:rsidR="00D761D1" w:rsidRPr="00BE398D" w:rsidRDefault="00D761D1" w:rsidP="00D761D1">
      <w:pPr>
        <w:shd w:val="clear" w:color="auto" w:fill="FFFFFF"/>
        <w:spacing w:line="307" w:lineRule="exact"/>
        <w:ind w:left="5" w:right="5" w:firstLine="710"/>
        <w:jc w:val="both"/>
        <w:rPr>
          <w:sz w:val="27"/>
          <w:szCs w:val="27"/>
        </w:rPr>
      </w:pPr>
      <w:r w:rsidRPr="00BE398D">
        <w:rPr>
          <w:color w:val="000000"/>
          <w:sz w:val="27"/>
          <w:szCs w:val="27"/>
        </w:rPr>
        <w:lastRenderedPageBreak/>
        <w:t>осуществляет реализацию мероприятий подпрограммы муниципальной под</w:t>
      </w:r>
      <w:r w:rsidRPr="00BE398D">
        <w:rPr>
          <w:color w:val="000000"/>
          <w:spacing w:val="-1"/>
          <w:sz w:val="27"/>
          <w:szCs w:val="27"/>
        </w:rPr>
        <w:t>программы в рамках своей компетенции;</w:t>
      </w:r>
    </w:p>
    <w:p w:rsidR="00D761D1" w:rsidRPr="00BE398D" w:rsidRDefault="00D761D1" w:rsidP="00D761D1">
      <w:pPr>
        <w:shd w:val="clear" w:color="auto" w:fill="FFFFFF"/>
        <w:spacing w:line="307" w:lineRule="exact"/>
        <w:ind w:firstLine="701"/>
        <w:jc w:val="both"/>
        <w:rPr>
          <w:sz w:val="27"/>
          <w:szCs w:val="27"/>
        </w:rPr>
      </w:pPr>
      <w:r w:rsidRPr="00BE398D">
        <w:rPr>
          <w:color w:val="000000"/>
          <w:spacing w:val="9"/>
          <w:sz w:val="27"/>
          <w:szCs w:val="27"/>
        </w:rPr>
        <w:t xml:space="preserve">представляет в установленный срок ответственному исполнителю </w:t>
      </w:r>
      <w:r w:rsidRPr="00BE398D">
        <w:rPr>
          <w:color w:val="000000"/>
          <w:sz w:val="27"/>
          <w:szCs w:val="27"/>
        </w:rPr>
        <w:t xml:space="preserve">сведения (с учетом информации, представленной участниками муниципальной подпрограммы), необходимые для подготовки ответов на запросы </w:t>
      </w:r>
      <w:r w:rsidRPr="00BE398D">
        <w:rPr>
          <w:color w:val="000000"/>
          <w:spacing w:val="10"/>
          <w:sz w:val="27"/>
          <w:szCs w:val="27"/>
        </w:rPr>
        <w:t>отдела социально-экономического прогнозирования Администрации Милютинского района, финансового отдела Администрации Милютинского района;</w:t>
      </w:r>
    </w:p>
    <w:p w:rsidR="00D761D1" w:rsidRPr="00BE398D" w:rsidRDefault="00D761D1" w:rsidP="00D761D1">
      <w:pPr>
        <w:shd w:val="clear" w:color="auto" w:fill="FFFFFF"/>
        <w:spacing w:before="5" w:line="307" w:lineRule="exact"/>
        <w:ind w:left="5" w:right="10" w:firstLine="706"/>
        <w:jc w:val="both"/>
        <w:rPr>
          <w:sz w:val="27"/>
          <w:szCs w:val="27"/>
        </w:rPr>
      </w:pPr>
      <w:r w:rsidRPr="00BE398D">
        <w:rPr>
          <w:color w:val="000000"/>
          <w:spacing w:val="3"/>
          <w:sz w:val="27"/>
          <w:szCs w:val="27"/>
        </w:rPr>
        <w:t xml:space="preserve">представляет ответственному исполнителю информацию, необходимую </w:t>
      </w:r>
      <w:r w:rsidRPr="00BE398D">
        <w:rPr>
          <w:color w:val="000000"/>
          <w:sz w:val="27"/>
          <w:szCs w:val="27"/>
        </w:rPr>
        <w:t xml:space="preserve">для подготовки отчетов об исполнении плана реализации и отчета о реализации </w:t>
      </w:r>
      <w:r w:rsidRPr="00BE398D">
        <w:rPr>
          <w:color w:val="000000"/>
          <w:spacing w:val="10"/>
          <w:sz w:val="27"/>
          <w:szCs w:val="27"/>
        </w:rPr>
        <w:t xml:space="preserve">муниципальной подпрограммы по итогам года (с учетом информации, </w:t>
      </w:r>
      <w:r w:rsidRPr="00BE398D">
        <w:rPr>
          <w:color w:val="000000"/>
          <w:spacing w:val="-1"/>
          <w:sz w:val="27"/>
          <w:szCs w:val="27"/>
        </w:rPr>
        <w:t>представленной участниками  муниципальной подпрограммы);</w:t>
      </w:r>
    </w:p>
    <w:p w:rsidR="00D761D1" w:rsidRPr="00BE398D" w:rsidRDefault="00D761D1" w:rsidP="00D761D1">
      <w:pPr>
        <w:shd w:val="clear" w:color="auto" w:fill="FFFFFF"/>
        <w:spacing w:line="312" w:lineRule="exact"/>
        <w:ind w:left="5" w:right="10" w:firstLine="701"/>
        <w:jc w:val="both"/>
        <w:rPr>
          <w:sz w:val="27"/>
          <w:szCs w:val="27"/>
        </w:rPr>
      </w:pPr>
      <w:r w:rsidRPr="00BE398D">
        <w:rPr>
          <w:color w:val="000000"/>
          <w:spacing w:val="-2"/>
          <w:sz w:val="27"/>
          <w:szCs w:val="27"/>
        </w:rPr>
        <w:t xml:space="preserve">представляет ответственному исполнителю копии актов, подтверждающих </w:t>
      </w:r>
      <w:r w:rsidRPr="00BE398D">
        <w:rPr>
          <w:color w:val="000000"/>
          <w:spacing w:val="4"/>
          <w:sz w:val="27"/>
          <w:szCs w:val="27"/>
        </w:rPr>
        <w:t xml:space="preserve">сдачу и прием в эксплуатацию объектов, строительство которых завершено, </w:t>
      </w:r>
      <w:r w:rsidRPr="00BE398D">
        <w:rPr>
          <w:color w:val="000000"/>
          <w:sz w:val="27"/>
          <w:szCs w:val="27"/>
        </w:rPr>
        <w:t xml:space="preserve">актов выполнения работ и иных документов, подтверждающих исполнение </w:t>
      </w:r>
      <w:r w:rsidRPr="00BE398D">
        <w:rPr>
          <w:color w:val="000000"/>
          <w:spacing w:val="4"/>
          <w:sz w:val="27"/>
          <w:szCs w:val="27"/>
        </w:rPr>
        <w:t>обязательств по заключенным муниципальным контрактам (гражданско-</w:t>
      </w:r>
      <w:r w:rsidRPr="00BE398D">
        <w:rPr>
          <w:color w:val="000000"/>
          <w:spacing w:val="2"/>
          <w:sz w:val="27"/>
          <w:szCs w:val="27"/>
        </w:rPr>
        <w:t>правовым договорам) в рамках реализации мероприятий муниципальной под</w:t>
      </w:r>
      <w:r w:rsidRPr="00BE398D">
        <w:rPr>
          <w:color w:val="000000"/>
          <w:spacing w:val="-3"/>
          <w:sz w:val="27"/>
          <w:szCs w:val="27"/>
        </w:rPr>
        <w:t>программы.</w:t>
      </w:r>
    </w:p>
    <w:p w:rsidR="00D761D1" w:rsidRPr="00BE398D" w:rsidRDefault="00D761D1" w:rsidP="00D761D1">
      <w:pPr>
        <w:shd w:val="clear" w:color="auto" w:fill="FFFFFF"/>
        <w:spacing w:line="312" w:lineRule="exact"/>
        <w:ind w:left="715"/>
        <w:rPr>
          <w:sz w:val="27"/>
          <w:szCs w:val="27"/>
        </w:rPr>
      </w:pPr>
      <w:r w:rsidRPr="00BE398D">
        <w:rPr>
          <w:color w:val="000000"/>
          <w:spacing w:val="-1"/>
          <w:sz w:val="27"/>
          <w:szCs w:val="27"/>
        </w:rPr>
        <w:t>7.3. Участник  муниципальной подпрограммы:</w:t>
      </w:r>
    </w:p>
    <w:p w:rsidR="00D761D1" w:rsidRPr="00BE398D" w:rsidRDefault="00D761D1" w:rsidP="00D761D1">
      <w:pPr>
        <w:shd w:val="clear" w:color="auto" w:fill="FFFFFF"/>
        <w:spacing w:line="312" w:lineRule="exact"/>
        <w:ind w:left="5" w:right="14" w:firstLine="710"/>
        <w:jc w:val="both"/>
        <w:rPr>
          <w:sz w:val="27"/>
          <w:szCs w:val="27"/>
        </w:rPr>
      </w:pPr>
      <w:r w:rsidRPr="00BE398D">
        <w:rPr>
          <w:color w:val="000000"/>
          <w:spacing w:val="5"/>
          <w:sz w:val="27"/>
          <w:szCs w:val="27"/>
        </w:rPr>
        <w:t xml:space="preserve">осуществляет реализацию основного мероприятия подпрограммы, </w:t>
      </w:r>
      <w:r w:rsidRPr="00BE398D">
        <w:rPr>
          <w:color w:val="000000"/>
          <w:spacing w:val="8"/>
          <w:sz w:val="27"/>
          <w:szCs w:val="27"/>
        </w:rPr>
        <w:t>мероприятия ведомственной целевой программы, входящих в состав муниципаль</w:t>
      </w:r>
      <w:r w:rsidRPr="00BE398D">
        <w:rPr>
          <w:color w:val="000000"/>
          <w:sz w:val="27"/>
          <w:szCs w:val="27"/>
        </w:rPr>
        <w:t>ной программы, в рамках своей компетенции;</w:t>
      </w:r>
    </w:p>
    <w:p w:rsidR="00D761D1" w:rsidRPr="00BE398D" w:rsidRDefault="00D761D1" w:rsidP="00D761D1">
      <w:pPr>
        <w:shd w:val="clear" w:color="auto" w:fill="FFFFFF"/>
        <w:spacing w:before="10" w:line="312" w:lineRule="exact"/>
        <w:ind w:right="5" w:firstLine="706"/>
        <w:jc w:val="both"/>
        <w:rPr>
          <w:sz w:val="27"/>
          <w:szCs w:val="27"/>
        </w:rPr>
      </w:pPr>
      <w:r w:rsidRPr="00BE398D">
        <w:rPr>
          <w:color w:val="000000"/>
          <w:spacing w:val="-2"/>
          <w:sz w:val="27"/>
          <w:szCs w:val="27"/>
        </w:rPr>
        <w:t xml:space="preserve">представляет ответственному исполнителю (соисполнителю) предложения </w:t>
      </w:r>
      <w:r w:rsidRPr="00BE398D">
        <w:rPr>
          <w:color w:val="000000"/>
          <w:sz w:val="27"/>
          <w:szCs w:val="27"/>
        </w:rPr>
        <w:t xml:space="preserve">при разработке муниципальной программы в части основного мероприятия подпрограммы, мероприятия ведомственной целевой программы, входящих в состав  муниципальной программы, в реализации которых предполагается его </w:t>
      </w:r>
      <w:r w:rsidRPr="00BE398D">
        <w:rPr>
          <w:color w:val="000000"/>
          <w:spacing w:val="-2"/>
          <w:sz w:val="27"/>
          <w:szCs w:val="27"/>
        </w:rPr>
        <w:t>участие;</w:t>
      </w:r>
    </w:p>
    <w:p w:rsidR="00D761D1" w:rsidRPr="00BE398D" w:rsidRDefault="00D761D1" w:rsidP="00D761D1">
      <w:pPr>
        <w:shd w:val="clear" w:color="auto" w:fill="FFFFFF"/>
        <w:spacing w:before="10" w:line="312" w:lineRule="exact"/>
        <w:ind w:left="5" w:right="14" w:firstLine="706"/>
        <w:jc w:val="both"/>
        <w:rPr>
          <w:sz w:val="27"/>
          <w:szCs w:val="27"/>
        </w:rPr>
      </w:pPr>
      <w:r w:rsidRPr="00BE398D">
        <w:rPr>
          <w:color w:val="000000"/>
          <w:spacing w:val="-5"/>
          <w:sz w:val="27"/>
          <w:szCs w:val="27"/>
        </w:rPr>
        <w:t xml:space="preserve">представляет ответственному исполнителю (соисполнителю) информацию, </w:t>
      </w:r>
      <w:r w:rsidRPr="00BE398D">
        <w:rPr>
          <w:color w:val="000000"/>
          <w:spacing w:val="-1"/>
          <w:sz w:val="27"/>
          <w:szCs w:val="27"/>
        </w:rPr>
        <w:t>необходимую для подготовки ответов на запросы</w:t>
      </w:r>
      <w:r w:rsidRPr="00BE398D">
        <w:rPr>
          <w:color w:val="000000"/>
          <w:spacing w:val="10"/>
          <w:sz w:val="27"/>
          <w:szCs w:val="27"/>
        </w:rPr>
        <w:t xml:space="preserve"> отдела социально-экономического прогнозирования Администрации Милютинского района, финансового отдела Администрации Милютинского района</w:t>
      </w:r>
      <w:r w:rsidRPr="00BE398D">
        <w:rPr>
          <w:color w:val="000000"/>
          <w:sz w:val="27"/>
          <w:szCs w:val="27"/>
        </w:rPr>
        <w:t>;</w:t>
      </w:r>
    </w:p>
    <w:p w:rsidR="00D761D1" w:rsidRPr="00BE398D" w:rsidRDefault="00D761D1" w:rsidP="00D761D1">
      <w:pPr>
        <w:shd w:val="clear" w:color="auto" w:fill="FFFFFF"/>
        <w:spacing w:before="10" w:line="317" w:lineRule="exact"/>
        <w:ind w:left="5" w:firstLine="706"/>
        <w:jc w:val="both"/>
        <w:rPr>
          <w:sz w:val="27"/>
          <w:szCs w:val="27"/>
        </w:rPr>
      </w:pPr>
      <w:r w:rsidRPr="00BE398D">
        <w:rPr>
          <w:color w:val="000000"/>
          <w:spacing w:val="-5"/>
          <w:sz w:val="27"/>
          <w:szCs w:val="27"/>
        </w:rPr>
        <w:t xml:space="preserve">представляет ответственному исполнителю (соисполнителю) информацию, </w:t>
      </w:r>
      <w:r w:rsidRPr="00BE398D">
        <w:rPr>
          <w:color w:val="000000"/>
          <w:sz w:val="27"/>
          <w:szCs w:val="27"/>
        </w:rPr>
        <w:t>необходимую для подготовки отчетов об исполнении плана реализации и отчета о реализации муниципальной программы по итогам года;</w:t>
      </w:r>
    </w:p>
    <w:p w:rsidR="00D761D1" w:rsidRPr="00BE398D" w:rsidRDefault="00D761D1" w:rsidP="00D761D1">
      <w:pPr>
        <w:shd w:val="clear" w:color="auto" w:fill="FFFFFF"/>
        <w:spacing w:line="317" w:lineRule="exact"/>
        <w:ind w:left="5" w:right="10" w:firstLine="706"/>
        <w:jc w:val="both"/>
        <w:rPr>
          <w:sz w:val="27"/>
          <w:szCs w:val="27"/>
        </w:rPr>
      </w:pPr>
      <w:r w:rsidRPr="00BE398D">
        <w:rPr>
          <w:color w:val="000000"/>
          <w:spacing w:val="7"/>
          <w:sz w:val="27"/>
          <w:szCs w:val="27"/>
        </w:rPr>
        <w:t xml:space="preserve">представляет соисполнителю копии актов, подтверждающих сдачу и </w:t>
      </w:r>
      <w:r w:rsidRPr="00BE398D">
        <w:rPr>
          <w:color w:val="000000"/>
          <w:spacing w:val="2"/>
          <w:sz w:val="27"/>
          <w:szCs w:val="27"/>
        </w:rPr>
        <w:t xml:space="preserve">прием в эксплуатацию объектов, строительство которых завершено, актов </w:t>
      </w:r>
      <w:r w:rsidRPr="00BE398D">
        <w:rPr>
          <w:color w:val="000000"/>
          <w:spacing w:val="11"/>
          <w:sz w:val="27"/>
          <w:szCs w:val="27"/>
        </w:rPr>
        <w:t xml:space="preserve">выполнения работ и иных документов, подтверждающих исполнение </w:t>
      </w:r>
      <w:r w:rsidRPr="00BE398D">
        <w:rPr>
          <w:color w:val="000000"/>
          <w:spacing w:val="4"/>
          <w:sz w:val="27"/>
          <w:szCs w:val="27"/>
        </w:rPr>
        <w:t>обязательств по заключенным муниципальным контрактам (гражданско-</w:t>
      </w:r>
      <w:r w:rsidRPr="00BE398D">
        <w:rPr>
          <w:color w:val="000000"/>
          <w:spacing w:val="2"/>
          <w:sz w:val="27"/>
          <w:szCs w:val="27"/>
        </w:rPr>
        <w:t xml:space="preserve">правовым договорам) в рамках реализации мероприятий муниципальной </w:t>
      </w:r>
      <w:r w:rsidRPr="00BE398D">
        <w:rPr>
          <w:color w:val="000000"/>
          <w:spacing w:val="-3"/>
          <w:sz w:val="27"/>
          <w:szCs w:val="27"/>
        </w:rPr>
        <w:t>программы.</w:t>
      </w:r>
    </w:p>
    <w:p w:rsidR="00D761D1" w:rsidRPr="00BE398D" w:rsidRDefault="00D761D1" w:rsidP="00D761D1">
      <w:pPr>
        <w:widowControl w:val="0"/>
        <w:suppressAutoHyphens/>
        <w:jc w:val="center"/>
        <w:rPr>
          <w:rFonts w:eastAsia="Calibri"/>
          <w:sz w:val="27"/>
          <w:szCs w:val="27"/>
          <w:lang w:eastAsia="en-US"/>
        </w:rPr>
      </w:pPr>
    </w:p>
    <w:p w:rsidR="00D761D1" w:rsidRPr="00BE398D" w:rsidRDefault="00D761D1" w:rsidP="00D761D1">
      <w:pPr>
        <w:widowControl w:val="0"/>
        <w:suppressAutoHyphens/>
        <w:jc w:val="center"/>
        <w:rPr>
          <w:rFonts w:eastAsia="Calibri"/>
          <w:sz w:val="27"/>
          <w:szCs w:val="27"/>
          <w:lang w:eastAsia="en-US"/>
        </w:rPr>
      </w:pPr>
    </w:p>
    <w:p w:rsidR="00D761D1" w:rsidRPr="00BE398D" w:rsidRDefault="00D761D1" w:rsidP="00D761D1">
      <w:pPr>
        <w:widowControl w:val="0"/>
        <w:suppressAutoHyphens/>
        <w:jc w:val="both"/>
        <w:rPr>
          <w:rFonts w:eastAsia="Calibri"/>
          <w:sz w:val="27"/>
          <w:szCs w:val="27"/>
          <w:lang w:eastAsia="en-US"/>
        </w:rPr>
      </w:pPr>
    </w:p>
    <w:p w:rsidR="00D761D1" w:rsidRPr="00BE398D" w:rsidRDefault="00D761D1" w:rsidP="00D761D1">
      <w:pPr>
        <w:widowControl w:val="0"/>
        <w:suppressAutoHyphens/>
        <w:jc w:val="both"/>
        <w:rPr>
          <w:sz w:val="27"/>
          <w:szCs w:val="27"/>
        </w:rPr>
      </w:pPr>
      <w:r w:rsidRPr="00BE398D">
        <w:rPr>
          <w:sz w:val="27"/>
          <w:szCs w:val="27"/>
        </w:rPr>
        <w:t>Заместитель главы Администрации</w:t>
      </w:r>
    </w:p>
    <w:p w:rsidR="00D761D1" w:rsidRPr="00BE398D" w:rsidRDefault="00D761D1" w:rsidP="00D761D1">
      <w:pPr>
        <w:widowControl w:val="0"/>
        <w:suppressAutoHyphens/>
        <w:jc w:val="both"/>
        <w:rPr>
          <w:sz w:val="27"/>
          <w:szCs w:val="27"/>
        </w:rPr>
      </w:pPr>
      <w:r w:rsidRPr="00BE398D">
        <w:rPr>
          <w:sz w:val="27"/>
          <w:szCs w:val="27"/>
        </w:rPr>
        <w:t>Милютинского района</w:t>
      </w:r>
    </w:p>
    <w:p w:rsidR="00D761D1" w:rsidRPr="00BE398D" w:rsidRDefault="00D761D1" w:rsidP="00D761D1">
      <w:pPr>
        <w:widowControl w:val="0"/>
        <w:suppressAutoHyphens/>
        <w:jc w:val="both"/>
        <w:rPr>
          <w:sz w:val="27"/>
          <w:szCs w:val="27"/>
        </w:rPr>
        <w:sectPr w:rsidR="00D761D1" w:rsidRPr="00BE398D" w:rsidSect="00BE398D">
          <w:headerReference w:type="even" r:id="rId13"/>
          <w:headerReference w:type="default" r:id="rId14"/>
          <w:footerReference w:type="even" r:id="rId15"/>
          <w:footerReference w:type="default" r:id="rId16"/>
          <w:headerReference w:type="first" r:id="rId17"/>
          <w:footerReference w:type="first" r:id="rId18"/>
          <w:pgSz w:w="11906" w:h="16838"/>
          <w:pgMar w:top="567" w:right="851" w:bottom="567" w:left="1304" w:header="720" w:footer="510" w:gutter="0"/>
          <w:cols w:space="720"/>
          <w:docGrid w:linePitch="381" w:charSpace="-8193"/>
        </w:sectPr>
      </w:pPr>
      <w:r w:rsidRPr="00BE398D">
        <w:rPr>
          <w:sz w:val="27"/>
          <w:szCs w:val="27"/>
        </w:rPr>
        <w:t xml:space="preserve">по организационной и кадровой работе           </w:t>
      </w:r>
      <w:r w:rsidRPr="00BE398D">
        <w:rPr>
          <w:sz w:val="27"/>
          <w:szCs w:val="27"/>
        </w:rPr>
        <w:tab/>
      </w:r>
      <w:r w:rsidRPr="00BE398D">
        <w:rPr>
          <w:sz w:val="27"/>
          <w:szCs w:val="27"/>
        </w:rPr>
        <w:tab/>
      </w:r>
      <w:r w:rsidRPr="00BE398D">
        <w:rPr>
          <w:sz w:val="27"/>
          <w:szCs w:val="27"/>
        </w:rPr>
        <w:tab/>
      </w:r>
      <w:r w:rsidRPr="00BE398D">
        <w:rPr>
          <w:sz w:val="27"/>
          <w:szCs w:val="27"/>
        </w:rPr>
        <w:tab/>
        <w:t>Т.В.</w:t>
      </w:r>
      <w:r w:rsidR="00F63934">
        <w:rPr>
          <w:sz w:val="27"/>
          <w:szCs w:val="27"/>
        </w:rPr>
        <w:t xml:space="preserve"> </w:t>
      </w:r>
      <w:r w:rsidRPr="00BE398D">
        <w:rPr>
          <w:sz w:val="27"/>
          <w:szCs w:val="27"/>
        </w:rPr>
        <w:t>Королева</w:t>
      </w:r>
      <w:r w:rsidRPr="00BE398D">
        <w:rPr>
          <w:sz w:val="27"/>
          <w:szCs w:val="27"/>
        </w:rPr>
        <w:tab/>
      </w:r>
      <w:r w:rsidRPr="00BE398D">
        <w:rPr>
          <w:sz w:val="27"/>
          <w:szCs w:val="27"/>
        </w:rPr>
        <w:tab/>
      </w:r>
    </w:p>
    <w:p w:rsidR="00D605CC" w:rsidRDefault="00D605CC" w:rsidP="00D605CC">
      <w:pPr>
        <w:widowControl w:val="0"/>
        <w:suppressAutoHyphens/>
        <w:ind w:firstLine="720"/>
        <w:jc w:val="both"/>
        <w:rPr>
          <w:rFonts w:eastAsia="Calibri"/>
          <w:sz w:val="28"/>
          <w:szCs w:val="28"/>
          <w:lang w:eastAsia="en-US"/>
        </w:rPr>
      </w:pPr>
    </w:p>
    <w:p w:rsidR="00932BD7" w:rsidRPr="00F63934" w:rsidRDefault="00932BD7" w:rsidP="00932BD7">
      <w:pPr>
        <w:autoSpaceDE w:val="0"/>
        <w:autoSpaceDN w:val="0"/>
        <w:adjustRightInd w:val="0"/>
        <w:jc w:val="right"/>
        <w:outlineLvl w:val="1"/>
        <w:rPr>
          <w:sz w:val="27"/>
          <w:szCs w:val="27"/>
        </w:rPr>
      </w:pPr>
      <w:r w:rsidRPr="00F63934">
        <w:rPr>
          <w:sz w:val="27"/>
          <w:szCs w:val="27"/>
        </w:rPr>
        <w:t>Приложение № 1</w:t>
      </w:r>
    </w:p>
    <w:p w:rsidR="00932BD7" w:rsidRPr="00F63934" w:rsidRDefault="00932BD7" w:rsidP="00932BD7">
      <w:pPr>
        <w:autoSpaceDE w:val="0"/>
        <w:autoSpaceDN w:val="0"/>
        <w:adjustRightInd w:val="0"/>
        <w:jc w:val="right"/>
        <w:rPr>
          <w:sz w:val="27"/>
          <w:szCs w:val="27"/>
        </w:rPr>
      </w:pPr>
      <w:r w:rsidRPr="00F63934">
        <w:rPr>
          <w:sz w:val="27"/>
          <w:szCs w:val="27"/>
        </w:rPr>
        <w:t xml:space="preserve">к муниципальной </w:t>
      </w:r>
    </w:p>
    <w:p w:rsidR="00932BD7" w:rsidRPr="00F63934" w:rsidRDefault="00932BD7" w:rsidP="00932BD7">
      <w:pPr>
        <w:autoSpaceDE w:val="0"/>
        <w:autoSpaceDN w:val="0"/>
        <w:adjustRightInd w:val="0"/>
        <w:jc w:val="right"/>
        <w:rPr>
          <w:sz w:val="27"/>
          <w:szCs w:val="27"/>
        </w:rPr>
      </w:pPr>
      <w:r w:rsidRPr="00F63934">
        <w:rPr>
          <w:sz w:val="27"/>
          <w:szCs w:val="27"/>
        </w:rPr>
        <w:t xml:space="preserve">программе Милютинского района </w:t>
      </w:r>
    </w:p>
    <w:p w:rsidR="00932BD7" w:rsidRPr="00F63934" w:rsidRDefault="00932BD7" w:rsidP="00932BD7">
      <w:pPr>
        <w:autoSpaceDE w:val="0"/>
        <w:autoSpaceDN w:val="0"/>
        <w:adjustRightInd w:val="0"/>
        <w:jc w:val="right"/>
        <w:rPr>
          <w:sz w:val="27"/>
          <w:szCs w:val="27"/>
        </w:rPr>
      </w:pPr>
      <w:r w:rsidRPr="00F63934">
        <w:rPr>
          <w:sz w:val="27"/>
          <w:szCs w:val="27"/>
        </w:rPr>
        <w:t>«Муниципальная политика»</w:t>
      </w:r>
    </w:p>
    <w:p w:rsidR="00932BD7" w:rsidRPr="00F63934" w:rsidRDefault="00932BD7" w:rsidP="00932BD7">
      <w:pPr>
        <w:autoSpaceDE w:val="0"/>
        <w:autoSpaceDN w:val="0"/>
        <w:adjustRightInd w:val="0"/>
        <w:jc w:val="right"/>
        <w:rPr>
          <w:sz w:val="27"/>
          <w:szCs w:val="27"/>
        </w:rPr>
      </w:pPr>
    </w:p>
    <w:p w:rsidR="00932BD7" w:rsidRPr="00F63934" w:rsidRDefault="00932BD7" w:rsidP="00932BD7">
      <w:pPr>
        <w:widowControl w:val="0"/>
        <w:tabs>
          <w:tab w:val="left" w:pos="9610"/>
        </w:tabs>
        <w:autoSpaceDE w:val="0"/>
        <w:autoSpaceDN w:val="0"/>
        <w:adjustRightInd w:val="0"/>
        <w:jc w:val="center"/>
        <w:rPr>
          <w:color w:val="000000"/>
          <w:sz w:val="27"/>
          <w:szCs w:val="27"/>
        </w:rPr>
      </w:pPr>
      <w:r w:rsidRPr="00F63934">
        <w:rPr>
          <w:color w:val="000000"/>
          <w:sz w:val="27"/>
          <w:szCs w:val="27"/>
        </w:rPr>
        <w:t>Сведения</w:t>
      </w:r>
    </w:p>
    <w:p w:rsidR="00932BD7" w:rsidRPr="00F63934" w:rsidRDefault="00932BD7" w:rsidP="00932BD7">
      <w:pPr>
        <w:widowControl w:val="0"/>
        <w:autoSpaceDE w:val="0"/>
        <w:autoSpaceDN w:val="0"/>
        <w:adjustRightInd w:val="0"/>
        <w:jc w:val="center"/>
        <w:rPr>
          <w:color w:val="000000"/>
          <w:sz w:val="27"/>
          <w:szCs w:val="27"/>
        </w:rPr>
      </w:pPr>
      <w:r w:rsidRPr="00F63934">
        <w:rPr>
          <w:color w:val="000000"/>
          <w:sz w:val="27"/>
          <w:szCs w:val="27"/>
        </w:rPr>
        <w:t>о показателях (индикаторах) муниципальной программы Милютинского района «Муниципальная политика» и их значениях</w:t>
      </w:r>
    </w:p>
    <w:p w:rsidR="00932BD7" w:rsidRPr="00F63934" w:rsidRDefault="00932BD7" w:rsidP="00932BD7">
      <w:pPr>
        <w:widowControl w:val="0"/>
        <w:autoSpaceDE w:val="0"/>
        <w:autoSpaceDN w:val="0"/>
        <w:adjustRightInd w:val="0"/>
        <w:jc w:val="center"/>
        <w:rPr>
          <w:color w:val="000000"/>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76"/>
        <w:gridCol w:w="3585"/>
        <w:gridCol w:w="1327"/>
        <w:gridCol w:w="1080"/>
        <w:gridCol w:w="992"/>
        <w:gridCol w:w="992"/>
        <w:gridCol w:w="992"/>
        <w:gridCol w:w="993"/>
        <w:gridCol w:w="950"/>
        <w:gridCol w:w="1034"/>
        <w:gridCol w:w="992"/>
        <w:gridCol w:w="1070"/>
      </w:tblGrid>
      <w:tr w:rsidR="00932BD7" w:rsidRPr="00F63934" w:rsidTr="00932BD7">
        <w:tc>
          <w:tcPr>
            <w:tcW w:w="776" w:type="dxa"/>
            <w:vMerge w:val="restart"/>
          </w:tcPr>
          <w:p w:rsidR="00932BD7" w:rsidRPr="00F63934" w:rsidRDefault="00932BD7" w:rsidP="00932BD7">
            <w:pPr>
              <w:widowControl w:val="0"/>
              <w:autoSpaceDE w:val="0"/>
              <w:autoSpaceDN w:val="0"/>
              <w:adjustRightInd w:val="0"/>
              <w:jc w:val="center"/>
              <w:rPr>
                <w:color w:val="000000"/>
                <w:sz w:val="27"/>
                <w:szCs w:val="27"/>
                <w:lang w:eastAsia="en-US"/>
              </w:rPr>
            </w:pPr>
            <w:r w:rsidRPr="00F63934">
              <w:rPr>
                <w:color w:val="000000"/>
                <w:sz w:val="27"/>
                <w:szCs w:val="27"/>
              </w:rPr>
              <w:t>№ п/п</w:t>
            </w:r>
          </w:p>
        </w:tc>
        <w:tc>
          <w:tcPr>
            <w:tcW w:w="3585" w:type="dxa"/>
            <w:vMerge w:val="restart"/>
          </w:tcPr>
          <w:p w:rsidR="00932BD7" w:rsidRPr="00F63934" w:rsidRDefault="00932BD7" w:rsidP="00932BD7">
            <w:pPr>
              <w:widowControl w:val="0"/>
              <w:autoSpaceDE w:val="0"/>
              <w:autoSpaceDN w:val="0"/>
              <w:adjustRightInd w:val="0"/>
              <w:jc w:val="center"/>
              <w:rPr>
                <w:color w:val="000000"/>
                <w:sz w:val="27"/>
                <w:szCs w:val="27"/>
                <w:lang w:eastAsia="en-US"/>
              </w:rPr>
            </w:pPr>
            <w:r w:rsidRPr="00F63934">
              <w:rPr>
                <w:color w:val="000000"/>
                <w:sz w:val="27"/>
                <w:szCs w:val="27"/>
              </w:rPr>
              <w:t>Показатель (индикатор) (наименование)</w:t>
            </w:r>
          </w:p>
        </w:tc>
        <w:tc>
          <w:tcPr>
            <w:tcW w:w="1327" w:type="dxa"/>
            <w:vMerge w:val="restart"/>
          </w:tcPr>
          <w:p w:rsidR="00932BD7" w:rsidRPr="00F63934" w:rsidRDefault="00932BD7" w:rsidP="00932BD7">
            <w:pPr>
              <w:widowControl w:val="0"/>
              <w:autoSpaceDE w:val="0"/>
              <w:autoSpaceDN w:val="0"/>
              <w:adjustRightInd w:val="0"/>
              <w:jc w:val="center"/>
              <w:rPr>
                <w:color w:val="000000"/>
                <w:sz w:val="27"/>
                <w:szCs w:val="27"/>
                <w:lang w:eastAsia="en-US"/>
              </w:rPr>
            </w:pPr>
            <w:r w:rsidRPr="00F63934">
              <w:rPr>
                <w:color w:val="000000"/>
                <w:sz w:val="27"/>
                <w:szCs w:val="27"/>
              </w:rPr>
              <w:t>Ед. изм.</w:t>
            </w:r>
          </w:p>
        </w:tc>
        <w:tc>
          <w:tcPr>
            <w:tcW w:w="9095" w:type="dxa"/>
            <w:gridSpan w:val="9"/>
          </w:tcPr>
          <w:p w:rsidR="00932BD7" w:rsidRPr="00F63934" w:rsidRDefault="00932BD7" w:rsidP="00932BD7">
            <w:pPr>
              <w:widowControl w:val="0"/>
              <w:autoSpaceDE w:val="0"/>
              <w:autoSpaceDN w:val="0"/>
              <w:adjustRightInd w:val="0"/>
              <w:jc w:val="center"/>
              <w:rPr>
                <w:color w:val="000000"/>
                <w:sz w:val="27"/>
                <w:szCs w:val="27"/>
                <w:lang w:eastAsia="en-US"/>
              </w:rPr>
            </w:pPr>
            <w:r w:rsidRPr="00F63934">
              <w:rPr>
                <w:color w:val="000000"/>
                <w:sz w:val="27"/>
                <w:szCs w:val="27"/>
              </w:rPr>
              <w:t>Значения показателей</w:t>
            </w:r>
          </w:p>
        </w:tc>
      </w:tr>
      <w:tr w:rsidR="00932BD7" w:rsidRPr="00F63934" w:rsidTr="00932BD7">
        <w:tc>
          <w:tcPr>
            <w:tcW w:w="776" w:type="dxa"/>
            <w:vMerge/>
            <w:vAlign w:val="center"/>
          </w:tcPr>
          <w:p w:rsidR="00932BD7" w:rsidRPr="00F63934" w:rsidRDefault="00932BD7" w:rsidP="00932BD7">
            <w:pPr>
              <w:rPr>
                <w:color w:val="000000"/>
                <w:sz w:val="27"/>
                <w:szCs w:val="27"/>
                <w:lang w:eastAsia="en-US"/>
              </w:rPr>
            </w:pPr>
          </w:p>
        </w:tc>
        <w:tc>
          <w:tcPr>
            <w:tcW w:w="3585" w:type="dxa"/>
            <w:vMerge/>
            <w:vAlign w:val="center"/>
          </w:tcPr>
          <w:p w:rsidR="00932BD7" w:rsidRPr="00F63934" w:rsidRDefault="00932BD7" w:rsidP="00932BD7">
            <w:pPr>
              <w:rPr>
                <w:color w:val="000000"/>
                <w:sz w:val="27"/>
                <w:szCs w:val="27"/>
                <w:lang w:eastAsia="en-US"/>
              </w:rPr>
            </w:pPr>
          </w:p>
        </w:tc>
        <w:tc>
          <w:tcPr>
            <w:tcW w:w="1327" w:type="dxa"/>
            <w:vMerge/>
            <w:vAlign w:val="center"/>
          </w:tcPr>
          <w:p w:rsidR="00932BD7" w:rsidRPr="00F63934" w:rsidRDefault="00932BD7" w:rsidP="00932BD7">
            <w:pPr>
              <w:rPr>
                <w:color w:val="000000"/>
                <w:sz w:val="27"/>
                <w:szCs w:val="27"/>
                <w:lang w:eastAsia="en-US"/>
              </w:rPr>
            </w:pPr>
          </w:p>
        </w:tc>
        <w:tc>
          <w:tcPr>
            <w:tcW w:w="1080" w:type="dxa"/>
          </w:tcPr>
          <w:p w:rsidR="00932BD7" w:rsidRPr="00F63934" w:rsidRDefault="00932BD7" w:rsidP="00932BD7">
            <w:pPr>
              <w:widowControl w:val="0"/>
              <w:autoSpaceDE w:val="0"/>
              <w:autoSpaceDN w:val="0"/>
              <w:adjustRightInd w:val="0"/>
              <w:ind w:left="-108" w:right="-108"/>
              <w:jc w:val="center"/>
              <w:rPr>
                <w:color w:val="000000"/>
                <w:sz w:val="27"/>
                <w:szCs w:val="27"/>
                <w:lang w:eastAsia="en-US"/>
              </w:rPr>
            </w:pPr>
            <w:r w:rsidRPr="00F63934">
              <w:rPr>
                <w:color w:val="000000"/>
                <w:sz w:val="27"/>
                <w:szCs w:val="27"/>
              </w:rPr>
              <w:t>2012</w:t>
            </w:r>
          </w:p>
          <w:p w:rsidR="00932BD7" w:rsidRPr="00F63934" w:rsidRDefault="00932BD7" w:rsidP="00932BD7">
            <w:pPr>
              <w:widowControl w:val="0"/>
              <w:autoSpaceDE w:val="0"/>
              <w:autoSpaceDN w:val="0"/>
              <w:adjustRightInd w:val="0"/>
              <w:ind w:left="-108" w:right="-108"/>
              <w:jc w:val="center"/>
              <w:rPr>
                <w:color w:val="000000"/>
                <w:sz w:val="27"/>
                <w:szCs w:val="27"/>
                <w:lang w:eastAsia="en-US"/>
              </w:rPr>
            </w:pPr>
            <w:r w:rsidRPr="00F63934">
              <w:rPr>
                <w:color w:val="000000"/>
                <w:sz w:val="27"/>
                <w:szCs w:val="27"/>
              </w:rPr>
              <w:t>год</w:t>
            </w:r>
          </w:p>
        </w:tc>
        <w:tc>
          <w:tcPr>
            <w:tcW w:w="992" w:type="dxa"/>
          </w:tcPr>
          <w:p w:rsidR="00932BD7" w:rsidRPr="00F63934" w:rsidRDefault="00932BD7" w:rsidP="00932BD7">
            <w:pPr>
              <w:widowControl w:val="0"/>
              <w:autoSpaceDE w:val="0"/>
              <w:autoSpaceDN w:val="0"/>
              <w:adjustRightInd w:val="0"/>
              <w:ind w:left="-108" w:right="-108"/>
              <w:jc w:val="center"/>
              <w:rPr>
                <w:color w:val="000000"/>
                <w:sz w:val="27"/>
                <w:szCs w:val="27"/>
                <w:lang w:eastAsia="en-US"/>
              </w:rPr>
            </w:pPr>
            <w:r w:rsidRPr="00F63934">
              <w:rPr>
                <w:color w:val="000000"/>
                <w:sz w:val="27"/>
                <w:szCs w:val="27"/>
              </w:rPr>
              <w:t>2013</w:t>
            </w:r>
          </w:p>
          <w:p w:rsidR="00932BD7" w:rsidRPr="00F63934" w:rsidRDefault="00932BD7" w:rsidP="00932BD7">
            <w:pPr>
              <w:widowControl w:val="0"/>
              <w:autoSpaceDE w:val="0"/>
              <w:autoSpaceDN w:val="0"/>
              <w:adjustRightInd w:val="0"/>
              <w:ind w:left="-108" w:right="-108"/>
              <w:jc w:val="center"/>
              <w:rPr>
                <w:color w:val="000000"/>
                <w:sz w:val="27"/>
                <w:szCs w:val="27"/>
                <w:lang w:eastAsia="en-US"/>
              </w:rPr>
            </w:pPr>
            <w:r w:rsidRPr="00F63934">
              <w:rPr>
                <w:color w:val="000000"/>
                <w:sz w:val="27"/>
                <w:szCs w:val="27"/>
              </w:rPr>
              <w:t>год</w:t>
            </w:r>
          </w:p>
        </w:tc>
        <w:tc>
          <w:tcPr>
            <w:tcW w:w="992" w:type="dxa"/>
          </w:tcPr>
          <w:p w:rsidR="00932BD7" w:rsidRPr="00F63934" w:rsidRDefault="00932BD7" w:rsidP="00932BD7">
            <w:pPr>
              <w:widowControl w:val="0"/>
              <w:autoSpaceDE w:val="0"/>
              <w:autoSpaceDN w:val="0"/>
              <w:adjustRightInd w:val="0"/>
              <w:jc w:val="center"/>
              <w:rPr>
                <w:color w:val="000000"/>
                <w:sz w:val="27"/>
                <w:szCs w:val="27"/>
                <w:lang w:eastAsia="en-US"/>
              </w:rPr>
            </w:pPr>
            <w:r w:rsidRPr="00F63934">
              <w:rPr>
                <w:color w:val="000000"/>
                <w:sz w:val="27"/>
                <w:szCs w:val="27"/>
              </w:rPr>
              <w:t>2014 год</w:t>
            </w:r>
          </w:p>
        </w:tc>
        <w:tc>
          <w:tcPr>
            <w:tcW w:w="992" w:type="dxa"/>
          </w:tcPr>
          <w:p w:rsidR="00932BD7" w:rsidRPr="00F63934" w:rsidRDefault="00932BD7" w:rsidP="00932BD7">
            <w:pPr>
              <w:widowControl w:val="0"/>
              <w:autoSpaceDE w:val="0"/>
              <w:autoSpaceDN w:val="0"/>
              <w:adjustRightInd w:val="0"/>
              <w:jc w:val="center"/>
              <w:rPr>
                <w:color w:val="000000"/>
                <w:sz w:val="27"/>
                <w:szCs w:val="27"/>
                <w:lang w:eastAsia="en-US"/>
              </w:rPr>
            </w:pPr>
            <w:r w:rsidRPr="00F63934">
              <w:rPr>
                <w:color w:val="000000"/>
                <w:sz w:val="27"/>
                <w:szCs w:val="27"/>
              </w:rPr>
              <w:t>2015 год</w:t>
            </w:r>
          </w:p>
        </w:tc>
        <w:tc>
          <w:tcPr>
            <w:tcW w:w="993" w:type="dxa"/>
          </w:tcPr>
          <w:p w:rsidR="00932BD7" w:rsidRPr="00F63934" w:rsidRDefault="00932BD7" w:rsidP="00932BD7">
            <w:pPr>
              <w:widowControl w:val="0"/>
              <w:autoSpaceDE w:val="0"/>
              <w:autoSpaceDN w:val="0"/>
              <w:adjustRightInd w:val="0"/>
              <w:jc w:val="center"/>
              <w:rPr>
                <w:color w:val="000000"/>
                <w:sz w:val="27"/>
                <w:szCs w:val="27"/>
                <w:lang w:eastAsia="en-US"/>
              </w:rPr>
            </w:pPr>
            <w:r w:rsidRPr="00F63934">
              <w:rPr>
                <w:color w:val="000000"/>
                <w:sz w:val="27"/>
                <w:szCs w:val="27"/>
              </w:rPr>
              <w:t>2016 год</w:t>
            </w:r>
          </w:p>
        </w:tc>
        <w:tc>
          <w:tcPr>
            <w:tcW w:w="950" w:type="dxa"/>
          </w:tcPr>
          <w:p w:rsidR="00932BD7" w:rsidRPr="00F63934" w:rsidRDefault="00932BD7" w:rsidP="00932BD7">
            <w:pPr>
              <w:widowControl w:val="0"/>
              <w:autoSpaceDE w:val="0"/>
              <w:autoSpaceDN w:val="0"/>
              <w:adjustRightInd w:val="0"/>
              <w:jc w:val="center"/>
              <w:rPr>
                <w:color w:val="000000"/>
                <w:sz w:val="27"/>
                <w:szCs w:val="27"/>
                <w:lang w:eastAsia="en-US"/>
              </w:rPr>
            </w:pPr>
            <w:r w:rsidRPr="00F63934">
              <w:rPr>
                <w:color w:val="000000"/>
                <w:sz w:val="27"/>
                <w:szCs w:val="27"/>
              </w:rPr>
              <w:t>2017 год</w:t>
            </w:r>
          </w:p>
        </w:tc>
        <w:tc>
          <w:tcPr>
            <w:tcW w:w="1034" w:type="dxa"/>
          </w:tcPr>
          <w:p w:rsidR="00932BD7" w:rsidRPr="00F63934" w:rsidRDefault="00932BD7" w:rsidP="00932BD7">
            <w:pPr>
              <w:widowControl w:val="0"/>
              <w:autoSpaceDE w:val="0"/>
              <w:autoSpaceDN w:val="0"/>
              <w:adjustRightInd w:val="0"/>
              <w:jc w:val="center"/>
              <w:rPr>
                <w:color w:val="000000"/>
                <w:sz w:val="27"/>
                <w:szCs w:val="27"/>
                <w:lang w:eastAsia="en-US"/>
              </w:rPr>
            </w:pPr>
            <w:r w:rsidRPr="00F63934">
              <w:rPr>
                <w:color w:val="000000"/>
                <w:sz w:val="27"/>
                <w:szCs w:val="27"/>
              </w:rPr>
              <w:t>2018 год</w:t>
            </w:r>
          </w:p>
        </w:tc>
        <w:tc>
          <w:tcPr>
            <w:tcW w:w="992" w:type="dxa"/>
          </w:tcPr>
          <w:p w:rsidR="00932BD7" w:rsidRPr="00F63934" w:rsidRDefault="00932BD7" w:rsidP="00932BD7">
            <w:pPr>
              <w:widowControl w:val="0"/>
              <w:autoSpaceDE w:val="0"/>
              <w:autoSpaceDN w:val="0"/>
              <w:adjustRightInd w:val="0"/>
              <w:jc w:val="center"/>
              <w:rPr>
                <w:color w:val="000000"/>
                <w:sz w:val="27"/>
                <w:szCs w:val="27"/>
                <w:lang w:eastAsia="en-US"/>
              </w:rPr>
            </w:pPr>
            <w:r w:rsidRPr="00F63934">
              <w:rPr>
                <w:color w:val="000000"/>
                <w:sz w:val="27"/>
                <w:szCs w:val="27"/>
              </w:rPr>
              <w:t>2019 год</w:t>
            </w:r>
          </w:p>
        </w:tc>
        <w:tc>
          <w:tcPr>
            <w:tcW w:w="1070" w:type="dxa"/>
          </w:tcPr>
          <w:p w:rsidR="00932BD7" w:rsidRPr="00F63934" w:rsidRDefault="00932BD7" w:rsidP="00932BD7">
            <w:pPr>
              <w:widowControl w:val="0"/>
              <w:autoSpaceDE w:val="0"/>
              <w:autoSpaceDN w:val="0"/>
              <w:adjustRightInd w:val="0"/>
              <w:jc w:val="center"/>
              <w:rPr>
                <w:color w:val="000000"/>
                <w:sz w:val="27"/>
                <w:szCs w:val="27"/>
                <w:lang w:eastAsia="en-US"/>
              </w:rPr>
            </w:pPr>
            <w:r w:rsidRPr="00F63934">
              <w:rPr>
                <w:color w:val="000000"/>
                <w:sz w:val="27"/>
                <w:szCs w:val="27"/>
              </w:rPr>
              <w:t>2020 год</w:t>
            </w:r>
          </w:p>
        </w:tc>
      </w:tr>
    </w:tbl>
    <w:p w:rsidR="00932BD7" w:rsidRPr="00F63934" w:rsidRDefault="00932BD7" w:rsidP="00932BD7">
      <w:pPr>
        <w:rPr>
          <w:color w:val="000000"/>
          <w:sz w:val="27"/>
          <w:szCs w:val="27"/>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76"/>
        <w:gridCol w:w="3576"/>
        <w:gridCol w:w="1336"/>
        <w:gridCol w:w="1080"/>
        <w:gridCol w:w="992"/>
        <w:gridCol w:w="992"/>
        <w:gridCol w:w="992"/>
        <w:gridCol w:w="993"/>
        <w:gridCol w:w="962"/>
        <w:gridCol w:w="1028"/>
        <w:gridCol w:w="986"/>
        <w:gridCol w:w="1070"/>
      </w:tblGrid>
      <w:tr w:rsidR="00932BD7" w:rsidRPr="00F63934" w:rsidTr="00932BD7">
        <w:trPr>
          <w:tblHeader/>
        </w:trPr>
        <w:tc>
          <w:tcPr>
            <w:tcW w:w="776" w:type="dxa"/>
          </w:tcPr>
          <w:p w:rsidR="00932BD7" w:rsidRPr="00F63934" w:rsidRDefault="00932BD7" w:rsidP="00932BD7">
            <w:pPr>
              <w:widowControl w:val="0"/>
              <w:autoSpaceDE w:val="0"/>
              <w:autoSpaceDN w:val="0"/>
              <w:adjustRightInd w:val="0"/>
              <w:jc w:val="center"/>
              <w:rPr>
                <w:color w:val="000000"/>
                <w:sz w:val="27"/>
                <w:szCs w:val="27"/>
                <w:lang w:eastAsia="en-US"/>
              </w:rPr>
            </w:pPr>
            <w:r w:rsidRPr="00F63934">
              <w:rPr>
                <w:color w:val="000000"/>
                <w:sz w:val="27"/>
                <w:szCs w:val="27"/>
              </w:rPr>
              <w:t>1</w:t>
            </w:r>
          </w:p>
        </w:tc>
        <w:tc>
          <w:tcPr>
            <w:tcW w:w="3576" w:type="dxa"/>
          </w:tcPr>
          <w:p w:rsidR="00932BD7" w:rsidRPr="00F63934" w:rsidRDefault="00932BD7" w:rsidP="00932BD7">
            <w:pPr>
              <w:widowControl w:val="0"/>
              <w:autoSpaceDE w:val="0"/>
              <w:autoSpaceDN w:val="0"/>
              <w:adjustRightInd w:val="0"/>
              <w:jc w:val="center"/>
              <w:rPr>
                <w:color w:val="000000"/>
                <w:sz w:val="27"/>
                <w:szCs w:val="27"/>
                <w:lang w:eastAsia="en-US"/>
              </w:rPr>
            </w:pPr>
            <w:r w:rsidRPr="00F63934">
              <w:rPr>
                <w:color w:val="000000"/>
                <w:sz w:val="27"/>
                <w:szCs w:val="27"/>
              </w:rPr>
              <w:t>2</w:t>
            </w:r>
          </w:p>
        </w:tc>
        <w:tc>
          <w:tcPr>
            <w:tcW w:w="1336" w:type="dxa"/>
          </w:tcPr>
          <w:p w:rsidR="00932BD7" w:rsidRPr="00F63934" w:rsidRDefault="00932BD7" w:rsidP="00932BD7">
            <w:pPr>
              <w:widowControl w:val="0"/>
              <w:autoSpaceDE w:val="0"/>
              <w:autoSpaceDN w:val="0"/>
              <w:adjustRightInd w:val="0"/>
              <w:jc w:val="center"/>
              <w:rPr>
                <w:color w:val="000000"/>
                <w:sz w:val="27"/>
                <w:szCs w:val="27"/>
                <w:lang w:eastAsia="en-US"/>
              </w:rPr>
            </w:pPr>
            <w:r w:rsidRPr="00F63934">
              <w:rPr>
                <w:color w:val="000000"/>
                <w:sz w:val="27"/>
                <w:szCs w:val="27"/>
              </w:rPr>
              <w:t>3</w:t>
            </w:r>
          </w:p>
        </w:tc>
        <w:tc>
          <w:tcPr>
            <w:tcW w:w="1080" w:type="dxa"/>
          </w:tcPr>
          <w:p w:rsidR="00932BD7" w:rsidRPr="00F63934" w:rsidRDefault="00932BD7" w:rsidP="00932BD7">
            <w:pPr>
              <w:widowControl w:val="0"/>
              <w:autoSpaceDE w:val="0"/>
              <w:autoSpaceDN w:val="0"/>
              <w:adjustRightInd w:val="0"/>
              <w:jc w:val="center"/>
              <w:rPr>
                <w:color w:val="000000"/>
                <w:sz w:val="27"/>
                <w:szCs w:val="27"/>
                <w:lang w:eastAsia="en-US"/>
              </w:rPr>
            </w:pPr>
            <w:r w:rsidRPr="00F63934">
              <w:rPr>
                <w:color w:val="000000"/>
                <w:sz w:val="27"/>
                <w:szCs w:val="27"/>
              </w:rPr>
              <w:t>4</w:t>
            </w:r>
          </w:p>
        </w:tc>
        <w:tc>
          <w:tcPr>
            <w:tcW w:w="992" w:type="dxa"/>
          </w:tcPr>
          <w:p w:rsidR="00932BD7" w:rsidRPr="00F63934" w:rsidRDefault="00932BD7" w:rsidP="00932BD7">
            <w:pPr>
              <w:widowControl w:val="0"/>
              <w:autoSpaceDE w:val="0"/>
              <w:autoSpaceDN w:val="0"/>
              <w:adjustRightInd w:val="0"/>
              <w:jc w:val="center"/>
              <w:rPr>
                <w:color w:val="000000"/>
                <w:sz w:val="27"/>
                <w:szCs w:val="27"/>
                <w:lang w:eastAsia="en-US"/>
              </w:rPr>
            </w:pPr>
            <w:r w:rsidRPr="00F63934">
              <w:rPr>
                <w:color w:val="000000"/>
                <w:sz w:val="27"/>
                <w:szCs w:val="27"/>
              </w:rPr>
              <w:t>5</w:t>
            </w:r>
          </w:p>
        </w:tc>
        <w:tc>
          <w:tcPr>
            <w:tcW w:w="992" w:type="dxa"/>
          </w:tcPr>
          <w:p w:rsidR="00932BD7" w:rsidRPr="00F63934" w:rsidRDefault="00932BD7" w:rsidP="00932BD7">
            <w:pPr>
              <w:widowControl w:val="0"/>
              <w:autoSpaceDE w:val="0"/>
              <w:autoSpaceDN w:val="0"/>
              <w:adjustRightInd w:val="0"/>
              <w:jc w:val="center"/>
              <w:rPr>
                <w:color w:val="000000"/>
                <w:sz w:val="27"/>
                <w:szCs w:val="27"/>
                <w:lang w:eastAsia="en-US"/>
              </w:rPr>
            </w:pPr>
            <w:r w:rsidRPr="00F63934">
              <w:rPr>
                <w:color w:val="000000"/>
                <w:sz w:val="27"/>
                <w:szCs w:val="27"/>
              </w:rPr>
              <w:t>6</w:t>
            </w:r>
          </w:p>
        </w:tc>
        <w:tc>
          <w:tcPr>
            <w:tcW w:w="992" w:type="dxa"/>
          </w:tcPr>
          <w:p w:rsidR="00932BD7" w:rsidRPr="00F63934" w:rsidRDefault="00932BD7" w:rsidP="00932BD7">
            <w:pPr>
              <w:pStyle w:val="ConsPlusCell"/>
              <w:jc w:val="center"/>
              <w:rPr>
                <w:rFonts w:cs="Times New Roman"/>
                <w:color w:val="000000"/>
                <w:sz w:val="27"/>
                <w:szCs w:val="27"/>
                <w:lang w:eastAsia="en-US"/>
              </w:rPr>
            </w:pPr>
            <w:r w:rsidRPr="00F63934">
              <w:rPr>
                <w:rFonts w:cs="Times New Roman"/>
                <w:color w:val="000000"/>
                <w:sz w:val="27"/>
                <w:szCs w:val="27"/>
                <w:lang w:eastAsia="en-US"/>
              </w:rPr>
              <w:t>7</w:t>
            </w:r>
          </w:p>
        </w:tc>
        <w:tc>
          <w:tcPr>
            <w:tcW w:w="993" w:type="dxa"/>
          </w:tcPr>
          <w:p w:rsidR="00932BD7" w:rsidRPr="00F63934" w:rsidRDefault="00932BD7" w:rsidP="00932BD7">
            <w:pPr>
              <w:widowControl w:val="0"/>
              <w:autoSpaceDE w:val="0"/>
              <w:autoSpaceDN w:val="0"/>
              <w:adjustRightInd w:val="0"/>
              <w:jc w:val="center"/>
              <w:rPr>
                <w:color w:val="000000"/>
                <w:sz w:val="27"/>
                <w:szCs w:val="27"/>
                <w:lang w:eastAsia="en-US"/>
              </w:rPr>
            </w:pPr>
            <w:r w:rsidRPr="00F63934">
              <w:rPr>
                <w:color w:val="000000"/>
                <w:sz w:val="27"/>
                <w:szCs w:val="27"/>
              </w:rPr>
              <w:t>8</w:t>
            </w:r>
          </w:p>
        </w:tc>
        <w:tc>
          <w:tcPr>
            <w:tcW w:w="962" w:type="dxa"/>
          </w:tcPr>
          <w:p w:rsidR="00932BD7" w:rsidRPr="00F63934" w:rsidRDefault="00932BD7" w:rsidP="00932BD7">
            <w:pPr>
              <w:widowControl w:val="0"/>
              <w:autoSpaceDE w:val="0"/>
              <w:autoSpaceDN w:val="0"/>
              <w:adjustRightInd w:val="0"/>
              <w:jc w:val="center"/>
              <w:rPr>
                <w:color w:val="000000"/>
                <w:sz w:val="27"/>
                <w:szCs w:val="27"/>
                <w:lang w:eastAsia="en-US"/>
              </w:rPr>
            </w:pPr>
            <w:r w:rsidRPr="00F63934">
              <w:rPr>
                <w:color w:val="000000"/>
                <w:sz w:val="27"/>
                <w:szCs w:val="27"/>
              </w:rPr>
              <w:t>9</w:t>
            </w:r>
          </w:p>
        </w:tc>
        <w:tc>
          <w:tcPr>
            <w:tcW w:w="1028" w:type="dxa"/>
          </w:tcPr>
          <w:p w:rsidR="00932BD7" w:rsidRPr="00F63934" w:rsidRDefault="00932BD7" w:rsidP="00932BD7">
            <w:pPr>
              <w:widowControl w:val="0"/>
              <w:autoSpaceDE w:val="0"/>
              <w:autoSpaceDN w:val="0"/>
              <w:adjustRightInd w:val="0"/>
              <w:jc w:val="center"/>
              <w:rPr>
                <w:color w:val="000000"/>
                <w:sz w:val="27"/>
                <w:szCs w:val="27"/>
                <w:lang w:eastAsia="en-US"/>
              </w:rPr>
            </w:pPr>
            <w:r w:rsidRPr="00F63934">
              <w:rPr>
                <w:color w:val="000000"/>
                <w:sz w:val="27"/>
                <w:szCs w:val="27"/>
              </w:rPr>
              <w:t>10</w:t>
            </w:r>
          </w:p>
        </w:tc>
        <w:tc>
          <w:tcPr>
            <w:tcW w:w="986" w:type="dxa"/>
          </w:tcPr>
          <w:p w:rsidR="00932BD7" w:rsidRPr="00F63934" w:rsidRDefault="00932BD7" w:rsidP="00932BD7">
            <w:pPr>
              <w:widowControl w:val="0"/>
              <w:autoSpaceDE w:val="0"/>
              <w:autoSpaceDN w:val="0"/>
              <w:adjustRightInd w:val="0"/>
              <w:jc w:val="center"/>
              <w:rPr>
                <w:color w:val="000000"/>
                <w:sz w:val="27"/>
                <w:szCs w:val="27"/>
                <w:lang w:eastAsia="en-US"/>
              </w:rPr>
            </w:pPr>
            <w:r w:rsidRPr="00F63934">
              <w:rPr>
                <w:color w:val="000000"/>
                <w:sz w:val="27"/>
                <w:szCs w:val="27"/>
              </w:rPr>
              <w:t>11</w:t>
            </w:r>
          </w:p>
        </w:tc>
        <w:tc>
          <w:tcPr>
            <w:tcW w:w="1070" w:type="dxa"/>
          </w:tcPr>
          <w:p w:rsidR="00932BD7" w:rsidRPr="00F63934" w:rsidRDefault="00932BD7" w:rsidP="00932BD7">
            <w:pPr>
              <w:widowControl w:val="0"/>
              <w:autoSpaceDE w:val="0"/>
              <w:autoSpaceDN w:val="0"/>
              <w:adjustRightInd w:val="0"/>
              <w:jc w:val="center"/>
              <w:rPr>
                <w:color w:val="000000"/>
                <w:sz w:val="27"/>
                <w:szCs w:val="27"/>
                <w:lang w:eastAsia="en-US"/>
              </w:rPr>
            </w:pPr>
            <w:r w:rsidRPr="00F63934">
              <w:rPr>
                <w:color w:val="000000"/>
                <w:sz w:val="27"/>
                <w:szCs w:val="27"/>
              </w:rPr>
              <w:t>12</w:t>
            </w:r>
          </w:p>
        </w:tc>
      </w:tr>
      <w:tr w:rsidR="00932BD7" w:rsidRPr="00F63934" w:rsidTr="00932BD7">
        <w:tc>
          <w:tcPr>
            <w:tcW w:w="14783" w:type="dxa"/>
            <w:gridSpan w:val="12"/>
          </w:tcPr>
          <w:p w:rsidR="00932BD7" w:rsidRPr="00F63934" w:rsidRDefault="00932BD7" w:rsidP="00932BD7">
            <w:pPr>
              <w:widowControl w:val="0"/>
              <w:autoSpaceDE w:val="0"/>
              <w:autoSpaceDN w:val="0"/>
              <w:adjustRightInd w:val="0"/>
              <w:jc w:val="both"/>
              <w:rPr>
                <w:color w:val="000000"/>
                <w:sz w:val="27"/>
                <w:szCs w:val="27"/>
                <w:lang w:eastAsia="en-US"/>
              </w:rPr>
            </w:pPr>
            <w:r w:rsidRPr="00F63934">
              <w:rPr>
                <w:color w:val="000000"/>
                <w:sz w:val="27"/>
                <w:szCs w:val="27"/>
              </w:rPr>
              <w:t>Муниципальная программа «Муниципальная политика»</w:t>
            </w:r>
          </w:p>
        </w:tc>
      </w:tr>
      <w:tr w:rsidR="00932BD7" w:rsidRPr="00F63934" w:rsidTr="00932BD7">
        <w:tc>
          <w:tcPr>
            <w:tcW w:w="776" w:type="dxa"/>
          </w:tcPr>
          <w:p w:rsidR="00932BD7" w:rsidRPr="00F63934" w:rsidRDefault="00932BD7" w:rsidP="005A4E62">
            <w:pPr>
              <w:widowControl w:val="0"/>
              <w:numPr>
                <w:ilvl w:val="0"/>
                <w:numId w:val="1"/>
              </w:numPr>
              <w:autoSpaceDE w:val="0"/>
              <w:autoSpaceDN w:val="0"/>
              <w:adjustRightInd w:val="0"/>
              <w:jc w:val="center"/>
              <w:rPr>
                <w:color w:val="000000"/>
                <w:sz w:val="27"/>
                <w:szCs w:val="27"/>
                <w:lang w:eastAsia="en-US"/>
              </w:rPr>
            </w:pPr>
          </w:p>
        </w:tc>
        <w:tc>
          <w:tcPr>
            <w:tcW w:w="3576" w:type="dxa"/>
          </w:tcPr>
          <w:p w:rsidR="00932BD7" w:rsidRPr="00F63934" w:rsidRDefault="00932BD7" w:rsidP="00932BD7">
            <w:pPr>
              <w:widowControl w:val="0"/>
              <w:autoSpaceDE w:val="0"/>
              <w:autoSpaceDN w:val="0"/>
              <w:adjustRightInd w:val="0"/>
              <w:jc w:val="both"/>
              <w:rPr>
                <w:sz w:val="27"/>
                <w:szCs w:val="27"/>
              </w:rPr>
            </w:pPr>
            <w:r w:rsidRPr="00F63934">
              <w:rPr>
                <w:sz w:val="27"/>
                <w:szCs w:val="27"/>
              </w:rPr>
              <w:t>Индекс доверия граждан к муниципальным служащим</w:t>
            </w:r>
          </w:p>
          <w:p w:rsidR="00932BD7" w:rsidRPr="00F63934" w:rsidRDefault="00932BD7" w:rsidP="00932BD7">
            <w:pPr>
              <w:widowControl w:val="0"/>
              <w:autoSpaceDE w:val="0"/>
              <w:autoSpaceDN w:val="0"/>
              <w:adjustRightInd w:val="0"/>
              <w:jc w:val="both"/>
              <w:rPr>
                <w:sz w:val="27"/>
                <w:szCs w:val="27"/>
                <w:lang w:eastAsia="en-US"/>
              </w:rPr>
            </w:pPr>
          </w:p>
        </w:tc>
        <w:tc>
          <w:tcPr>
            <w:tcW w:w="1336" w:type="dxa"/>
          </w:tcPr>
          <w:p w:rsidR="00932BD7" w:rsidRPr="00F63934" w:rsidRDefault="00932BD7" w:rsidP="00932BD7">
            <w:pPr>
              <w:widowControl w:val="0"/>
              <w:autoSpaceDE w:val="0"/>
              <w:autoSpaceDN w:val="0"/>
              <w:adjustRightInd w:val="0"/>
              <w:jc w:val="center"/>
              <w:rPr>
                <w:color w:val="000000"/>
                <w:sz w:val="27"/>
                <w:szCs w:val="27"/>
              </w:rPr>
            </w:pPr>
            <w:r w:rsidRPr="00F63934">
              <w:rPr>
                <w:color w:val="000000"/>
                <w:sz w:val="27"/>
                <w:szCs w:val="27"/>
              </w:rPr>
              <w:t>процен-</w:t>
            </w:r>
          </w:p>
          <w:p w:rsidR="00932BD7" w:rsidRPr="00F63934" w:rsidRDefault="00932BD7" w:rsidP="00932BD7">
            <w:pPr>
              <w:widowControl w:val="0"/>
              <w:autoSpaceDE w:val="0"/>
              <w:autoSpaceDN w:val="0"/>
              <w:adjustRightInd w:val="0"/>
              <w:jc w:val="center"/>
              <w:rPr>
                <w:color w:val="000000"/>
                <w:sz w:val="27"/>
                <w:szCs w:val="27"/>
                <w:lang w:eastAsia="en-US"/>
              </w:rPr>
            </w:pPr>
            <w:r w:rsidRPr="00F63934">
              <w:rPr>
                <w:color w:val="000000"/>
                <w:sz w:val="27"/>
                <w:szCs w:val="27"/>
              </w:rPr>
              <w:t>ты</w:t>
            </w:r>
          </w:p>
        </w:tc>
        <w:tc>
          <w:tcPr>
            <w:tcW w:w="1080" w:type="dxa"/>
          </w:tcPr>
          <w:p w:rsidR="00932BD7" w:rsidRPr="00F63934" w:rsidRDefault="00932BD7" w:rsidP="00932BD7">
            <w:pPr>
              <w:widowControl w:val="0"/>
              <w:autoSpaceDE w:val="0"/>
              <w:autoSpaceDN w:val="0"/>
              <w:adjustRightInd w:val="0"/>
              <w:jc w:val="center"/>
              <w:rPr>
                <w:color w:val="000000"/>
                <w:sz w:val="27"/>
                <w:szCs w:val="27"/>
                <w:lang w:eastAsia="en-US"/>
              </w:rPr>
            </w:pPr>
            <w:r w:rsidRPr="00F63934">
              <w:rPr>
                <w:color w:val="000000"/>
                <w:sz w:val="27"/>
                <w:szCs w:val="27"/>
              </w:rPr>
              <w:t>44</w:t>
            </w:r>
          </w:p>
        </w:tc>
        <w:tc>
          <w:tcPr>
            <w:tcW w:w="992" w:type="dxa"/>
          </w:tcPr>
          <w:p w:rsidR="00932BD7" w:rsidRPr="00F63934" w:rsidRDefault="00932BD7" w:rsidP="00932BD7">
            <w:pPr>
              <w:widowControl w:val="0"/>
              <w:autoSpaceDE w:val="0"/>
              <w:autoSpaceDN w:val="0"/>
              <w:adjustRightInd w:val="0"/>
              <w:jc w:val="center"/>
              <w:rPr>
                <w:color w:val="000000"/>
                <w:sz w:val="27"/>
                <w:szCs w:val="27"/>
                <w:lang w:eastAsia="en-US"/>
              </w:rPr>
            </w:pPr>
            <w:r w:rsidRPr="00F63934">
              <w:rPr>
                <w:color w:val="000000"/>
                <w:sz w:val="27"/>
                <w:szCs w:val="27"/>
                <w:lang w:eastAsia="en-US"/>
              </w:rPr>
              <w:t>55</w:t>
            </w:r>
          </w:p>
        </w:tc>
        <w:tc>
          <w:tcPr>
            <w:tcW w:w="992" w:type="dxa"/>
          </w:tcPr>
          <w:p w:rsidR="00932BD7" w:rsidRPr="00F63934" w:rsidRDefault="00932BD7" w:rsidP="00932BD7">
            <w:pPr>
              <w:widowControl w:val="0"/>
              <w:autoSpaceDE w:val="0"/>
              <w:autoSpaceDN w:val="0"/>
              <w:adjustRightInd w:val="0"/>
              <w:jc w:val="center"/>
              <w:rPr>
                <w:color w:val="000000"/>
                <w:sz w:val="27"/>
                <w:szCs w:val="27"/>
                <w:lang w:eastAsia="en-US"/>
              </w:rPr>
            </w:pPr>
            <w:r w:rsidRPr="00F63934">
              <w:rPr>
                <w:color w:val="000000"/>
                <w:sz w:val="27"/>
                <w:szCs w:val="27"/>
                <w:lang w:eastAsia="en-US"/>
              </w:rPr>
              <w:t>58</w:t>
            </w:r>
          </w:p>
        </w:tc>
        <w:tc>
          <w:tcPr>
            <w:tcW w:w="992" w:type="dxa"/>
          </w:tcPr>
          <w:p w:rsidR="00932BD7" w:rsidRPr="00F63934" w:rsidRDefault="00932BD7" w:rsidP="00932BD7">
            <w:pPr>
              <w:widowControl w:val="0"/>
              <w:autoSpaceDE w:val="0"/>
              <w:autoSpaceDN w:val="0"/>
              <w:adjustRightInd w:val="0"/>
              <w:jc w:val="center"/>
              <w:rPr>
                <w:sz w:val="27"/>
                <w:szCs w:val="27"/>
                <w:lang w:eastAsia="en-US"/>
              </w:rPr>
            </w:pPr>
            <w:r w:rsidRPr="00F63934">
              <w:rPr>
                <w:sz w:val="27"/>
                <w:szCs w:val="27"/>
                <w:lang w:eastAsia="en-US"/>
              </w:rPr>
              <w:t>59</w:t>
            </w:r>
          </w:p>
        </w:tc>
        <w:tc>
          <w:tcPr>
            <w:tcW w:w="993" w:type="dxa"/>
          </w:tcPr>
          <w:p w:rsidR="00932BD7" w:rsidRPr="00F63934" w:rsidRDefault="00932BD7" w:rsidP="00932BD7">
            <w:pPr>
              <w:widowControl w:val="0"/>
              <w:autoSpaceDE w:val="0"/>
              <w:autoSpaceDN w:val="0"/>
              <w:adjustRightInd w:val="0"/>
              <w:jc w:val="center"/>
              <w:rPr>
                <w:sz w:val="27"/>
                <w:szCs w:val="27"/>
                <w:lang w:eastAsia="en-US"/>
              </w:rPr>
            </w:pPr>
            <w:r w:rsidRPr="00F63934">
              <w:rPr>
                <w:sz w:val="27"/>
                <w:szCs w:val="27"/>
                <w:lang w:eastAsia="en-US"/>
              </w:rPr>
              <w:t>60</w:t>
            </w:r>
          </w:p>
        </w:tc>
        <w:tc>
          <w:tcPr>
            <w:tcW w:w="962" w:type="dxa"/>
          </w:tcPr>
          <w:p w:rsidR="00932BD7" w:rsidRPr="00F63934" w:rsidRDefault="00932BD7" w:rsidP="00932BD7">
            <w:pPr>
              <w:widowControl w:val="0"/>
              <w:autoSpaceDE w:val="0"/>
              <w:autoSpaceDN w:val="0"/>
              <w:adjustRightInd w:val="0"/>
              <w:jc w:val="center"/>
              <w:rPr>
                <w:sz w:val="27"/>
                <w:szCs w:val="27"/>
                <w:lang w:eastAsia="en-US"/>
              </w:rPr>
            </w:pPr>
            <w:r w:rsidRPr="00F63934">
              <w:rPr>
                <w:sz w:val="27"/>
                <w:szCs w:val="27"/>
                <w:lang w:eastAsia="en-US"/>
              </w:rPr>
              <w:t>61</w:t>
            </w:r>
          </w:p>
        </w:tc>
        <w:tc>
          <w:tcPr>
            <w:tcW w:w="1028" w:type="dxa"/>
          </w:tcPr>
          <w:p w:rsidR="00932BD7" w:rsidRPr="00F63934" w:rsidRDefault="00932BD7" w:rsidP="00932BD7">
            <w:pPr>
              <w:widowControl w:val="0"/>
              <w:autoSpaceDE w:val="0"/>
              <w:autoSpaceDN w:val="0"/>
              <w:adjustRightInd w:val="0"/>
              <w:jc w:val="center"/>
              <w:rPr>
                <w:sz w:val="27"/>
                <w:szCs w:val="27"/>
                <w:lang w:eastAsia="en-US"/>
              </w:rPr>
            </w:pPr>
            <w:r w:rsidRPr="00F63934">
              <w:rPr>
                <w:sz w:val="27"/>
                <w:szCs w:val="27"/>
                <w:lang w:eastAsia="en-US"/>
              </w:rPr>
              <w:t>62</w:t>
            </w:r>
          </w:p>
        </w:tc>
        <w:tc>
          <w:tcPr>
            <w:tcW w:w="986" w:type="dxa"/>
          </w:tcPr>
          <w:p w:rsidR="00932BD7" w:rsidRPr="00F63934" w:rsidRDefault="00932BD7" w:rsidP="00932BD7">
            <w:pPr>
              <w:widowControl w:val="0"/>
              <w:autoSpaceDE w:val="0"/>
              <w:autoSpaceDN w:val="0"/>
              <w:adjustRightInd w:val="0"/>
              <w:jc w:val="center"/>
              <w:rPr>
                <w:sz w:val="27"/>
                <w:szCs w:val="27"/>
                <w:lang w:eastAsia="en-US"/>
              </w:rPr>
            </w:pPr>
            <w:r w:rsidRPr="00F63934">
              <w:rPr>
                <w:sz w:val="27"/>
                <w:szCs w:val="27"/>
                <w:lang w:eastAsia="en-US"/>
              </w:rPr>
              <w:t>63</w:t>
            </w:r>
          </w:p>
        </w:tc>
        <w:tc>
          <w:tcPr>
            <w:tcW w:w="1070" w:type="dxa"/>
          </w:tcPr>
          <w:p w:rsidR="00932BD7" w:rsidRPr="00F63934" w:rsidRDefault="00932BD7" w:rsidP="00932BD7">
            <w:pPr>
              <w:widowControl w:val="0"/>
              <w:autoSpaceDE w:val="0"/>
              <w:autoSpaceDN w:val="0"/>
              <w:adjustRightInd w:val="0"/>
              <w:jc w:val="center"/>
              <w:rPr>
                <w:sz w:val="27"/>
                <w:szCs w:val="27"/>
                <w:lang w:eastAsia="en-US"/>
              </w:rPr>
            </w:pPr>
            <w:r w:rsidRPr="00F63934">
              <w:rPr>
                <w:sz w:val="27"/>
                <w:szCs w:val="27"/>
              </w:rPr>
              <w:t>64</w:t>
            </w:r>
          </w:p>
        </w:tc>
      </w:tr>
      <w:tr w:rsidR="00932BD7" w:rsidRPr="00F63934" w:rsidTr="00932BD7">
        <w:tc>
          <w:tcPr>
            <w:tcW w:w="776" w:type="dxa"/>
          </w:tcPr>
          <w:p w:rsidR="00932BD7" w:rsidRPr="00F63934" w:rsidRDefault="00932BD7" w:rsidP="005A4E62">
            <w:pPr>
              <w:widowControl w:val="0"/>
              <w:numPr>
                <w:ilvl w:val="0"/>
                <w:numId w:val="1"/>
              </w:numPr>
              <w:autoSpaceDE w:val="0"/>
              <w:autoSpaceDN w:val="0"/>
              <w:adjustRightInd w:val="0"/>
              <w:jc w:val="center"/>
              <w:rPr>
                <w:color w:val="000000"/>
                <w:sz w:val="27"/>
                <w:szCs w:val="27"/>
                <w:lang w:eastAsia="en-US"/>
              </w:rPr>
            </w:pPr>
          </w:p>
        </w:tc>
        <w:tc>
          <w:tcPr>
            <w:tcW w:w="3576" w:type="dxa"/>
          </w:tcPr>
          <w:p w:rsidR="00932BD7" w:rsidRPr="00F63934" w:rsidRDefault="00932BD7" w:rsidP="00932BD7">
            <w:pPr>
              <w:pStyle w:val="ConsPlusCell"/>
              <w:jc w:val="both"/>
              <w:rPr>
                <w:rFonts w:cs="Times New Roman"/>
                <w:sz w:val="27"/>
                <w:szCs w:val="27"/>
                <w:lang w:eastAsia="en-US"/>
              </w:rPr>
            </w:pPr>
            <w:r w:rsidRPr="00F63934">
              <w:rPr>
                <w:rFonts w:cs="Times New Roman"/>
                <w:sz w:val="27"/>
                <w:szCs w:val="27"/>
              </w:rPr>
              <w:t>Доля вакантных должностей муниципальной службы, замещаемых на основе назначения из кадрового резерва</w:t>
            </w:r>
          </w:p>
        </w:tc>
        <w:tc>
          <w:tcPr>
            <w:tcW w:w="1336" w:type="dxa"/>
          </w:tcPr>
          <w:p w:rsidR="00932BD7" w:rsidRPr="00F63934" w:rsidRDefault="00932BD7" w:rsidP="00932BD7">
            <w:pPr>
              <w:widowControl w:val="0"/>
              <w:autoSpaceDE w:val="0"/>
              <w:autoSpaceDN w:val="0"/>
              <w:adjustRightInd w:val="0"/>
              <w:jc w:val="center"/>
              <w:rPr>
                <w:color w:val="000000"/>
                <w:sz w:val="27"/>
                <w:szCs w:val="27"/>
                <w:lang w:eastAsia="en-US"/>
              </w:rPr>
            </w:pPr>
            <w:r w:rsidRPr="00F63934">
              <w:rPr>
                <w:color w:val="000000"/>
                <w:sz w:val="27"/>
                <w:szCs w:val="27"/>
              </w:rPr>
              <w:t>процен-ты</w:t>
            </w:r>
          </w:p>
        </w:tc>
        <w:tc>
          <w:tcPr>
            <w:tcW w:w="1080" w:type="dxa"/>
          </w:tcPr>
          <w:p w:rsidR="00932BD7" w:rsidRPr="00F63934" w:rsidRDefault="008B13E1" w:rsidP="00932BD7">
            <w:pPr>
              <w:widowControl w:val="0"/>
              <w:autoSpaceDE w:val="0"/>
              <w:autoSpaceDN w:val="0"/>
              <w:adjustRightInd w:val="0"/>
              <w:jc w:val="center"/>
              <w:rPr>
                <w:color w:val="000000"/>
                <w:sz w:val="27"/>
                <w:szCs w:val="27"/>
                <w:lang w:eastAsia="en-US"/>
              </w:rPr>
            </w:pPr>
            <w:r w:rsidRPr="00F63934">
              <w:rPr>
                <w:color w:val="000000"/>
                <w:sz w:val="27"/>
                <w:szCs w:val="27"/>
                <w:lang w:eastAsia="en-US"/>
              </w:rPr>
              <w:t>9</w:t>
            </w:r>
          </w:p>
        </w:tc>
        <w:tc>
          <w:tcPr>
            <w:tcW w:w="992" w:type="dxa"/>
          </w:tcPr>
          <w:p w:rsidR="00932BD7" w:rsidRPr="00F63934" w:rsidRDefault="008B13E1" w:rsidP="008B13E1">
            <w:pPr>
              <w:widowControl w:val="0"/>
              <w:autoSpaceDE w:val="0"/>
              <w:autoSpaceDN w:val="0"/>
              <w:adjustRightInd w:val="0"/>
              <w:jc w:val="center"/>
              <w:rPr>
                <w:color w:val="000000"/>
                <w:sz w:val="27"/>
                <w:szCs w:val="27"/>
                <w:lang w:eastAsia="en-US"/>
              </w:rPr>
            </w:pPr>
            <w:r w:rsidRPr="00F63934">
              <w:rPr>
                <w:color w:val="000000"/>
                <w:sz w:val="27"/>
                <w:szCs w:val="27"/>
                <w:lang w:eastAsia="en-US"/>
              </w:rPr>
              <w:t>11</w:t>
            </w:r>
          </w:p>
        </w:tc>
        <w:tc>
          <w:tcPr>
            <w:tcW w:w="992" w:type="dxa"/>
          </w:tcPr>
          <w:p w:rsidR="00932BD7" w:rsidRPr="00F63934" w:rsidRDefault="008B13E1" w:rsidP="00932BD7">
            <w:pPr>
              <w:widowControl w:val="0"/>
              <w:autoSpaceDE w:val="0"/>
              <w:autoSpaceDN w:val="0"/>
              <w:adjustRightInd w:val="0"/>
              <w:jc w:val="center"/>
              <w:rPr>
                <w:sz w:val="27"/>
                <w:szCs w:val="27"/>
                <w:lang w:eastAsia="en-US"/>
              </w:rPr>
            </w:pPr>
            <w:r w:rsidRPr="00F63934">
              <w:rPr>
                <w:sz w:val="27"/>
                <w:szCs w:val="27"/>
                <w:lang w:eastAsia="en-US"/>
              </w:rPr>
              <w:t>13</w:t>
            </w:r>
          </w:p>
        </w:tc>
        <w:tc>
          <w:tcPr>
            <w:tcW w:w="992" w:type="dxa"/>
          </w:tcPr>
          <w:p w:rsidR="00932BD7" w:rsidRPr="00F63934" w:rsidRDefault="008B13E1" w:rsidP="00932BD7">
            <w:pPr>
              <w:widowControl w:val="0"/>
              <w:autoSpaceDE w:val="0"/>
              <w:autoSpaceDN w:val="0"/>
              <w:adjustRightInd w:val="0"/>
              <w:jc w:val="center"/>
              <w:rPr>
                <w:sz w:val="27"/>
                <w:szCs w:val="27"/>
                <w:lang w:eastAsia="en-US"/>
              </w:rPr>
            </w:pPr>
            <w:r w:rsidRPr="00F63934">
              <w:rPr>
                <w:sz w:val="27"/>
                <w:szCs w:val="27"/>
                <w:lang w:eastAsia="en-US"/>
              </w:rPr>
              <w:t>15</w:t>
            </w:r>
          </w:p>
        </w:tc>
        <w:tc>
          <w:tcPr>
            <w:tcW w:w="993" w:type="dxa"/>
          </w:tcPr>
          <w:p w:rsidR="00932BD7" w:rsidRPr="00F63934" w:rsidRDefault="008B13E1" w:rsidP="00932BD7">
            <w:pPr>
              <w:widowControl w:val="0"/>
              <w:autoSpaceDE w:val="0"/>
              <w:autoSpaceDN w:val="0"/>
              <w:adjustRightInd w:val="0"/>
              <w:jc w:val="center"/>
              <w:rPr>
                <w:sz w:val="27"/>
                <w:szCs w:val="27"/>
                <w:lang w:eastAsia="en-US"/>
              </w:rPr>
            </w:pPr>
            <w:r w:rsidRPr="00F63934">
              <w:rPr>
                <w:sz w:val="27"/>
                <w:szCs w:val="27"/>
                <w:lang w:eastAsia="en-US"/>
              </w:rPr>
              <w:t>17</w:t>
            </w:r>
          </w:p>
        </w:tc>
        <w:tc>
          <w:tcPr>
            <w:tcW w:w="962" w:type="dxa"/>
          </w:tcPr>
          <w:p w:rsidR="00932BD7" w:rsidRPr="00F63934" w:rsidRDefault="00ED3EAC" w:rsidP="00932BD7">
            <w:pPr>
              <w:widowControl w:val="0"/>
              <w:autoSpaceDE w:val="0"/>
              <w:autoSpaceDN w:val="0"/>
              <w:adjustRightInd w:val="0"/>
              <w:jc w:val="center"/>
              <w:rPr>
                <w:sz w:val="27"/>
                <w:szCs w:val="27"/>
                <w:lang w:eastAsia="en-US"/>
              </w:rPr>
            </w:pPr>
            <w:r w:rsidRPr="00F63934">
              <w:rPr>
                <w:sz w:val="27"/>
                <w:szCs w:val="27"/>
                <w:lang w:eastAsia="en-US"/>
              </w:rPr>
              <w:t>29</w:t>
            </w:r>
          </w:p>
        </w:tc>
        <w:tc>
          <w:tcPr>
            <w:tcW w:w="1028" w:type="dxa"/>
          </w:tcPr>
          <w:p w:rsidR="00932BD7" w:rsidRPr="00F63934" w:rsidRDefault="00ED3EAC" w:rsidP="00932BD7">
            <w:pPr>
              <w:widowControl w:val="0"/>
              <w:autoSpaceDE w:val="0"/>
              <w:autoSpaceDN w:val="0"/>
              <w:adjustRightInd w:val="0"/>
              <w:jc w:val="center"/>
              <w:rPr>
                <w:sz w:val="27"/>
                <w:szCs w:val="27"/>
                <w:lang w:eastAsia="en-US"/>
              </w:rPr>
            </w:pPr>
            <w:r w:rsidRPr="00F63934">
              <w:rPr>
                <w:sz w:val="27"/>
                <w:szCs w:val="27"/>
                <w:lang w:eastAsia="en-US"/>
              </w:rPr>
              <w:t>30</w:t>
            </w:r>
          </w:p>
        </w:tc>
        <w:tc>
          <w:tcPr>
            <w:tcW w:w="986" w:type="dxa"/>
          </w:tcPr>
          <w:p w:rsidR="00932BD7" w:rsidRPr="00F63934" w:rsidRDefault="00ED3EAC" w:rsidP="00932BD7">
            <w:pPr>
              <w:widowControl w:val="0"/>
              <w:autoSpaceDE w:val="0"/>
              <w:autoSpaceDN w:val="0"/>
              <w:adjustRightInd w:val="0"/>
              <w:jc w:val="center"/>
              <w:rPr>
                <w:sz w:val="27"/>
                <w:szCs w:val="27"/>
                <w:lang w:eastAsia="en-US"/>
              </w:rPr>
            </w:pPr>
            <w:r w:rsidRPr="00F63934">
              <w:rPr>
                <w:sz w:val="27"/>
                <w:szCs w:val="27"/>
                <w:lang w:eastAsia="en-US"/>
              </w:rPr>
              <w:t>31</w:t>
            </w:r>
          </w:p>
        </w:tc>
        <w:tc>
          <w:tcPr>
            <w:tcW w:w="1070" w:type="dxa"/>
          </w:tcPr>
          <w:p w:rsidR="00932BD7" w:rsidRPr="00F63934" w:rsidRDefault="00ED3EAC" w:rsidP="00932BD7">
            <w:pPr>
              <w:widowControl w:val="0"/>
              <w:autoSpaceDE w:val="0"/>
              <w:autoSpaceDN w:val="0"/>
              <w:adjustRightInd w:val="0"/>
              <w:jc w:val="center"/>
              <w:rPr>
                <w:sz w:val="27"/>
                <w:szCs w:val="27"/>
                <w:lang w:eastAsia="en-US"/>
              </w:rPr>
            </w:pPr>
            <w:r w:rsidRPr="00F63934">
              <w:rPr>
                <w:sz w:val="27"/>
                <w:szCs w:val="27"/>
                <w:lang w:eastAsia="en-US"/>
              </w:rPr>
              <w:t>32</w:t>
            </w:r>
          </w:p>
        </w:tc>
      </w:tr>
      <w:tr w:rsidR="00932BD7" w:rsidRPr="00F63934" w:rsidTr="00932BD7">
        <w:tc>
          <w:tcPr>
            <w:tcW w:w="776" w:type="dxa"/>
          </w:tcPr>
          <w:p w:rsidR="00932BD7" w:rsidRPr="00F63934" w:rsidRDefault="00932BD7" w:rsidP="005A4E62">
            <w:pPr>
              <w:widowControl w:val="0"/>
              <w:numPr>
                <w:ilvl w:val="0"/>
                <w:numId w:val="1"/>
              </w:numPr>
              <w:autoSpaceDE w:val="0"/>
              <w:autoSpaceDN w:val="0"/>
              <w:adjustRightInd w:val="0"/>
              <w:jc w:val="center"/>
              <w:rPr>
                <w:color w:val="000000"/>
                <w:sz w:val="27"/>
                <w:szCs w:val="27"/>
                <w:lang w:eastAsia="en-US"/>
              </w:rPr>
            </w:pPr>
          </w:p>
        </w:tc>
        <w:tc>
          <w:tcPr>
            <w:tcW w:w="3576" w:type="dxa"/>
          </w:tcPr>
          <w:p w:rsidR="00932BD7" w:rsidRPr="00F63934" w:rsidRDefault="00932BD7" w:rsidP="00932BD7">
            <w:pPr>
              <w:pStyle w:val="ConsPlusCell"/>
              <w:jc w:val="both"/>
              <w:rPr>
                <w:rFonts w:cs="Times New Roman"/>
                <w:sz w:val="27"/>
                <w:szCs w:val="27"/>
                <w:lang w:eastAsia="en-US"/>
              </w:rPr>
            </w:pPr>
            <w:r w:rsidRPr="00F63934">
              <w:rPr>
                <w:rFonts w:cs="Times New Roman"/>
                <w:sz w:val="27"/>
                <w:szCs w:val="27"/>
              </w:rPr>
              <w:t>Доля вакантных должностей муниципальной службы, замещаемых на основе конкурса</w:t>
            </w:r>
          </w:p>
        </w:tc>
        <w:tc>
          <w:tcPr>
            <w:tcW w:w="1336" w:type="dxa"/>
          </w:tcPr>
          <w:p w:rsidR="00932BD7" w:rsidRPr="00F63934" w:rsidRDefault="00932BD7" w:rsidP="00932BD7">
            <w:pPr>
              <w:widowControl w:val="0"/>
              <w:autoSpaceDE w:val="0"/>
              <w:autoSpaceDN w:val="0"/>
              <w:adjustRightInd w:val="0"/>
              <w:jc w:val="center"/>
              <w:rPr>
                <w:color w:val="000000"/>
                <w:sz w:val="27"/>
                <w:szCs w:val="27"/>
                <w:lang w:eastAsia="en-US"/>
              </w:rPr>
            </w:pPr>
            <w:r w:rsidRPr="00F63934">
              <w:rPr>
                <w:color w:val="000000"/>
                <w:sz w:val="27"/>
                <w:szCs w:val="27"/>
              </w:rPr>
              <w:t>процен-ты</w:t>
            </w:r>
          </w:p>
        </w:tc>
        <w:tc>
          <w:tcPr>
            <w:tcW w:w="1080" w:type="dxa"/>
          </w:tcPr>
          <w:p w:rsidR="00932BD7" w:rsidRPr="00F63934" w:rsidRDefault="00AF194E" w:rsidP="00932BD7">
            <w:pPr>
              <w:widowControl w:val="0"/>
              <w:autoSpaceDE w:val="0"/>
              <w:autoSpaceDN w:val="0"/>
              <w:adjustRightInd w:val="0"/>
              <w:jc w:val="center"/>
              <w:rPr>
                <w:color w:val="000000"/>
                <w:sz w:val="27"/>
                <w:szCs w:val="27"/>
                <w:lang w:eastAsia="en-US"/>
              </w:rPr>
            </w:pPr>
            <w:r w:rsidRPr="00F63934">
              <w:rPr>
                <w:color w:val="000000"/>
                <w:sz w:val="27"/>
                <w:szCs w:val="27"/>
              </w:rPr>
              <w:t xml:space="preserve"> </w:t>
            </w:r>
            <w:r w:rsidR="00ED3EAC" w:rsidRPr="00F63934">
              <w:rPr>
                <w:color w:val="000000"/>
                <w:sz w:val="27"/>
                <w:szCs w:val="27"/>
              </w:rPr>
              <w:t>7</w:t>
            </w:r>
          </w:p>
        </w:tc>
        <w:tc>
          <w:tcPr>
            <w:tcW w:w="992" w:type="dxa"/>
          </w:tcPr>
          <w:p w:rsidR="00932BD7" w:rsidRPr="00F63934" w:rsidRDefault="00ED3EAC" w:rsidP="00932BD7">
            <w:pPr>
              <w:widowControl w:val="0"/>
              <w:autoSpaceDE w:val="0"/>
              <w:autoSpaceDN w:val="0"/>
              <w:adjustRightInd w:val="0"/>
              <w:jc w:val="center"/>
              <w:rPr>
                <w:color w:val="000000"/>
                <w:sz w:val="27"/>
                <w:szCs w:val="27"/>
                <w:lang w:eastAsia="en-US"/>
              </w:rPr>
            </w:pPr>
            <w:r w:rsidRPr="00F63934">
              <w:rPr>
                <w:color w:val="000000"/>
                <w:sz w:val="27"/>
                <w:szCs w:val="27"/>
                <w:lang w:eastAsia="en-US"/>
              </w:rPr>
              <w:t>8</w:t>
            </w:r>
          </w:p>
        </w:tc>
        <w:tc>
          <w:tcPr>
            <w:tcW w:w="992" w:type="dxa"/>
          </w:tcPr>
          <w:p w:rsidR="00932BD7" w:rsidRPr="00F63934" w:rsidRDefault="00932BD7" w:rsidP="00932BD7">
            <w:pPr>
              <w:widowControl w:val="0"/>
              <w:autoSpaceDE w:val="0"/>
              <w:autoSpaceDN w:val="0"/>
              <w:adjustRightInd w:val="0"/>
              <w:jc w:val="center"/>
              <w:rPr>
                <w:color w:val="000000"/>
                <w:sz w:val="27"/>
                <w:szCs w:val="27"/>
                <w:lang w:eastAsia="en-US"/>
              </w:rPr>
            </w:pPr>
            <w:r w:rsidRPr="00F63934">
              <w:rPr>
                <w:color w:val="000000"/>
                <w:sz w:val="27"/>
                <w:szCs w:val="27"/>
                <w:lang w:eastAsia="en-US"/>
              </w:rPr>
              <w:t>9</w:t>
            </w:r>
          </w:p>
        </w:tc>
        <w:tc>
          <w:tcPr>
            <w:tcW w:w="992" w:type="dxa"/>
          </w:tcPr>
          <w:p w:rsidR="00932BD7" w:rsidRPr="00F63934" w:rsidRDefault="00ED3EAC" w:rsidP="00932BD7">
            <w:pPr>
              <w:widowControl w:val="0"/>
              <w:autoSpaceDE w:val="0"/>
              <w:autoSpaceDN w:val="0"/>
              <w:adjustRightInd w:val="0"/>
              <w:jc w:val="center"/>
              <w:rPr>
                <w:sz w:val="27"/>
                <w:szCs w:val="27"/>
                <w:lang w:eastAsia="en-US"/>
              </w:rPr>
            </w:pPr>
            <w:r w:rsidRPr="00F63934">
              <w:rPr>
                <w:sz w:val="27"/>
                <w:szCs w:val="27"/>
                <w:lang w:eastAsia="en-US"/>
              </w:rPr>
              <w:t>10</w:t>
            </w:r>
          </w:p>
        </w:tc>
        <w:tc>
          <w:tcPr>
            <w:tcW w:w="993" w:type="dxa"/>
          </w:tcPr>
          <w:p w:rsidR="00932BD7" w:rsidRPr="00F63934" w:rsidRDefault="00ED3EAC" w:rsidP="00932BD7">
            <w:pPr>
              <w:widowControl w:val="0"/>
              <w:autoSpaceDE w:val="0"/>
              <w:autoSpaceDN w:val="0"/>
              <w:adjustRightInd w:val="0"/>
              <w:jc w:val="center"/>
              <w:rPr>
                <w:sz w:val="27"/>
                <w:szCs w:val="27"/>
                <w:lang w:eastAsia="en-US"/>
              </w:rPr>
            </w:pPr>
            <w:r w:rsidRPr="00F63934">
              <w:rPr>
                <w:sz w:val="27"/>
                <w:szCs w:val="27"/>
                <w:lang w:eastAsia="en-US"/>
              </w:rPr>
              <w:t>11</w:t>
            </w:r>
          </w:p>
        </w:tc>
        <w:tc>
          <w:tcPr>
            <w:tcW w:w="962" w:type="dxa"/>
          </w:tcPr>
          <w:p w:rsidR="00932BD7" w:rsidRPr="00F63934" w:rsidRDefault="00ED3EAC" w:rsidP="00932BD7">
            <w:pPr>
              <w:widowControl w:val="0"/>
              <w:autoSpaceDE w:val="0"/>
              <w:autoSpaceDN w:val="0"/>
              <w:adjustRightInd w:val="0"/>
              <w:jc w:val="center"/>
              <w:rPr>
                <w:sz w:val="27"/>
                <w:szCs w:val="27"/>
                <w:lang w:eastAsia="en-US"/>
              </w:rPr>
            </w:pPr>
            <w:r w:rsidRPr="00F63934">
              <w:rPr>
                <w:sz w:val="27"/>
                <w:szCs w:val="27"/>
                <w:lang w:eastAsia="en-US"/>
              </w:rPr>
              <w:t>12</w:t>
            </w:r>
          </w:p>
        </w:tc>
        <w:tc>
          <w:tcPr>
            <w:tcW w:w="1028" w:type="dxa"/>
          </w:tcPr>
          <w:p w:rsidR="00932BD7" w:rsidRPr="00F63934" w:rsidRDefault="00ED3EAC" w:rsidP="00932BD7">
            <w:pPr>
              <w:widowControl w:val="0"/>
              <w:autoSpaceDE w:val="0"/>
              <w:autoSpaceDN w:val="0"/>
              <w:adjustRightInd w:val="0"/>
              <w:jc w:val="center"/>
              <w:rPr>
                <w:sz w:val="27"/>
                <w:szCs w:val="27"/>
                <w:lang w:eastAsia="en-US"/>
              </w:rPr>
            </w:pPr>
            <w:r w:rsidRPr="00F63934">
              <w:rPr>
                <w:sz w:val="27"/>
                <w:szCs w:val="27"/>
                <w:lang w:eastAsia="en-US"/>
              </w:rPr>
              <w:t>13</w:t>
            </w:r>
          </w:p>
        </w:tc>
        <w:tc>
          <w:tcPr>
            <w:tcW w:w="986" w:type="dxa"/>
          </w:tcPr>
          <w:p w:rsidR="00932BD7" w:rsidRPr="00F63934" w:rsidRDefault="00ED3EAC" w:rsidP="00932BD7">
            <w:pPr>
              <w:widowControl w:val="0"/>
              <w:autoSpaceDE w:val="0"/>
              <w:autoSpaceDN w:val="0"/>
              <w:adjustRightInd w:val="0"/>
              <w:jc w:val="center"/>
              <w:rPr>
                <w:sz w:val="27"/>
                <w:szCs w:val="27"/>
                <w:lang w:eastAsia="en-US"/>
              </w:rPr>
            </w:pPr>
            <w:r w:rsidRPr="00F63934">
              <w:rPr>
                <w:sz w:val="27"/>
                <w:szCs w:val="27"/>
                <w:lang w:eastAsia="en-US"/>
              </w:rPr>
              <w:t>14</w:t>
            </w:r>
          </w:p>
        </w:tc>
        <w:tc>
          <w:tcPr>
            <w:tcW w:w="1070" w:type="dxa"/>
          </w:tcPr>
          <w:p w:rsidR="00932BD7" w:rsidRPr="00F63934" w:rsidRDefault="00ED3EAC" w:rsidP="00932BD7">
            <w:pPr>
              <w:widowControl w:val="0"/>
              <w:autoSpaceDE w:val="0"/>
              <w:autoSpaceDN w:val="0"/>
              <w:adjustRightInd w:val="0"/>
              <w:jc w:val="center"/>
              <w:rPr>
                <w:sz w:val="27"/>
                <w:szCs w:val="27"/>
                <w:lang w:eastAsia="en-US"/>
              </w:rPr>
            </w:pPr>
            <w:r w:rsidRPr="00F63934">
              <w:rPr>
                <w:sz w:val="27"/>
                <w:szCs w:val="27"/>
                <w:lang w:eastAsia="en-US"/>
              </w:rPr>
              <w:t>15</w:t>
            </w:r>
          </w:p>
        </w:tc>
      </w:tr>
      <w:tr w:rsidR="00932BD7" w:rsidRPr="00F63934" w:rsidTr="00932BD7">
        <w:tc>
          <w:tcPr>
            <w:tcW w:w="776" w:type="dxa"/>
          </w:tcPr>
          <w:p w:rsidR="00932BD7" w:rsidRPr="00F63934" w:rsidRDefault="00932BD7" w:rsidP="005A4E62">
            <w:pPr>
              <w:widowControl w:val="0"/>
              <w:numPr>
                <w:ilvl w:val="0"/>
                <w:numId w:val="1"/>
              </w:numPr>
              <w:autoSpaceDE w:val="0"/>
              <w:autoSpaceDN w:val="0"/>
              <w:adjustRightInd w:val="0"/>
              <w:jc w:val="center"/>
              <w:rPr>
                <w:color w:val="000000"/>
                <w:sz w:val="27"/>
                <w:szCs w:val="27"/>
                <w:lang w:eastAsia="en-US"/>
              </w:rPr>
            </w:pPr>
          </w:p>
        </w:tc>
        <w:tc>
          <w:tcPr>
            <w:tcW w:w="3576" w:type="dxa"/>
          </w:tcPr>
          <w:p w:rsidR="00932BD7" w:rsidRPr="00F63934" w:rsidRDefault="00932BD7" w:rsidP="00932BD7">
            <w:pPr>
              <w:pStyle w:val="ConsPlusCell"/>
              <w:jc w:val="both"/>
              <w:rPr>
                <w:rFonts w:cs="Times New Roman"/>
                <w:sz w:val="27"/>
                <w:szCs w:val="27"/>
                <w:lang w:eastAsia="en-US"/>
              </w:rPr>
            </w:pPr>
            <w:r w:rsidRPr="00F63934">
              <w:rPr>
                <w:rFonts w:cs="Times New Roman"/>
                <w:sz w:val="27"/>
                <w:szCs w:val="27"/>
              </w:rPr>
              <w:t xml:space="preserve">Доля специалистов в возрасте до 30 лет, имеющих стаж муниципальной </w:t>
            </w:r>
            <w:r w:rsidRPr="00F63934">
              <w:rPr>
                <w:rFonts w:cs="Times New Roman"/>
                <w:sz w:val="27"/>
                <w:szCs w:val="27"/>
              </w:rPr>
              <w:lastRenderedPageBreak/>
              <w:t>службы более 3 лет</w:t>
            </w:r>
          </w:p>
        </w:tc>
        <w:tc>
          <w:tcPr>
            <w:tcW w:w="1336" w:type="dxa"/>
          </w:tcPr>
          <w:p w:rsidR="00932BD7" w:rsidRPr="00F63934" w:rsidRDefault="00932BD7" w:rsidP="00932BD7">
            <w:pPr>
              <w:widowControl w:val="0"/>
              <w:autoSpaceDE w:val="0"/>
              <w:autoSpaceDN w:val="0"/>
              <w:adjustRightInd w:val="0"/>
              <w:jc w:val="center"/>
              <w:rPr>
                <w:color w:val="000000"/>
                <w:sz w:val="27"/>
                <w:szCs w:val="27"/>
                <w:lang w:eastAsia="en-US"/>
              </w:rPr>
            </w:pPr>
            <w:r w:rsidRPr="00F63934">
              <w:rPr>
                <w:color w:val="000000"/>
                <w:sz w:val="27"/>
                <w:szCs w:val="27"/>
              </w:rPr>
              <w:lastRenderedPageBreak/>
              <w:t>процен-ты</w:t>
            </w:r>
          </w:p>
        </w:tc>
        <w:tc>
          <w:tcPr>
            <w:tcW w:w="1080" w:type="dxa"/>
          </w:tcPr>
          <w:p w:rsidR="00932BD7" w:rsidRPr="00F63934" w:rsidRDefault="00ED3EAC" w:rsidP="00932BD7">
            <w:pPr>
              <w:widowControl w:val="0"/>
              <w:autoSpaceDE w:val="0"/>
              <w:autoSpaceDN w:val="0"/>
              <w:adjustRightInd w:val="0"/>
              <w:jc w:val="center"/>
              <w:rPr>
                <w:color w:val="000000"/>
                <w:sz w:val="27"/>
                <w:szCs w:val="27"/>
                <w:lang w:eastAsia="en-US"/>
              </w:rPr>
            </w:pPr>
            <w:r w:rsidRPr="00F63934">
              <w:rPr>
                <w:color w:val="000000"/>
                <w:sz w:val="27"/>
                <w:szCs w:val="27"/>
                <w:lang w:eastAsia="en-US"/>
              </w:rPr>
              <w:t>46</w:t>
            </w:r>
          </w:p>
        </w:tc>
        <w:tc>
          <w:tcPr>
            <w:tcW w:w="992" w:type="dxa"/>
          </w:tcPr>
          <w:p w:rsidR="00932BD7" w:rsidRPr="00F63934" w:rsidRDefault="00ED3EAC" w:rsidP="00932BD7">
            <w:pPr>
              <w:widowControl w:val="0"/>
              <w:autoSpaceDE w:val="0"/>
              <w:autoSpaceDN w:val="0"/>
              <w:adjustRightInd w:val="0"/>
              <w:jc w:val="center"/>
              <w:rPr>
                <w:color w:val="000000"/>
                <w:sz w:val="27"/>
                <w:szCs w:val="27"/>
                <w:lang w:eastAsia="en-US"/>
              </w:rPr>
            </w:pPr>
            <w:r w:rsidRPr="00F63934">
              <w:rPr>
                <w:color w:val="000000"/>
                <w:sz w:val="27"/>
                <w:szCs w:val="27"/>
                <w:lang w:eastAsia="en-US"/>
              </w:rPr>
              <w:t>47</w:t>
            </w:r>
          </w:p>
        </w:tc>
        <w:tc>
          <w:tcPr>
            <w:tcW w:w="992" w:type="dxa"/>
          </w:tcPr>
          <w:p w:rsidR="00932BD7" w:rsidRPr="00F63934" w:rsidRDefault="00ED3EAC" w:rsidP="00932BD7">
            <w:pPr>
              <w:widowControl w:val="0"/>
              <w:autoSpaceDE w:val="0"/>
              <w:autoSpaceDN w:val="0"/>
              <w:adjustRightInd w:val="0"/>
              <w:jc w:val="center"/>
              <w:rPr>
                <w:color w:val="000000"/>
                <w:sz w:val="27"/>
                <w:szCs w:val="27"/>
                <w:lang w:eastAsia="en-US"/>
              </w:rPr>
            </w:pPr>
            <w:r w:rsidRPr="00F63934">
              <w:rPr>
                <w:color w:val="000000"/>
                <w:sz w:val="27"/>
                <w:szCs w:val="27"/>
                <w:lang w:eastAsia="en-US"/>
              </w:rPr>
              <w:t>48</w:t>
            </w:r>
          </w:p>
        </w:tc>
        <w:tc>
          <w:tcPr>
            <w:tcW w:w="992" w:type="dxa"/>
          </w:tcPr>
          <w:p w:rsidR="00932BD7" w:rsidRPr="00F63934" w:rsidRDefault="00ED3EAC" w:rsidP="00932BD7">
            <w:pPr>
              <w:widowControl w:val="0"/>
              <w:autoSpaceDE w:val="0"/>
              <w:autoSpaceDN w:val="0"/>
              <w:adjustRightInd w:val="0"/>
              <w:jc w:val="center"/>
              <w:rPr>
                <w:sz w:val="27"/>
                <w:szCs w:val="27"/>
                <w:lang w:eastAsia="en-US"/>
              </w:rPr>
            </w:pPr>
            <w:r w:rsidRPr="00F63934">
              <w:rPr>
                <w:sz w:val="27"/>
                <w:szCs w:val="27"/>
                <w:lang w:eastAsia="en-US"/>
              </w:rPr>
              <w:t>49</w:t>
            </w:r>
          </w:p>
        </w:tc>
        <w:tc>
          <w:tcPr>
            <w:tcW w:w="993" w:type="dxa"/>
          </w:tcPr>
          <w:p w:rsidR="00932BD7" w:rsidRPr="00F63934" w:rsidRDefault="00ED3EAC" w:rsidP="00932BD7">
            <w:pPr>
              <w:widowControl w:val="0"/>
              <w:autoSpaceDE w:val="0"/>
              <w:autoSpaceDN w:val="0"/>
              <w:adjustRightInd w:val="0"/>
              <w:jc w:val="center"/>
              <w:rPr>
                <w:sz w:val="27"/>
                <w:szCs w:val="27"/>
                <w:lang w:eastAsia="en-US"/>
              </w:rPr>
            </w:pPr>
            <w:r w:rsidRPr="00F63934">
              <w:rPr>
                <w:sz w:val="27"/>
                <w:szCs w:val="27"/>
                <w:lang w:eastAsia="en-US"/>
              </w:rPr>
              <w:t>50</w:t>
            </w:r>
          </w:p>
        </w:tc>
        <w:tc>
          <w:tcPr>
            <w:tcW w:w="962" w:type="dxa"/>
          </w:tcPr>
          <w:p w:rsidR="00932BD7" w:rsidRPr="00F63934" w:rsidRDefault="00ED3EAC" w:rsidP="00932BD7">
            <w:pPr>
              <w:widowControl w:val="0"/>
              <w:autoSpaceDE w:val="0"/>
              <w:autoSpaceDN w:val="0"/>
              <w:adjustRightInd w:val="0"/>
              <w:jc w:val="center"/>
              <w:rPr>
                <w:sz w:val="27"/>
                <w:szCs w:val="27"/>
                <w:lang w:eastAsia="en-US"/>
              </w:rPr>
            </w:pPr>
            <w:r w:rsidRPr="00F63934">
              <w:rPr>
                <w:sz w:val="27"/>
                <w:szCs w:val="27"/>
                <w:lang w:eastAsia="en-US"/>
              </w:rPr>
              <w:t>51</w:t>
            </w:r>
          </w:p>
        </w:tc>
        <w:tc>
          <w:tcPr>
            <w:tcW w:w="1028" w:type="dxa"/>
          </w:tcPr>
          <w:p w:rsidR="00932BD7" w:rsidRPr="00F63934" w:rsidRDefault="00ED3EAC" w:rsidP="00932BD7">
            <w:pPr>
              <w:widowControl w:val="0"/>
              <w:autoSpaceDE w:val="0"/>
              <w:autoSpaceDN w:val="0"/>
              <w:adjustRightInd w:val="0"/>
              <w:jc w:val="center"/>
              <w:rPr>
                <w:sz w:val="27"/>
                <w:szCs w:val="27"/>
                <w:lang w:eastAsia="en-US"/>
              </w:rPr>
            </w:pPr>
            <w:r w:rsidRPr="00F63934">
              <w:rPr>
                <w:sz w:val="27"/>
                <w:szCs w:val="27"/>
                <w:lang w:eastAsia="en-US"/>
              </w:rPr>
              <w:t>52</w:t>
            </w:r>
          </w:p>
        </w:tc>
        <w:tc>
          <w:tcPr>
            <w:tcW w:w="986" w:type="dxa"/>
          </w:tcPr>
          <w:p w:rsidR="00932BD7" w:rsidRPr="00F63934" w:rsidRDefault="00ED3EAC" w:rsidP="00932BD7">
            <w:pPr>
              <w:widowControl w:val="0"/>
              <w:autoSpaceDE w:val="0"/>
              <w:autoSpaceDN w:val="0"/>
              <w:adjustRightInd w:val="0"/>
              <w:jc w:val="center"/>
              <w:rPr>
                <w:sz w:val="27"/>
                <w:szCs w:val="27"/>
                <w:lang w:eastAsia="en-US"/>
              </w:rPr>
            </w:pPr>
            <w:r w:rsidRPr="00F63934">
              <w:rPr>
                <w:sz w:val="27"/>
                <w:szCs w:val="27"/>
                <w:lang w:eastAsia="en-US"/>
              </w:rPr>
              <w:t>53</w:t>
            </w:r>
          </w:p>
        </w:tc>
        <w:tc>
          <w:tcPr>
            <w:tcW w:w="1070" w:type="dxa"/>
          </w:tcPr>
          <w:p w:rsidR="00932BD7" w:rsidRPr="00F63934" w:rsidRDefault="00ED3EAC" w:rsidP="00932BD7">
            <w:pPr>
              <w:widowControl w:val="0"/>
              <w:autoSpaceDE w:val="0"/>
              <w:autoSpaceDN w:val="0"/>
              <w:adjustRightInd w:val="0"/>
              <w:jc w:val="center"/>
              <w:rPr>
                <w:sz w:val="27"/>
                <w:szCs w:val="27"/>
                <w:lang w:eastAsia="en-US"/>
              </w:rPr>
            </w:pPr>
            <w:r w:rsidRPr="00F63934">
              <w:rPr>
                <w:sz w:val="27"/>
                <w:szCs w:val="27"/>
                <w:lang w:eastAsia="en-US"/>
              </w:rPr>
              <w:t>54</w:t>
            </w:r>
          </w:p>
        </w:tc>
      </w:tr>
      <w:tr w:rsidR="00932BD7" w:rsidRPr="00F63934" w:rsidTr="00932BD7">
        <w:tc>
          <w:tcPr>
            <w:tcW w:w="776" w:type="dxa"/>
          </w:tcPr>
          <w:p w:rsidR="00932BD7" w:rsidRPr="00F63934" w:rsidRDefault="00932BD7" w:rsidP="005A4E62">
            <w:pPr>
              <w:widowControl w:val="0"/>
              <w:numPr>
                <w:ilvl w:val="0"/>
                <w:numId w:val="1"/>
              </w:numPr>
              <w:autoSpaceDE w:val="0"/>
              <w:autoSpaceDN w:val="0"/>
              <w:adjustRightInd w:val="0"/>
              <w:jc w:val="center"/>
              <w:rPr>
                <w:color w:val="000000"/>
                <w:sz w:val="27"/>
                <w:szCs w:val="27"/>
                <w:lang w:eastAsia="en-US"/>
              </w:rPr>
            </w:pPr>
          </w:p>
        </w:tc>
        <w:tc>
          <w:tcPr>
            <w:tcW w:w="3576" w:type="dxa"/>
          </w:tcPr>
          <w:p w:rsidR="00932BD7" w:rsidRPr="00F63934" w:rsidRDefault="00932BD7" w:rsidP="00932BD7">
            <w:pPr>
              <w:jc w:val="both"/>
              <w:rPr>
                <w:sz w:val="27"/>
                <w:szCs w:val="27"/>
                <w:lang w:eastAsia="en-US"/>
              </w:rPr>
            </w:pPr>
            <w:r w:rsidRPr="00F63934">
              <w:rPr>
                <w:sz w:val="27"/>
                <w:szCs w:val="27"/>
              </w:rPr>
              <w:t>Доля муниципальных служащих, уволившихся с муниципальной службы до достижения ими предельного возраста пребывания на муниципальной службе</w:t>
            </w:r>
          </w:p>
        </w:tc>
        <w:tc>
          <w:tcPr>
            <w:tcW w:w="1336" w:type="dxa"/>
          </w:tcPr>
          <w:p w:rsidR="00932BD7" w:rsidRPr="00F63934" w:rsidRDefault="00932BD7" w:rsidP="00932BD7">
            <w:pPr>
              <w:widowControl w:val="0"/>
              <w:autoSpaceDE w:val="0"/>
              <w:autoSpaceDN w:val="0"/>
              <w:adjustRightInd w:val="0"/>
              <w:jc w:val="center"/>
              <w:rPr>
                <w:color w:val="000000"/>
                <w:sz w:val="27"/>
                <w:szCs w:val="27"/>
                <w:lang w:eastAsia="en-US"/>
              </w:rPr>
            </w:pPr>
            <w:r w:rsidRPr="00F63934">
              <w:rPr>
                <w:color w:val="000000"/>
                <w:sz w:val="27"/>
                <w:szCs w:val="27"/>
              </w:rPr>
              <w:t>процен-ты</w:t>
            </w:r>
          </w:p>
        </w:tc>
        <w:tc>
          <w:tcPr>
            <w:tcW w:w="1080" w:type="dxa"/>
          </w:tcPr>
          <w:p w:rsidR="00932BD7" w:rsidRPr="00F63934" w:rsidRDefault="00AF194E" w:rsidP="00932BD7">
            <w:pPr>
              <w:widowControl w:val="0"/>
              <w:autoSpaceDE w:val="0"/>
              <w:autoSpaceDN w:val="0"/>
              <w:adjustRightInd w:val="0"/>
              <w:jc w:val="center"/>
              <w:rPr>
                <w:color w:val="000000"/>
                <w:sz w:val="27"/>
                <w:szCs w:val="27"/>
                <w:lang w:eastAsia="en-US"/>
              </w:rPr>
            </w:pPr>
            <w:r w:rsidRPr="00F63934">
              <w:rPr>
                <w:color w:val="000000"/>
                <w:sz w:val="27"/>
                <w:szCs w:val="27"/>
                <w:lang w:eastAsia="en-US"/>
              </w:rPr>
              <w:t>11</w:t>
            </w:r>
          </w:p>
        </w:tc>
        <w:tc>
          <w:tcPr>
            <w:tcW w:w="992" w:type="dxa"/>
          </w:tcPr>
          <w:p w:rsidR="00932BD7" w:rsidRPr="00F63934" w:rsidRDefault="00AF194E" w:rsidP="00932BD7">
            <w:pPr>
              <w:widowControl w:val="0"/>
              <w:autoSpaceDE w:val="0"/>
              <w:autoSpaceDN w:val="0"/>
              <w:adjustRightInd w:val="0"/>
              <w:jc w:val="center"/>
              <w:rPr>
                <w:sz w:val="27"/>
                <w:szCs w:val="27"/>
                <w:lang w:eastAsia="en-US"/>
              </w:rPr>
            </w:pPr>
            <w:r w:rsidRPr="00F63934">
              <w:rPr>
                <w:sz w:val="27"/>
                <w:szCs w:val="27"/>
                <w:lang w:eastAsia="en-US"/>
              </w:rPr>
              <w:t>1</w:t>
            </w:r>
            <w:r w:rsidR="00ED3EAC" w:rsidRPr="00F63934">
              <w:rPr>
                <w:sz w:val="27"/>
                <w:szCs w:val="27"/>
                <w:lang w:eastAsia="en-US"/>
              </w:rPr>
              <w:t>4</w:t>
            </w:r>
          </w:p>
        </w:tc>
        <w:tc>
          <w:tcPr>
            <w:tcW w:w="992" w:type="dxa"/>
          </w:tcPr>
          <w:p w:rsidR="00932BD7" w:rsidRPr="00F63934" w:rsidRDefault="00AF194E" w:rsidP="00932BD7">
            <w:pPr>
              <w:widowControl w:val="0"/>
              <w:autoSpaceDE w:val="0"/>
              <w:autoSpaceDN w:val="0"/>
              <w:adjustRightInd w:val="0"/>
              <w:jc w:val="center"/>
              <w:rPr>
                <w:sz w:val="27"/>
                <w:szCs w:val="27"/>
                <w:lang w:eastAsia="en-US"/>
              </w:rPr>
            </w:pPr>
            <w:r w:rsidRPr="00F63934">
              <w:rPr>
                <w:sz w:val="27"/>
                <w:szCs w:val="27"/>
                <w:lang w:eastAsia="en-US"/>
              </w:rPr>
              <w:t>13</w:t>
            </w:r>
          </w:p>
        </w:tc>
        <w:tc>
          <w:tcPr>
            <w:tcW w:w="992" w:type="dxa"/>
          </w:tcPr>
          <w:p w:rsidR="00932BD7" w:rsidRPr="00F63934" w:rsidRDefault="00AF194E" w:rsidP="00ED3EAC">
            <w:pPr>
              <w:widowControl w:val="0"/>
              <w:autoSpaceDE w:val="0"/>
              <w:autoSpaceDN w:val="0"/>
              <w:adjustRightInd w:val="0"/>
              <w:jc w:val="center"/>
              <w:rPr>
                <w:sz w:val="27"/>
                <w:szCs w:val="27"/>
                <w:lang w:eastAsia="en-US"/>
              </w:rPr>
            </w:pPr>
            <w:r w:rsidRPr="00F63934">
              <w:rPr>
                <w:sz w:val="27"/>
                <w:szCs w:val="27"/>
                <w:lang w:eastAsia="en-US"/>
              </w:rPr>
              <w:t>12,5</w:t>
            </w:r>
          </w:p>
        </w:tc>
        <w:tc>
          <w:tcPr>
            <w:tcW w:w="993" w:type="dxa"/>
          </w:tcPr>
          <w:p w:rsidR="00932BD7" w:rsidRPr="00F63934" w:rsidRDefault="00AF194E" w:rsidP="00932BD7">
            <w:pPr>
              <w:widowControl w:val="0"/>
              <w:autoSpaceDE w:val="0"/>
              <w:autoSpaceDN w:val="0"/>
              <w:adjustRightInd w:val="0"/>
              <w:jc w:val="center"/>
              <w:rPr>
                <w:sz w:val="27"/>
                <w:szCs w:val="27"/>
                <w:lang w:eastAsia="en-US"/>
              </w:rPr>
            </w:pPr>
            <w:r w:rsidRPr="00F63934">
              <w:rPr>
                <w:sz w:val="27"/>
                <w:szCs w:val="27"/>
                <w:lang w:eastAsia="en-US"/>
              </w:rPr>
              <w:t>12</w:t>
            </w:r>
          </w:p>
        </w:tc>
        <w:tc>
          <w:tcPr>
            <w:tcW w:w="962" w:type="dxa"/>
          </w:tcPr>
          <w:p w:rsidR="00932BD7" w:rsidRPr="00F63934" w:rsidRDefault="00ED3EAC" w:rsidP="00932BD7">
            <w:pPr>
              <w:widowControl w:val="0"/>
              <w:autoSpaceDE w:val="0"/>
              <w:autoSpaceDN w:val="0"/>
              <w:adjustRightInd w:val="0"/>
              <w:jc w:val="center"/>
              <w:rPr>
                <w:sz w:val="27"/>
                <w:szCs w:val="27"/>
                <w:lang w:eastAsia="en-US"/>
              </w:rPr>
            </w:pPr>
            <w:r w:rsidRPr="00F63934">
              <w:rPr>
                <w:sz w:val="27"/>
                <w:szCs w:val="27"/>
                <w:lang w:eastAsia="en-US"/>
              </w:rPr>
              <w:t>2,9</w:t>
            </w:r>
          </w:p>
        </w:tc>
        <w:tc>
          <w:tcPr>
            <w:tcW w:w="1028" w:type="dxa"/>
          </w:tcPr>
          <w:p w:rsidR="00932BD7" w:rsidRPr="00F63934" w:rsidRDefault="00ED3EAC" w:rsidP="00932BD7">
            <w:pPr>
              <w:widowControl w:val="0"/>
              <w:autoSpaceDE w:val="0"/>
              <w:autoSpaceDN w:val="0"/>
              <w:adjustRightInd w:val="0"/>
              <w:jc w:val="center"/>
              <w:rPr>
                <w:sz w:val="27"/>
                <w:szCs w:val="27"/>
                <w:lang w:eastAsia="en-US"/>
              </w:rPr>
            </w:pPr>
            <w:r w:rsidRPr="00F63934">
              <w:rPr>
                <w:sz w:val="27"/>
                <w:szCs w:val="27"/>
                <w:lang w:eastAsia="en-US"/>
              </w:rPr>
              <w:t>2,7</w:t>
            </w:r>
          </w:p>
        </w:tc>
        <w:tc>
          <w:tcPr>
            <w:tcW w:w="986" w:type="dxa"/>
          </w:tcPr>
          <w:p w:rsidR="00932BD7" w:rsidRPr="00F63934" w:rsidRDefault="00ED3EAC" w:rsidP="00932BD7">
            <w:pPr>
              <w:widowControl w:val="0"/>
              <w:autoSpaceDE w:val="0"/>
              <w:autoSpaceDN w:val="0"/>
              <w:adjustRightInd w:val="0"/>
              <w:jc w:val="center"/>
              <w:rPr>
                <w:sz w:val="27"/>
                <w:szCs w:val="27"/>
                <w:lang w:eastAsia="en-US"/>
              </w:rPr>
            </w:pPr>
            <w:r w:rsidRPr="00F63934">
              <w:rPr>
                <w:sz w:val="27"/>
                <w:szCs w:val="27"/>
                <w:lang w:eastAsia="en-US"/>
              </w:rPr>
              <w:t>2,5</w:t>
            </w:r>
          </w:p>
        </w:tc>
        <w:tc>
          <w:tcPr>
            <w:tcW w:w="1070" w:type="dxa"/>
          </w:tcPr>
          <w:p w:rsidR="00932BD7" w:rsidRPr="00F63934" w:rsidRDefault="00ED3EAC" w:rsidP="00932BD7">
            <w:pPr>
              <w:widowControl w:val="0"/>
              <w:autoSpaceDE w:val="0"/>
              <w:autoSpaceDN w:val="0"/>
              <w:adjustRightInd w:val="0"/>
              <w:jc w:val="center"/>
              <w:rPr>
                <w:sz w:val="27"/>
                <w:szCs w:val="27"/>
                <w:lang w:eastAsia="en-US"/>
              </w:rPr>
            </w:pPr>
            <w:r w:rsidRPr="00F63934">
              <w:rPr>
                <w:sz w:val="27"/>
                <w:szCs w:val="27"/>
                <w:lang w:eastAsia="en-US"/>
              </w:rPr>
              <w:t>2,5</w:t>
            </w:r>
          </w:p>
        </w:tc>
      </w:tr>
      <w:tr w:rsidR="00932BD7" w:rsidRPr="00F63934" w:rsidTr="00932BD7">
        <w:tc>
          <w:tcPr>
            <w:tcW w:w="776" w:type="dxa"/>
          </w:tcPr>
          <w:p w:rsidR="00932BD7" w:rsidRPr="00F63934" w:rsidRDefault="00932BD7" w:rsidP="005A4E62">
            <w:pPr>
              <w:widowControl w:val="0"/>
              <w:numPr>
                <w:ilvl w:val="0"/>
                <w:numId w:val="1"/>
              </w:numPr>
              <w:autoSpaceDE w:val="0"/>
              <w:autoSpaceDN w:val="0"/>
              <w:adjustRightInd w:val="0"/>
              <w:jc w:val="center"/>
              <w:rPr>
                <w:color w:val="000000"/>
                <w:sz w:val="27"/>
                <w:szCs w:val="27"/>
                <w:lang w:eastAsia="en-US"/>
              </w:rPr>
            </w:pPr>
          </w:p>
        </w:tc>
        <w:tc>
          <w:tcPr>
            <w:tcW w:w="3576" w:type="dxa"/>
          </w:tcPr>
          <w:p w:rsidR="00932BD7" w:rsidRPr="00F63934" w:rsidRDefault="00932BD7" w:rsidP="00932BD7">
            <w:pPr>
              <w:jc w:val="both"/>
              <w:rPr>
                <w:sz w:val="27"/>
                <w:szCs w:val="27"/>
                <w:lang w:eastAsia="en-US"/>
              </w:rPr>
            </w:pPr>
            <w:r w:rsidRPr="00F63934">
              <w:rPr>
                <w:sz w:val="27"/>
                <w:szCs w:val="27"/>
              </w:rPr>
              <w:t>Доля муниципальных служащих, имеющих высшее профессиональное образование</w:t>
            </w:r>
          </w:p>
        </w:tc>
        <w:tc>
          <w:tcPr>
            <w:tcW w:w="1336" w:type="dxa"/>
          </w:tcPr>
          <w:p w:rsidR="00932BD7" w:rsidRPr="00F63934" w:rsidRDefault="00932BD7" w:rsidP="00932BD7">
            <w:pPr>
              <w:widowControl w:val="0"/>
              <w:autoSpaceDE w:val="0"/>
              <w:autoSpaceDN w:val="0"/>
              <w:adjustRightInd w:val="0"/>
              <w:jc w:val="center"/>
              <w:rPr>
                <w:color w:val="000000"/>
                <w:sz w:val="27"/>
                <w:szCs w:val="27"/>
                <w:lang w:eastAsia="en-US"/>
              </w:rPr>
            </w:pPr>
            <w:r w:rsidRPr="00F63934">
              <w:rPr>
                <w:color w:val="000000"/>
                <w:sz w:val="27"/>
                <w:szCs w:val="27"/>
              </w:rPr>
              <w:t>процен-ты</w:t>
            </w:r>
          </w:p>
        </w:tc>
        <w:tc>
          <w:tcPr>
            <w:tcW w:w="1080" w:type="dxa"/>
          </w:tcPr>
          <w:p w:rsidR="00932BD7" w:rsidRPr="00F63934" w:rsidRDefault="00AF194E" w:rsidP="00932BD7">
            <w:pPr>
              <w:widowControl w:val="0"/>
              <w:autoSpaceDE w:val="0"/>
              <w:autoSpaceDN w:val="0"/>
              <w:adjustRightInd w:val="0"/>
              <w:jc w:val="center"/>
              <w:rPr>
                <w:color w:val="000000"/>
                <w:sz w:val="27"/>
                <w:szCs w:val="27"/>
                <w:lang w:eastAsia="en-US"/>
              </w:rPr>
            </w:pPr>
            <w:r w:rsidRPr="00F63934">
              <w:rPr>
                <w:color w:val="000000"/>
                <w:sz w:val="27"/>
                <w:szCs w:val="27"/>
                <w:lang w:eastAsia="en-US"/>
              </w:rPr>
              <w:t>100</w:t>
            </w:r>
          </w:p>
        </w:tc>
        <w:tc>
          <w:tcPr>
            <w:tcW w:w="992" w:type="dxa"/>
          </w:tcPr>
          <w:p w:rsidR="00932BD7" w:rsidRPr="00F63934" w:rsidRDefault="00AF194E" w:rsidP="00932BD7">
            <w:pPr>
              <w:widowControl w:val="0"/>
              <w:autoSpaceDE w:val="0"/>
              <w:autoSpaceDN w:val="0"/>
              <w:adjustRightInd w:val="0"/>
              <w:jc w:val="center"/>
              <w:rPr>
                <w:color w:val="000000"/>
                <w:sz w:val="27"/>
                <w:szCs w:val="27"/>
                <w:lang w:eastAsia="en-US"/>
              </w:rPr>
            </w:pPr>
            <w:r w:rsidRPr="00F63934">
              <w:rPr>
                <w:color w:val="000000"/>
                <w:sz w:val="27"/>
                <w:szCs w:val="27"/>
                <w:lang w:eastAsia="en-US"/>
              </w:rPr>
              <w:t>100</w:t>
            </w:r>
          </w:p>
        </w:tc>
        <w:tc>
          <w:tcPr>
            <w:tcW w:w="992" w:type="dxa"/>
          </w:tcPr>
          <w:p w:rsidR="00932BD7" w:rsidRPr="00F63934" w:rsidRDefault="00AF194E" w:rsidP="00932BD7">
            <w:pPr>
              <w:widowControl w:val="0"/>
              <w:autoSpaceDE w:val="0"/>
              <w:autoSpaceDN w:val="0"/>
              <w:adjustRightInd w:val="0"/>
              <w:jc w:val="center"/>
              <w:rPr>
                <w:color w:val="000000"/>
                <w:sz w:val="27"/>
                <w:szCs w:val="27"/>
                <w:lang w:eastAsia="en-US"/>
              </w:rPr>
            </w:pPr>
            <w:r w:rsidRPr="00F63934">
              <w:rPr>
                <w:color w:val="000000"/>
                <w:sz w:val="27"/>
                <w:szCs w:val="27"/>
                <w:lang w:eastAsia="en-US"/>
              </w:rPr>
              <w:t>100</w:t>
            </w:r>
          </w:p>
        </w:tc>
        <w:tc>
          <w:tcPr>
            <w:tcW w:w="992" w:type="dxa"/>
          </w:tcPr>
          <w:p w:rsidR="00932BD7" w:rsidRPr="00F63934" w:rsidRDefault="00AF194E" w:rsidP="00932BD7">
            <w:pPr>
              <w:widowControl w:val="0"/>
              <w:autoSpaceDE w:val="0"/>
              <w:autoSpaceDN w:val="0"/>
              <w:adjustRightInd w:val="0"/>
              <w:jc w:val="center"/>
              <w:rPr>
                <w:sz w:val="27"/>
                <w:szCs w:val="27"/>
                <w:lang w:eastAsia="en-US"/>
              </w:rPr>
            </w:pPr>
            <w:r w:rsidRPr="00F63934">
              <w:rPr>
                <w:sz w:val="27"/>
                <w:szCs w:val="27"/>
                <w:lang w:eastAsia="en-US"/>
              </w:rPr>
              <w:t>100</w:t>
            </w:r>
          </w:p>
        </w:tc>
        <w:tc>
          <w:tcPr>
            <w:tcW w:w="993" w:type="dxa"/>
          </w:tcPr>
          <w:p w:rsidR="00932BD7" w:rsidRPr="00F63934" w:rsidRDefault="00AF194E" w:rsidP="00932BD7">
            <w:pPr>
              <w:rPr>
                <w:sz w:val="27"/>
                <w:szCs w:val="27"/>
              </w:rPr>
            </w:pPr>
            <w:r w:rsidRPr="00F63934">
              <w:rPr>
                <w:sz w:val="27"/>
                <w:szCs w:val="27"/>
              </w:rPr>
              <w:t>100</w:t>
            </w:r>
          </w:p>
        </w:tc>
        <w:tc>
          <w:tcPr>
            <w:tcW w:w="962" w:type="dxa"/>
          </w:tcPr>
          <w:p w:rsidR="00932BD7" w:rsidRPr="00F63934" w:rsidRDefault="00ED3EAC" w:rsidP="00932BD7">
            <w:pPr>
              <w:rPr>
                <w:sz w:val="27"/>
                <w:szCs w:val="27"/>
              </w:rPr>
            </w:pPr>
            <w:r w:rsidRPr="00F63934">
              <w:rPr>
                <w:sz w:val="27"/>
                <w:szCs w:val="27"/>
              </w:rPr>
              <w:t>87</w:t>
            </w:r>
          </w:p>
        </w:tc>
        <w:tc>
          <w:tcPr>
            <w:tcW w:w="1028" w:type="dxa"/>
          </w:tcPr>
          <w:p w:rsidR="00932BD7" w:rsidRPr="00F63934" w:rsidRDefault="00ED3EAC" w:rsidP="00932BD7">
            <w:pPr>
              <w:rPr>
                <w:sz w:val="27"/>
                <w:szCs w:val="27"/>
              </w:rPr>
            </w:pPr>
            <w:r w:rsidRPr="00F63934">
              <w:rPr>
                <w:sz w:val="27"/>
                <w:szCs w:val="27"/>
              </w:rPr>
              <w:t>88</w:t>
            </w:r>
          </w:p>
        </w:tc>
        <w:tc>
          <w:tcPr>
            <w:tcW w:w="986" w:type="dxa"/>
          </w:tcPr>
          <w:p w:rsidR="00932BD7" w:rsidRPr="00F63934" w:rsidRDefault="00ED3EAC" w:rsidP="00932BD7">
            <w:pPr>
              <w:rPr>
                <w:sz w:val="27"/>
                <w:szCs w:val="27"/>
              </w:rPr>
            </w:pPr>
            <w:r w:rsidRPr="00F63934">
              <w:rPr>
                <w:sz w:val="27"/>
                <w:szCs w:val="27"/>
              </w:rPr>
              <w:t>89</w:t>
            </w:r>
          </w:p>
        </w:tc>
        <w:tc>
          <w:tcPr>
            <w:tcW w:w="1070" w:type="dxa"/>
          </w:tcPr>
          <w:p w:rsidR="00932BD7" w:rsidRPr="00F63934" w:rsidRDefault="00ED3EAC" w:rsidP="00932BD7">
            <w:pPr>
              <w:rPr>
                <w:sz w:val="27"/>
                <w:szCs w:val="27"/>
              </w:rPr>
            </w:pPr>
            <w:r w:rsidRPr="00F63934">
              <w:rPr>
                <w:sz w:val="27"/>
                <w:szCs w:val="27"/>
              </w:rPr>
              <w:t>90</w:t>
            </w:r>
          </w:p>
        </w:tc>
      </w:tr>
      <w:tr w:rsidR="00932BD7" w:rsidRPr="00F63934" w:rsidTr="00932BD7">
        <w:tc>
          <w:tcPr>
            <w:tcW w:w="776" w:type="dxa"/>
          </w:tcPr>
          <w:p w:rsidR="00932BD7" w:rsidRPr="00F63934" w:rsidRDefault="00932BD7" w:rsidP="005A4E62">
            <w:pPr>
              <w:widowControl w:val="0"/>
              <w:numPr>
                <w:ilvl w:val="0"/>
                <w:numId w:val="1"/>
              </w:numPr>
              <w:autoSpaceDE w:val="0"/>
              <w:autoSpaceDN w:val="0"/>
              <w:adjustRightInd w:val="0"/>
              <w:jc w:val="center"/>
              <w:rPr>
                <w:color w:val="000000"/>
                <w:sz w:val="27"/>
                <w:szCs w:val="27"/>
                <w:lang w:eastAsia="en-US"/>
              </w:rPr>
            </w:pPr>
          </w:p>
        </w:tc>
        <w:tc>
          <w:tcPr>
            <w:tcW w:w="3576" w:type="dxa"/>
          </w:tcPr>
          <w:p w:rsidR="00932BD7" w:rsidRPr="00F63934" w:rsidRDefault="00932BD7" w:rsidP="00932BD7">
            <w:pPr>
              <w:jc w:val="both"/>
              <w:rPr>
                <w:sz w:val="27"/>
                <w:szCs w:val="27"/>
              </w:rPr>
            </w:pPr>
            <w:r w:rsidRPr="00F63934">
              <w:rPr>
                <w:color w:val="000000"/>
                <w:sz w:val="27"/>
                <w:szCs w:val="27"/>
              </w:rPr>
              <w:t>Доля должностей муниципальной службы, для которых утверждены должностные инструкции, соответствующие требованиям муниципальной службы</w:t>
            </w:r>
          </w:p>
        </w:tc>
        <w:tc>
          <w:tcPr>
            <w:tcW w:w="1336" w:type="dxa"/>
          </w:tcPr>
          <w:p w:rsidR="00932BD7" w:rsidRPr="00F63934" w:rsidRDefault="00932BD7" w:rsidP="00932BD7">
            <w:pPr>
              <w:widowControl w:val="0"/>
              <w:autoSpaceDE w:val="0"/>
              <w:autoSpaceDN w:val="0"/>
              <w:adjustRightInd w:val="0"/>
              <w:jc w:val="center"/>
              <w:rPr>
                <w:color w:val="000000"/>
                <w:sz w:val="27"/>
                <w:szCs w:val="27"/>
              </w:rPr>
            </w:pPr>
            <w:r w:rsidRPr="00F63934">
              <w:rPr>
                <w:color w:val="000000"/>
                <w:sz w:val="27"/>
                <w:szCs w:val="27"/>
              </w:rPr>
              <w:t>процен-ты</w:t>
            </w:r>
          </w:p>
        </w:tc>
        <w:tc>
          <w:tcPr>
            <w:tcW w:w="1080" w:type="dxa"/>
          </w:tcPr>
          <w:p w:rsidR="00932BD7" w:rsidRPr="00F63934" w:rsidRDefault="00932BD7" w:rsidP="00932BD7">
            <w:pPr>
              <w:widowControl w:val="0"/>
              <w:autoSpaceDE w:val="0"/>
              <w:autoSpaceDN w:val="0"/>
              <w:adjustRightInd w:val="0"/>
              <w:jc w:val="center"/>
              <w:rPr>
                <w:color w:val="000000"/>
                <w:sz w:val="27"/>
                <w:szCs w:val="27"/>
              </w:rPr>
            </w:pPr>
            <w:r w:rsidRPr="00F63934">
              <w:rPr>
                <w:color w:val="000000"/>
                <w:sz w:val="27"/>
                <w:szCs w:val="27"/>
              </w:rPr>
              <w:t>100</w:t>
            </w:r>
          </w:p>
        </w:tc>
        <w:tc>
          <w:tcPr>
            <w:tcW w:w="992" w:type="dxa"/>
          </w:tcPr>
          <w:p w:rsidR="00932BD7" w:rsidRPr="00F63934" w:rsidRDefault="00932BD7" w:rsidP="00932BD7">
            <w:pPr>
              <w:rPr>
                <w:sz w:val="27"/>
                <w:szCs w:val="27"/>
              </w:rPr>
            </w:pPr>
            <w:r w:rsidRPr="00F63934">
              <w:rPr>
                <w:color w:val="000000"/>
                <w:sz w:val="27"/>
                <w:szCs w:val="27"/>
              </w:rPr>
              <w:t>100</w:t>
            </w:r>
          </w:p>
        </w:tc>
        <w:tc>
          <w:tcPr>
            <w:tcW w:w="992" w:type="dxa"/>
          </w:tcPr>
          <w:p w:rsidR="00932BD7" w:rsidRPr="00F63934" w:rsidRDefault="00932BD7" w:rsidP="00932BD7">
            <w:pPr>
              <w:rPr>
                <w:sz w:val="27"/>
                <w:szCs w:val="27"/>
              </w:rPr>
            </w:pPr>
            <w:r w:rsidRPr="00F63934">
              <w:rPr>
                <w:color w:val="000000"/>
                <w:sz w:val="27"/>
                <w:szCs w:val="27"/>
              </w:rPr>
              <w:t>100</w:t>
            </w:r>
          </w:p>
        </w:tc>
        <w:tc>
          <w:tcPr>
            <w:tcW w:w="992" w:type="dxa"/>
          </w:tcPr>
          <w:p w:rsidR="00932BD7" w:rsidRPr="00F63934" w:rsidRDefault="00932BD7" w:rsidP="00932BD7">
            <w:pPr>
              <w:rPr>
                <w:sz w:val="27"/>
                <w:szCs w:val="27"/>
              </w:rPr>
            </w:pPr>
            <w:r w:rsidRPr="00F63934">
              <w:rPr>
                <w:color w:val="000000"/>
                <w:sz w:val="27"/>
                <w:szCs w:val="27"/>
              </w:rPr>
              <w:t>100</w:t>
            </w:r>
          </w:p>
        </w:tc>
        <w:tc>
          <w:tcPr>
            <w:tcW w:w="993" w:type="dxa"/>
          </w:tcPr>
          <w:p w:rsidR="00932BD7" w:rsidRPr="00F63934" w:rsidRDefault="00932BD7" w:rsidP="00932BD7">
            <w:pPr>
              <w:rPr>
                <w:sz w:val="27"/>
                <w:szCs w:val="27"/>
              </w:rPr>
            </w:pPr>
            <w:r w:rsidRPr="00F63934">
              <w:rPr>
                <w:color w:val="000000"/>
                <w:sz w:val="27"/>
                <w:szCs w:val="27"/>
              </w:rPr>
              <w:t>100</w:t>
            </w:r>
          </w:p>
        </w:tc>
        <w:tc>
          <w:tcPr>
            <w:tcW w:w="962" w:type="dxa"/>
          </w:tcPr>
          <w:p w:rsidR="00932BD7" w:rsidRPr="00F63934" w:rsidRDefault="00932BD7" w:rsidP="00932BD7">
            <w:pPr>
              <w:rPr>
                <w:sz w:val="27"/>
                <w:szCs w:val="27"/>
              </w:rPr>
            </w:pPr>
            <w:r w:rsidRPr="00F63934">
              <w:rPr>
                <w:color w:val="000000"/>
                <w:sz w:val="27"/>
                <w:szCs w:val="27"/>
              </w:rPr>
              <w:t>100</w:t>
            </w:r>
          </w:p>
        </w:tc>
        <w:tc>
          <w:tcPr>
            <w:tcW w:w="1028" w:type="dxa"/>
          </w:tcPr>
          <w:p w:rsidR="00932BD7" w:rsidRPr="00F63934" w:rsidRDefault="00932BD7" w:rsidP="00932BD7">
            <w:pPr>
              <w:rPr>
                <w:sz w:val="27"/>
                <w:szCs w:val="27"/>
              </w:rPr>
            </w:pPr>
            <w:r w:rsidRPr="00F63934">
              <w:rPr>
                <w:color w:val="000000"/>
                <w:sz w:val="27"/>
                <w:szCs w:val="27"/>
              </w:rPr>
              <w:t>100</w:t>
            </w:r>
          </w:p>
        </w:tc>
        <w:tc>
          <w:tcPr>
            <w:tcW w:w="986" w:type="dxa"/>
          </w:tcPr>
          <w:p w:rsidR="00932BD7" w:rsidRPr="00F63934" w:rsidRDefault="00932BD7" w:rsidP="00932BD7">
            <w:pPr>
              <w:rPr>
                <w:sz w:val="27"/>
                <w:szCs w:val="27"/>
              </w:rPr>
            </w:pPr>
            <w:r w:rsidRPr="00F63934">
              <w:rPr>
                <w:color w:val="000000"/>
                <w:sz w:val="27"/>
                <w:szCs w:val="27"/>
              </w:rPr>
              <w:t>100</w:t>
            </w:r>
          </w:p>
        </w:tc>
        <w:tc>
          <w:tcPr>
            <w:tcW w:w="1070" w:type="dxa"/>
          </w:tcPr>
          <w:p w:rsidR="00932BD7" w:rsidRPr="00F63934" w:rsidRDefault="00932BD7" w:rsidP="00932BD7">
            <w:pPr>
              <w:rPr>
                <w:sz w:val="27"/>
                <w:szCs w:val="27"/>
              </w:rPr>
            </w:pPr>
            <w:r w:rsidRPr="00F63934">
              <w:rPr>
                <w:color w:val="000000"/>
                <w:sz w:val="27"/>
                <w:szCs w:val="27"/>
              </w:rPr>
              <w:t>100</w:t>
            </w:r>
          </w:p>
        </w:tc>
      </w:tr>
      <w:tr w:rsidR="00795C13" w:rsidRPr="00F63934" w:rsidTr="00932BD7">
        <w:tc>
          <w:tcPr>
            <w:tcW w:w="776" w:type="dxa"/>
          </w:tcPr>
          <w:p w:rsidR="00795C13" w:rsidRPr="00F63934" w:rsidRDefault="00795C13" w:rsidP="005A4E62">
            <w:pPr>
              <w:widowControl w:val="0"/>
              <w:numPr>
                <w:ilvl w:val="0"/>
                <w:numId w:val="1"/>
              </w:numPr>
              <w:autoSpaceDE w:val="0"/>
              <w:autoSpaceDN w:val="0"/>
              <w:adjustRightInd w:val="0"/>
              <w:jc w:val="center"/>
              <w:rPr>
                <w:color w:val="000000"/>
                <w:sz w:val="27"/>
                <w:szCs w:val="27"/>
                <w:lang w:eastAsia="en-US"/>
              </w:rPr>
            </w:pPr>
          </w:p>
        </w:tc>
        <w:tc>
          <w:tcPr>
            <w:tcW w:w="3576" w:type="dxa"/>
          </w:tcPr>
          <w:p w:rsidR="00795C13" w:rsidRPr="00F63934" w:rsidRDefault="00795C13" w:rsidP="00795C13">
            <w:pPr>
              <w:autoSpaceDE w:val="0"/>
              <w:autoSpaceDN w:val="0"/>
              <w:adjustRightInd w:val="0"/>
              <w:jc w:val="both"/>
              <w:rPr>
                <w:rFonts w:cs="Arial"/>
                <w:color w:val="FF0000"/>
                <w:sz w:val="27"/>
                <w:szCs w:val="27"/>
              </w:rPr>
            </w:pPr>
            <w:r w:rsidRPr="00F63934">
              <w:rPr>
                <w:sz w:val="27"/>
                <w:szCs w:val="27"/>
              </w:rPr>
              <w:t xml:space="preserve">Доля муниципальных служащих Администрации Милютинского района  принявших участие  в конкурсе  на звание «Лучший муниципальный служащий в Милютинском районе» от общего  количества муниципальных служащих  Милютинского </w:t>
            </w:r>
            <w:r w:rsidRPr="00F63934">
              <w:rPr>
                <w:sz w:val="27"/>
                <w:szCs w:val="27"/>
              </w:rPr>
              <w:lastRenderedPageBreak/>
              <w:t>района.</w:t>
            </w:r>
          </w:p>
        </w:tc>
        <w:tc>
          <w:tcPr>
            <w:tcW w:w="1336" w:type="dxa"/>
          </w:tcPr>
          <w:p w:rsidR="00795C13" w:rsidRPr="00F63934" w:rsidRDefault="00795C13" w:rsidP="00833817">
            <w:pPr>
              <w:widowControl w:val="0"/>
              <w:autoSpaceDE w:val="0"/>
              <w:autoSpaceDN w:val="0"/>
              <w:adjustRightInd w:val="0"/>
              <w:ind w:right="-57"/>
              <w:jc w:val="center"/>
              <w:rPr>
                <w:color w:val="000000"/>
                <w:sz w:val="27"/>
                <w:szCs w:val="27"/>
                <w:lang w:eastAsia="en-US"/>
              </w:rPr>
            </w:pPr>
            <w:r w:rsidRPr="00F63934">
              <w:rPr>
                <w:color w:val="000000"/>
                <w:sz w:val="27"/>
                <w:szCs w:val="27"/>
              </w:rPr>
              <w:lastRenderedPageBreak/>
              <w:t>проценты</w:t>
            </w:r>
          </w:p>
        </w:tc>
        <w:tc>
          <w:tcPr>
            <w:tcW w:w="1080" w:type="dxa"/>
          </w:tcPr>
          <w:p w:rsidR="00795C13" w:rsidRPr="00F63934" w:rsidRDefault="00902ABF" w:rsidP="001328AB">
            <w:pPr>
              <w:widowControl w:val="0"/>
              <w:autoSpaceDE w:val="0"/>
              <w:autoSpaceDN w:val="0"/>
              <w:adjustRightInd w:val="0"/>
              <w:jc w:val="center"/>
              <w:rPr>
                <w:color w:val="000000"/>
                <w:sz w:val="27"/>
                <w:szCs w:val="27"/>
                <w:lang w:eastAsia="en-US"/>
              </w:rPr>
            </w:pPr>
            <w:r w:rsidRPr="00F63934">
              <w:rPr>
                <w:color w:val="000000"/>
                <w:sz w:val="27"/>
                <w:szCs w:val="27"/>
                <w:lang w:eastAsia="en-US"/>
              </w:rPr>
              <w:t>-</w:t>
            </w:r>
          </w:p>
        </w:tc>
        <w:tc>
          <w:tcPr>
            <w:tcW w:w="992" w:type="dxa"/>
          </w:tcPr>
          <w:p w:rsidR="00795C13" w:rsidRPr="00F63934" w:rsidRDefault="00902ABF" w:rsidP="00902ABF">
            <w:pPr>
              <w:spacing w:line="276" w:lineRule="auto"/>
              <w:rPr>
                <w:color w:val="000000"/>
                <w:sz w:val="27"/>
                <w:szCs w:val="27"/>
                <w:lang w:eastAsia="en-US"/>
              </w:rPr>
            </w:pPr>
            <w:r w:rsidRPr="00F63934">
              <w:rPr>
                <w:color w:val="000000"/>
                <w:sz w:val="27"/>
                <w:szCs w:val="27"/>
                <w:lang w:eastAsia="en-US"/>
              </w:rPr>
              <w:t>2</w:t>
            </w:r>
          </w:p>
        </w:tc>
        <w:tc>
          <w:tcPr>
            <w:tcW w:w="992" w:type="dxa"/>
          </w:tcPr>
          <w:p w:rsidR="00795C13" w:rsidRPr="00F63934" w:rsidRDefault="00902ABF" w:rsidP="00F62A90">
            <w:pPr>
              <w:spacing w:line="276" w:lineRule="auto"/>
              <w:rPr>
                <w:color w:val="000000"/>
                <w:sz w:val="27"/>
                <w:szCs w:val="27"/>
                <w:lang w:eastAsia="en-US"/>
              </w:rPr>
            </w:pPr>
            <w:r w:rsidRPr="00F63934">
              <w:rPr>
                <w:color w:val="000000"/>
                <w:sz w:val="27"/>
                <w:szCs w:val="27"/>
                <w:lang w:eastAsia="en-US"/>
              </w:rPr>
              <w:t>2,5</w:t>
            </w:r>
          </w:p>
        </w:tc>
        <w:tc>
          <w:tcPr>
            <w:tcW w:w="992" w:type="dxa"/>
          </w:tcPr>
          <w:p w:rsidR="00795C13" w:rsidRPr="00F63934" w:rsidRDefault="00902ABF" w:rsidP="00F62A90">
            <w:pPr>
              <w:spacing w:line="276" w:lineRule="auto"/>
              <w:rPr>
                <w:sz w:val="27"/>
                <w:szCs w:val="27"/>
                <w:lang w:eastAsia="en-US"/>
              </w:rPr>
            </w:pPr>
            <w:r w:rsidRPr="00F63934">
              <w:rPr>
                <w:sz w:val="27"/>
                <w:szCs w:val="27"/>
                <w:lang w:eastAsia="en-US"/>
              </w:rPr>
              <w:t>3</w:t>
            </w:r>
          </w:p>
        </w:tc>
        <w:tc>
          <w:tcPr>
            <w:tcW w:w="993" w:type="dxa"/>
          </w:tcPr>
          <w:p w:rsidR="00795C13" w:rsidRPr="00F63934" w:rsidRDefault="00902ABF" w:rsidP="001328AB">
            <w:pPr>
              <w:spacing w:line="276" w:lineRule="auto"/>
              <w:rPr>
                <w:sz w:val="27"/>
                <w:szCs w:val="27"/>
                <w:lang w:eastAsia="en-US"/>
              </w:rPr>
            </w:pPr>
            <w:r w:rsidRPr="00F63934">
              <w:rPr>
                <w:sz w:val="27"/>
                <w:szCs w:val="27"/>
                <w:lang w:eastAsia="en-US"/>
              </w:rPr>
              <w:t>3,5</w:t>
            </w:r>
          </w:p>
        </w:tc>
        <w:tc>
          <w:tcPr>
            <w:tcW w:w="962" w:type="dxa"/>
          </w:tcPr>
          <w:p w:rsidR="00795C13" w:rsidRPr="00F63934" w:rsidRDefault="00902ABF" w:rsidP="001328AB">
            <w:pPr>
              <w:spacing w:line="276" w:lineRule="auto"/>
              <w:rPr>
                <w:sz w:val="27"/>
                <w:szCs w:val="27"/>
                <w:lang w:eastAsia="en-US"/>
              </w:rPr>
            </w:pPr>
            <w:r w:rsidRPr="00F63934">
              <w:rPr>
                <w:sz w:val="27"/>
                <w:szCs w:val="27"/>
                <w:lang w:eastAsia="en-US"/>
              </w:rPr>
              <w:t>4</w:t>
            </w:r>
          </w:p>
        </w:tc>
        <w:tc>
          <w:tcPr>
            <w:tcW w:w="1028" w:type="dxa"/>
          </w:tcPr>
          <w:p w:rsidR="00795C13" w:rsidRPr="00F63934" w:rsidRDefault="00902ABF" w:rsidP="00F62A90">
            <w:pPr>
              <w:spacing w:line="276" w:lineRule="auto"/>
              <w:rPr>
                <w:sz w:val="27"/>
                <w:szCs w:val="27"/>
                <w:lang w:eastAsia="en-US"/>
              </w:rPr>
            </w:pPr>
            <w:r w:rsidRPr="00F63934">
              <w:rPr>
                <w:sz w:val="27"/>
                <w:szCs w:val="27"/>
                <w:lang w:eastAsia="en-US"/>
              </w:rPr>
              <w:t>4,5</w:t>
            </w:r>
          </w:p>
        </w:tc>
        <w:tc>
          <w:tcPr>
            <w:tcW w:w="986" w:type="dxa"/>
          </w:tcPr>
          <w:p w:rsidR="00795C13" w:rsidRPr="00F63934" w:rsidRDefault="00F62A90" w:rsidP="00902ABF">
            <w:pPr>
              <w:spacing w:line="276" w:lineRule="auto"/>
              <w:rPr>
                <w:sz w:val="27"/>
                <w:szCs w:val="27"/>
                <w:lang w:eastAsia="en-US"/>
              </w:rPr>
            </w:pPr>
            <w:r w:rsidRPr="00F63934">
              <w:rPr>
                <w:sz w:val="27"/>
                <w:szCs w:val="27"/>
                <w:lang w:eastAsia="en-US"/>
              </w:rPr>
              <w:t>5</w:t>
            </w:r>
          </w:p>
        </w:tc>
        <w:tc>
          <w:tcPr>
            <w:tcW w:w="1070" w:type="dxa"/>
          </w:tcPr>
          <w:p w:rsidR="00795C13" w:rsidRPr="00F63934" w:rsidRDefault="00F62A90" w:rsidP="00F62A90">
            <w:pPr>
              <w:spacing w:line="276" w:lineRule="auto"/>
              <w:rPr>
                <w:sz w:val="27"/>
                <w:szCs w:val="27"/>
                <w:lang w:eastAsia="en-US"/>
              </w:rPr>
            </w:pPr>
            <w:r w:rsidRPr="00F63934">
              <w:rPr>
                <w:sz w:val="27"/>
                <w:szCs w:val="27"/>
                <w:lang w:eastAsia="en-US"/>
              </w:rPr>
              <w:t>5,5</w:t>
            </w:r>
          </w:p>
        </w:tc>
      </w:tr>
      <w:tr w:rsidR="00833817" w:rsidRPr="00F63934" w:rsidTr="00932BD7">
        <w:tc>
          <w:tcPr>
            <w:tcW w:w="776" w:type="dxa"/>
          </w:tcPr>
          <w:p w:rsidR="00833817" w:rsidRPr="00F63934" w:rsidRDefault="00833817" w:rsidP="00833817">
            <w:pPr>
              <w:widowControl w:val="0"/>
              <w:numPr>
                <w:ilvl w:val="0"/>
                <w:numId w:val="1"/>
              </w:numPr>
              <w:autoSpaceDE w:val="0"/>
              <w:autoSpaceDN w:val="0"/>
              <w:adjustRightInd w:val="0"/>
              <w:jc w:val="center"/>
              <w:rPr>
                <w:color w:val="000000"/>
                <w:sz w:val="27"/>
                <w:szCs w:val="27"/>
                <w:lang w:eastAsia="en-US"/>
              </w:rPr>
            </w:pPr>
          </w:p>
        </w:tc>
        <w:tc>
          <w:tcPr>
            <w:tcW w:w="3576" w:type="dxa"/>
          </w:tcPr>
          <w:p w:rsidR="00833817" w:rsidRPr="00F63934" w:rsidRDefault="00833817" w:rsidP="00833817">
            <w:pPr>
              <w:autoSpaceDE w:val="0"/>
              <w:autoSpaceDN w:val="0"/>
              <w:adjustRightInd w:val="0"/>
              <w:jc w:val="both"/>
              <w:rPr>
                <w:sz w:val="27"/>
                <w:szCs w:val="27"/>
              </w:rPr>
            </w:pPr>
            <w:r w:rsidRPr="00F63934">
              <w:rPr>
                <w:bCs/>
                <w:color w:val="000000"/>
                <w:sz w:val="27"/>
                <w:szCs w:val="27"/>
              </w:rPr>
              <w:t>Уровень экономии бюджетных средств по результатам размещения заказов</w:t>
            </w:r>
          </w:p>
        </w:tc>
        <w:tc>
          <w:tcPr>
            <w:tcW w:w="1336" w:type="dxa"/>
          </w:tcPr>
          <w:p w:rsidR="00833817" w:rsidRPr="00F63934" w:rsidRDefault="00833817" w:rsidP="00833817">
            <w:pPr>
              <w:ind w:right="-57"/>
              <w:rPr>
                <w:sz w:val="27"/>
                <w:szCs w:val="27"/>
              </w:rPr>
            </w:pPr>
            <w:r w:rsidRPr="00F63934">
              <w:rPr>
                <w:sz w:val="27"/>
                <w:szCs w:val="27"/>
              </w:rPr>
              <w:t>проценты</w:t>
            </w:r>
          </w:p>
        </w:tc>
        <w:tc>
          <w:tcPr>
            <w:tcW w:w="1080" w:type="dxa"/>
          </w:tcPr>
          <w:p w:rsidR="00833817" w:rsidRPr="00F63934" w:rsidRDefault="00833817" w:rsidP="00833817">
            <w:pPr>
              <w:widowControl w:val="0"/>
              <w:autoSpaceDE w:val="0"/>
              <w:autoSpaceDN w:val="0"/>
              <w:adjustRightInd w:val="0"/>
              <w:jc w:val="center"/>
              <w:rPr>
                <w:color w:val="000000"/>
                <w:sz w:val="27"/>
                <w:szCs w:val="27"/>
                <w:lang w:eastAsia="en-US"/>
              </w:rPr>
            </w:pPr>
            <w:r w:rsidRPr="00F63934">
              <w:rPr>
                <w:color w:val="000000"/>
                <w:sz w:val="27"/>
                <w:szCs w:val="27"/>
                <w:lang w:eastAsia="en-US"/>
              </w:rPr>
              <w:t>-</w:t>
            </w:r>
          </w:p>
        </w:tc>
        <w:tc>
          <w:tcPr>
            <w:tcW w:w="992" w:type="dxa"/>
          </w:tcPr>
          <w:p w:rsidR="00833817" w:rsidRPr="00F63934" w:rsidRDefault="00833817" w:rsidP="00833817">
            <w:pPr>
              <w:spacing w:line="276" w:lineRule="auto"/>
              <w:rPr>
                <w:color w:val="000000"/>
                <w:sz w:val="27"/>
                <w:szCs w:val="27"/>
                <w:lang w:eastAsia="en-US"/>
              </w:rPr>
            </w:pPr>
            <w:r w:rsidRPr="00F63934">
              <w:rPr>
                <w:color w:val="000000"/>
                <w:sz w:val="27"/>
                <w:szCs w:val="27"/>
                <w:lang w:eastAsia="en-US"/>
              </w:rPr>
              <w:t>1</w:t>
            </w:r>
          </w:p>
        </w:tc>
        <w:tc>
          <w:tcPr>
            <w:tcW w:w="992" w:type="dxa"/>
          </w:tcPr>
          <w:p w:rsidR="00833817" w:rsidRPr="00F63934" w:rsidRDefault="00833817" w:rsidP="00833817">
            <w:pPr>
              <w:rPr>
                <w:sz w:val="27"/>
                <w:szCs w:val="27"/>
              </w:rPr>
            </w:pPr>
            <w:r w:rsidRPr="00F63934">
              <w:rPr>
                <w:color w:val="000000"/>
                <w:sz w:val="27"/>
                <w:szCs w:val="27"/>
                <w:lang w:eastAsia="en-US"/>
              </w:rPr>
              <w:t>1</w:t>
            </w:r>
          </w:p>
        </w:tc>
        <w:tc>
          <w:tcPr>
            <w:tcW w:w="992" w:type="dxa"/>
          </w:tcPr>
          <w:p w:rsidR="00833817" w:rsidRPr="00F63934" w:rsidRDefault="00833817" w:rsidP="00833817">
            <w:pPr>
              <w:rPr>
                <w:sz w:val="27"/>
                <w:szCs w:val="27"/>
              </w:rPr>
            </w:pPr>
            <w:r w:rsidRPr="00F63934">
              <w:rPr>
                <w:color w:val="000000"/>
                <w:sz w:val="27"/>
                <w:szCs w:val="27"/>
                <w:lang w:eastAsia="en-US"/>
              </w:rPr>
              <w:t>1</w:t>
            </w:r>
          </w:p>
        </w:tc>
        <w:tc>
          <w:tcPr>
            <w:tcW w:w="993" w:type="dxa"/>
          </w:tcPr>
          <w:p w:rsidR="00833817" w:rsidRPr="00F63934" w:rsidRDefault="00833817" w:rsidP="00833817">
            <w:pPr>
              <w:rPr>
                <w:sz w:val="27"/>
                <w:szCs w:val="27"/>
              </w:rPr>
            </w:pPr>
            <w:r w:rsidRPr="00F63934">
              <w:rPr>
                <w:color w:val="000000"/>
                <w:sz w:val="27"/>
                <w:szCs w:val="27"/>
                <w:lang w:eastAsia="en-US"/>
              </w:rPr>
              <w:t>1</w:t>
            </w:r>
          </w:p>
        </w:tc>
        <w:tc>
          <w:tcPr>
            <w:tcW w:w="962" w:type="dxa"/>
          </w:tcPr>
          <w:p w:rsidR="00833817" w:rsidRPr="00F63934" w:rsidRDefault="00833817" w:rsidP="00833817">
            <w:pPr>
              <w:rPr>
                <w:sz w:val="27"/>
                <w:szCs w:val="27"/>
              </w:rPr>
            </w:pPr>
            <w:r w:rsidRPr="00F63934">
              <w:rPr>
                <w:color w:val="000000"/>
                <w:sz w:val="27"/>
                <w:szCs w:val="27"/>
                <w:lang w:eastAsia="en-US"/>
              </w:rPr>
              <w:t>1</w:t>
            </w:r>
          </w:p>
        </w:tc>
        <w:tc>
          <w:tcPr>
            <w:tcW w:w="1028" w:type="dxa"/>
          </w:tcPr>
          <w:p w:rsidR="00833817" w:rsidRPr="00F63934" w:rsidRDefault="00833817" w:rsidP="00833817">
            <w:pPr>
              <w:rPr>
                <w:sz w:val="27"/>
                <w:szCs w:val="27"/>
              </w:rPr>
            </w:pPr>
            <w:r w:rsidRPr="00F63934">
              <w:rPr>
                <w:color w:val="000000"/>
                <w:sz w:val="27"/>
                <w:szCs w:val="27"/>
                <w:lang w:eastAsia="en-US"/>
              </w:rPr>
              <w:t>1</w:t>
            </w:r>
          </w:p>
        </w:tc>
        <w:tc>
          <w:tcPr>
            <w:tcW w:w="986" w:type="dxa"/>
          </w:tcPr>
          <w:p w:rsidR="00833817" w:rsidRPr="00F63934" w:rsidRDefault="00833817" w:rsidP="00833817">
            <w:pPr>
              <w:rPr>
                <w:sz w:val="27"/>
                <w:szCs w:val="27"/>
              </w:rPr>
            </w:pPr>
            <w:r w:rsidRPr="00F63934">
              <w:rPr>
                <w:color w:val="000000"/>
                <w:sz w:val="27"/>
                <w:szCs w:val="27"/>
                <w:lang w:eastAsia="en-US"/>
              </w:rPr>
              <w:t>1</w:t>
            </w:r>
          </w:p>
        </w:tc>
        <w:tc>
          <w:tcPr>
            <w:tcW w:w="1070" w:type="dxa"/>
          </w:tcPr>
          <w:p w:rsidR="00833817" w:rsidRPr="00F63934" w:rsidRDefault="00833817" w:rsidP="00833817">
            <w:pPr>
              <w:rPr>
                <w:sz w:val="27"/>
                <w:szCs w:val="27"/>
              </w:rPr>
            </w:pPr>
            <w:r w:rsidRPr="00F63934">
              <w:rPr>
                <w:color w:val="000000"/>
                <w:sz w:val="27"/>
                <w:szCs w:val="27"/>
                <w:lang w:eastAsia="en-US"/>
              </w:rPr>
              <w:t>1</w:t>
            </w:r>
          </w:p>
        </w:tc>
      </w:tr>
      <w:tr w:rsidR="00833817" w:rsidRPr="00F63934" w:rsidTr="00932BD7">
        <w:tc>
          <w:tcPr>
            <w:tcW w:w="776" w:type="dxa"/>
          </w:tcPr>
          <w:p w:rsidR="00833817" w:rsidRPr="00F63934" w:rsidRDefault="00833817" w:rsidP="00833817">
            <w:pPr>
              <w:widowControl w:val="0"/>
              <w:numPr>
                <w:ilvl w:val="0"/>
                <w:numId w:val="1"/>
              </w:numPr>
              <w:autoSpaceDE w:val="0"/>
              <w:autoSpaceDN w:val="0"/>
              <w:adjustRightInd w:val="0"/>
              <w:jc w:val="center"/>
              <w:rPr>
                <w:color w:val="000000"/>
                <w:sz w:val="27"/>
                <w:szCs w:val="27"/>
                <w:lang w:eastAsia="en-US"/>
              </w:rPr>
            </w:pPr>
          </w:p>
        </w:tc>
        <w:tc>
          <w:tcPr>
            <w:tcW w:w="3576" w:type="dxa"/>
          </w:tcPr>
          <w:p w:rsidR="00833817" w:rsidRPr="00F63934" w:rsidRDefault="00833817" w:rsidP="00833817">
            <w:pPr>
              <w:rPr>
                <w:sz w:val="27"/>
                <w:szCs w:val="27"/>
              </w:rPr>
            </w:pPr>
            <w:r w:rsidRPr="00F63934">
              <w:rPr>
                <w:sz w:val="27"/>
                <w:szCs w:val="27"/>
              </w:rPr>
              <w:t>Увеличение количества проведе</w:t>
            </w:r>
            <w:r w:rsidRPr="00F63934">
              <w:rPr>
                <w:sz w:val="27"/>
                <w:szCs w:val="27"/>
              </w:rPr>
              <w:t>н</w:t>
            </w:r>
            <w:r w:rsidRPr="00F63934">
              <w:rPr>
                <w:sz w:val="27"/>
                <w:szCs w:val="27"/>
              </w:rPr>
              <w:t>ных в муниципальном обр</w:t>
            </w:r>
            <w:r w:rsidRPr="00F63934">
              <w:rPr>
                <w:sz w:val="27"/>
                <w:szCs w:val="27"/>
              </w:rPr>
              <w:t>а</w:t>
            </w:r>
            <w:r w:rsidRPr="00F63934">
              <w:rPr>
                <w:sz w:val="27"/>
                <w:szCs w:val="27"/>
              </w:rPr>
              <w:t>зовании общественных акций и меропри</w:t>
            </w:r>
            <w:r w:rsidRPr="00F63934">
              <w:rPr>
                <w:sz w:val="27"/>
                <w:szCs w:val="27"/>
              </w:rPr>
              <w:t>я</w:t>
            </w:r>
            <w:r w:rsidRPr="00F63934">
              <w:rPr>
                <w:sz w:val="27"/>
                <w:szCs w:val="27"/>
              </w:rPr>
              <w:t>тий</w:t>
            </w:r>
          </w:p>
        </w:tc>
        <w:tc>
          <w:tcPr>
            <w:tcW w:w="1336" w:type="dxa"/>
          </w:tcPr>
          <w:p w:rsidR="00833817" w:rsidRPr="00F63934" w:rsidRDefault="00833817" w:rsidP="00833817">
            <w:pPr>
              <w:ind w:left="-99" w:right="-198"/>
              <w:rPr>
                <w:sz w:val="27"/>
                <w:szCs w:val="27"/>
              </w:rPr>
            </w:pPr>
            <w:r w:rsidRPr="00F63934">
              <w:rPr>
                <w:sz w:val="27"/>
                <w:szCs w:val="27"/>
              </w:rPr>
              <w:t>проценты</w:t>
            </w:r>
          </w:p>
        </w:tc>
        <w:tc>
          <w:tcPr>
            <w:tcW w:w="1080" w:type="dxa"/>
          </w:tcPr>
          <w:p w:rsidR="00833817" w:rsidRPr="00F63934" w:rsidRDefault="00833817" w:rsidP="00833817">
            <w:pPr>
              <w:jc w:val="center"/>
              <w:rPr>
                <w:sz w:val="27"/>
                <w:szCs w:val="27"/>
                <w:highlight w:val="yellow"/>
              </w:rPr>
            </w:pPr>
          </w:p>
        </w:tc>
        <w:tc>
          <w:tcPr>
            <w:tcW w:w="992" w:type="dxa"/>
          </w:tcPr>
          <w:p w:rsidR="00833817" w:rsidRPr="00F63934" w:rsidRDefault="00833817" w:rsidP="00833817">
            <w:pPr>
              <w:jc w:val="center"/>
              <w:rPr>
                <w:sz w:val="27"/>
                <w:szCs w:val="27"/>
                <w:highlight w:val="yellow"/>
              </w:rPr>
            </w:pPr>
          </w:p>
        </w:tc>
        <w:tc>
          <w:tcPr>
            <w:tcW w:w="992" w:type="dxa"/>
          </w:tcPr>
          <w:p w:rsidR="00833817" w:rsidRPr="00F63934" w:rsidRDefault="00833817" w:rsidP="00833817">
            <w:pPr>
              <w:widowControl w:val="0"/>
              <w:autoSpaceDE w:val="0"/>
              <w:autoSpaceDN w:val="0"/>
              <w:adjustRightInd w:val="0"/>
              <w:jc w:val="center"/>
              <w:rPr>
                <w:sz w:val="27"/>
                <w:szCs w:val="27"/>
                <w:highlight w:val="yellow"/>
              </w:rPr>
            </w:pPr>
          </w:p>
        </w:tc>
        <w:tc>
          <w:tcPr>
            <w:tcW w:w="992" w:type="dxa"/>
          </w:tcPr>
          <w:p w:rsidR="00833817" w:rsidRPr="00F63934" w:rsidRDefault="00833817" w:rsidP="00833817">
            <w:pPr>
              <w:widowControl w:val="0"/>
              <w:autoSpaceDE w:val="0"/>
              <w:autoSpaceDN w:val="0"/>
              <w:adjustRightInd w:val="0"/>
              <w:jc w:val="center"/>
              <w:rPr>
                <w:sz w:val="27"/>
                <w:szCs w:val="27"/>
                <w:highlight w:val="yellow"/>
              </w:rPr>
            </w:pPr>
          </w:p>
        </w:tc>
        <w:tc>
          <w:tcPr>
            <w:tcW w:w="993" w:type="dxa"/>
          </w:tcPr>
          <w:p w:rsidR="00833817" w:rsidRPr="00F63934" w:rsidRDefault="00833817" w:rsidP="00833817">
            <w:pPr>
              <w:widowControl w:val="0"/>
              <w:autoSpaceDE w:val="0"/>
              <w:autoSpaceDN w:val="0"/>
              <w:adjustRightInd w:val="0"/>
              <w:jc w:val="center"/>
              <w:rPr>
                <w:sz w:val="27"/>
                <w:szCs w:val="27"/>
                <w:highlight w:val="yellow"/>
              </w:rPr>
            </w:pPr>
          </w:p>
        </w:tc>
        <w:tc>
          <w:tcPr>
            <w:tcW w:w="962" w:type="dxa"/>
          </w:tcPr>
          <w:p w:rsidR="00833817" w:rsidRPr="00F63934" w:rsidRDefault="00833817" w:rsidP="00833817">
            <w:pPr>
              <w:widowControl w:val="0"/>
              <w:autoSpaceDE w:val="0"/>
              <w:autoSpaceDN w:val="0"/>
              <w:adjustRightInd w:val="0"/>
              <w:jc w:val="center"/>
              <w:rPr>
                <w:sz w:val="27"/>
                <w:szCs w:val="27"/>
                <w:highlight w:val="yellow"/>
              </w:rPr>
            </w:pPr>
          </w:p>
        </w:tc>
        <w:tc>
          <w:tcPr>
            <w:tcW w:w="1028" w:type="dxa"/>
          </w:tcPr>
          <w:p w:rsidR="00833817" w:rsidRPr="00F63934" w:rsidRDefault="00833817" w:rsidP="00833817">
            <w:pPr>
              <w:widowControl w:val="0"/>
              <w:autoSpaceDE w:val="0"/>
              <w:autoSpaceDN w:val="0"/>
              <w:adjustRightInd w:val="0"/>
              <w:jc w:val="center"/>
              <w:rPr>
                <w:sz w:val="27"/>
                <w:szCs w:val="27"/>
              </w:rPr>
            </w:pPr>
            <w:r w:rsidRPr="00F63934">
              <w:rPr>
                <w:sz w:val="27"/>
                <w:szCs w:val="27"/>
              </w:rPr>
              <w:t>2</w:t>
            </w:r>
          </w:p>
        </w:tc>
        <w:tc>
          <w:tcPr>
            <w:tcW w:w="986" w:type="dxa"/>
          </w:tcPr>
          <w:p w:rsidR="00833817" w:rsidRPr="00F63934" w:rsidRDefault="00833817" w:rsidP="00833817">
            <w:pPr>
              <w:widowControl w:val="0"/>
              <w:autoSpaceDE w:val="0"/>
              <w:autoSpaceDN w:val="0"/>
              <w:adjustRightInd w:val="0"/>
              <w:jc w:val="center"/>
              <w:rPr>
                <w:sz w:val="27"/>
                <w:szCs w:val="27"/>
              </w:rPr>
            </w:pPr>
            <w:r w:rsidRPr="00F63934">
              <w:rPr>
                <w:sz w:val="27"/>
                <w:szCs w:val="27"/>
              </w:rPr>
              <w:t>2,5</w:t>
            </w:r>
          </w:p>
        </w:tc>
        <w:tc>
          <w:tcPr>
            <w:tcW w:w="1070" w:type="dxa"/>
          </w:tcPr>
          <w:p w:rsidR="00833817" w:rsidRPr="00F63934" w:rsidRDefault="00833817" w:rsidP="00833817">
            <w:pPr>
              <w:widowControl w:val="0"/>
              <w:autoSpaceDE w:val="0"/>
              <w:autoSpaceDN w:val="0"/>
              <w:adjustRightInd w:val="0"/>
              <w:jc w:val="center"/>
              <w:rPr>
                <w:sz w:val="27"/>
                <w:szCs w:val="27"/>
              </w:rPr>
            </w:pPr>
            <w:r w:rsidRPr="00F63934">
              <w:rPr>
                <w:sz w:val="27"/>
                <w:szCs w:val="27"/>
              </w:rPr>
              <w:t>3</w:t>
            </w:r>
          </w:p>
        </w:tc>
      </w:tr>
      <w:tr w:rsidR="00833817" w:rsidRPr="00F63934" w:rsidTr="00932BD7">
        <w:tc>
          <w:tcPr>
            <w:tcW w:w="776" w:type="dxa"/>
          </w:tcPr>
          <w:p w:rsidR="00833817" w:rsidRPr="00F63934" w:rsidRDefault="00833817" w:rsidP="00833817">
            <w:pPr>
              <w:widowControl w:val="0"/>
              <w:numPr>
                <w:ilvl w:val="0"/>
                <w:numId w:val="1"/>
              </w:numPr>
              <w:autoSpaceDE w:val="0"/>
              <w:autoSpaceDN w:val="0"/>
              <w:adjustRightInd w:val="0"/>
              <w:jc w:val="center"/>
              <w:rPr>
                <w:color w:val="000000"/>
                <w:sz w:val="27"/>
                <w:szCs w:val="27"/>
                <w:lang w:eastAsia="en-US"/>
              </w:rPr>
            </w:pPr>
          </w:p>
        </w:tc>
        <w:tc>
          <w:tcPr>
            <w:tcW w:w="3576" w:type="dxa"/>
          </w:tcPr>
          <w:p w:rsidR="00833817" w:rsidRPr="00F63934" w:rsidRDefault="00833817" w:rsidP="00833817">
            <w:pPr>
              <w:rPr>
                <w:sz w:val="27"/>
                <w:szCs w:val="27"/>
              </w:rPr>
            </w:pPr>
            <w:r w:rsidRPr="00F63934">
              <w:rPr>
                <w:sz w:val="27"/>
                <w:szCs w:val="27"/>
              </w:rPr>
              <w:t>Увеличение количества НКО, пр</w:t>
            </w:r>
            <w:r w:rsidRPr="00F63934">
              <w:rPr>
                <w:sz w:val="27"/>
                <w:szCs w:val="27"/>
              </w:rPr>
              <w:t>и</w:t>
            </w:r>
            <w:r w:rsidRPr="00F63934">
              <w:rPr>
                <w:sz w:val="27"/>
                <w:szCs w:val="27"/>
              </w:rPr>
              <w:t>нявших участие и получивших гранты в районных и о</w:t>
            </w:r>
            <w:r w:rsidRPr="00F63934">
              <w:rPr>
                <w:sz w:val="27"/>
                <w:szCs w:val="27"/>
              </w:rPr>
              <w:t>б</w:t>
            </w:r>
            <w:r w:rsidRPr="00F63934">
              <w:rPr>
                <w:sz w:val="27"/>
                <w:szCs w:val="27"/>
              </w:rPr>
              <w:t>ластных конкурсах социальных проектов</w:t>
            </w:r>
          </w:p>
        </w:tc>
        <w:tc>
          <w:tcPr>
            <w:tcW w:w="1336" w:type="dxa"/>
          </w:tcPr>
          <w:p w:rsidR="00833817" w:rsidRPr="00F63934" w:rsidRDefault="00833817" w:rsidP="00833817">
            <w:pPr>
              <w:ind w:right="-57"/>
              <w:rPr>
                <w:sz w:val="27"/>
                <w:szCs w:val="27"/>
              </w:rPr>
            </w:pPr>
            <w:r w:rsidRPr="00F63934">
              <w:rPr>
                <w:sz w:val="27"/>
                <w:szCs w:val="27"/>
              </w:rPr>
              <w:t>проценты</w:t>
            </w:r>
          </w:p>
        </w:tc>
        <w:tc>
          <w:tcPr>
            <w:tcW w:w="1080" w:type="dxa"/>
          </w:tcPr>
          <w:p w:rsidR="00833817" w:rsidRPr="00F63934" w:rsidRDefault="00833817" w:rsidP="00833817">
            <w:pPr>
              <w:jc w:val="center"/>
              <w:rPr>
                <w:sz w:val="27"/>
                <w:szCs w:val="27"/>
                <w:highlight w:val="yellow"/>
              </w:rPr>
            </w:pPr>
          </w:p>
        </w:tc>
        <w:tc>
          <w:tcPr>
            <w:tcW w:w="992" w:type="dxa"/>
          </w:tcPr>
          <w:p w:rsidR="00833817" w:rsidRPr="00F63934" w:rsidRDefault="00833817" w:rsidP="00833817">
            <w:pPr>
              <w:jc w:val="center"/>
              <w:rPr>
                <w:sz w:val="27"/>
                <w:szCs w:val="27"/>
                <w:highlight w:val="yellow"/>
              </w:rPr>
            </w:pPr>
          </w:p>
        </w:tc>
        <w:tc>
          <w:tcPr>
            <w:tcW w:w="992" w:type="dxa"/>
          </w:tcPr>
          <w:p w:rsidR="00833817" w:rsidRPr="00F63934" w:rsidRDefault="00833817" w:rsidP="00833817">
            <w:pPr>
              <w:widowControl w:val="0"/>
              <w:autoSpaceDE w:val="0"/>
              <w:autoSpaceDN w:val="0"/>
              <w:adjustRightInd w:val="0"/>
              <w:jc w:val="center"/>
              <w:rPr>
                <w:sz w:val="27"/>
                <w:szCs w:val="27"/>
                <w:highlight w:val="yellow"/>
              </w:rPr>
            </w:pPr>
          </w:p>
        </w:tc>
        <w:tc>
          <w:tcPr>
            <w:tcW w:w="992" w:type="dxa"/>
          </w:tcPr>
          <w:p w:rsidR="00833817" w:rsidRPr="00F63934" w:rsidRDefault="00833817" w:rsidP="00833817">
            <w:pPr>
              <w:widowControl w:val="0"/>
              <w:autoSpaceDE w:val="0"/>
              <w:autoSpaceDN w:val="0"/>
              <w:adjustRightInd w:val="0"/>
              <w:jc w:val="center"/>
              <w:rPr>
                <w:sz w:val="27"/>
                <w:szCs w:val="27"/>
                <w:highlight w:val="yellow"/>
              </w:rPr>
            </w:pPr>
          </w:p>
        </w:tc>
        <w:tc>
          <w:tcPr>
            <w:tcW w:w="993" w:type="dxa"/>
          </w:tcPr>
          <w:p w:rsidR="00833817" w:rsidRPr="00F63934" w:rsidRDefault="00833817" w:rsidP="00833817">
            <w:pPr>
              <w:widowControl w:val="0"/>
              <w:autoSpaceDE w:val="0"/>
              <w:autoSpaceDN w:val="0"/>
              <w:adjustRightInd w:val="0"/>
              <w:jc w:val="center"/>
              <w:rPr>
                <w:sz w:val="27"/>
                <w:szCs w:val="27"/>
                <w:highlight w:val="yellow"/>
              </w:rPr>
            </w:pPr>
          </w:p>
        </w:tc>
        <w:tc>
          <w:tcPr>
            <w:tcW w:w="962" w:type="dxa"/>
          </w:tcPr>
          <w:p w:rsidR="00833817" w:rsidRPr="00F63934" w:rsidRDefault="00833817" w:rsidP="00833817">
            <w:pPr>
              <w:widowControl w:val="0"/>
              <w:autoSpaceDE w:val="0"/>
              <w:autoSpaceDN w:val="0"/>
              <w:adjustRightInd w:val="0"/>
              <w:jc w:val="center"/>
              <w:rPr>
                <w:sz w:val="27"/>
                <w:szCs w:val="27"/>
                <w:highlight w:val="yellow"/>
              </w:rPr>
            </w:pPr>
          </w:p>
        </w:tc>
        <w:tc>
          <w:tcPr>
            <w:tcW w:w="1028" w:type="dxa"/>
          </w:tcPr>
          <w:p w:rsidR="00833817" w:rsidRPr="00F63934" w:rsidRDefault="00833817" w:rsidP="00833817">
            <w:pPr>
              <w:widowControl w:val="0"/>
              <w:autoSpaceDE w:val="0"/>
              <w:autoSpaceDN w:val="0"/>
              <w:adjustRightInd w:val="0"/>
              <w:jc w:val="center"/>
              <w:rPr>
                <w:sz w:val="27"/>
                <w:szCs w:val="27"/>
              </w:rPr>
            </w:pPr>
            <w:r w:rsidRPr="00F63934">
              <w:rPr>
                <w:sz w:val="27"/>
                <w:szCs w:val="27"/>
              </w:rPr>
              <w:t>2</w:t>
            </w:r>
          </w:p>
        </w:tc>
        <w:tc>
          <w:tcPr>
            <w:tcW w:w="986" w:type="dxa"/>
          </w:tcPr>
          <w:p w:rsidR="00833817" w:rsidRPr="00F63934" w:rsidRDefault="00833817" w:rsidP="00833817">
            <w:pPr>
              <w:widowControl w:val="0"/>
              <w:autoSpaceDE w:val="0"/>
              <w:autoSpaceDN w:val="0"/>
              <w:adjustRightInd w:val="0"/>
              <w:jc w:val="center"/>
              <w:rPr>
                <w:sz w:val="27"/>
                <w:szCs w:val="27"/>
              </w:rPr>
            </w:pPr>
            <w:r w:rsidRPr="00F63934">
              <w:rPr>
                <w:sz w:val="27"/>
                <w:szCs w:val="27"/>
              </w:rPr>
              <w:t>2,5</w:t>
            </w:r>
          </w:p>
        </w:tc>
        <w:tc>
          <w:tcPr>
            <w:tcW w:w="1070" w:type="dxa"/>
          </w:tcPr>
          <w:p w:rsidR="00833817" w:rsidRPr="00F63934" w:rsidRDefault="00833817" w:rsidP="00833817">
            <w:pPr>
              <w:widowControl w:val="0"/>
              <w:autoSpaceDE w:val="0"/>
              <w:autoSpaceDN w:val="0"/>
              <w:adjustRightInd w:val="0"/>
              <w:jc w:val="center"/>
              <w:rPr>
                <w:sz w:val="27"/>
                <w:szCs w:val="27"/>
              </w:rPr>
            </w:pPr>
            <w:r w:rsidRPr="00F63934">
              <w:rPr>
                <w:sz w:val="27"/>
                <w:szCs w:val="27"/>
              </w:rPr>
              <w:t>3</w:t>
            </w:r>
          </w:p>
        </w:tc>
      </w:tr>
    </w:tbl>
    <w:p w:rsidR="00932BD7" w:rsidRPr="00F63934" w:rsidRDefault="00932BD7" w:rsidP="00932BD7">
      <w:pPr>
        <w:autoSpaceDE w:val="0"/>
        <w:autoSpaceDN w:val="0"/>
        <w:adjustRightInd w:val="0"/>
        <w:jc w:val="right"/>
        <w:rPr>
          <w:sz w:val="27"/>
          <w:szCs w:val="27"/>
        </w:rPr>
      </w:pPr>
    </w:p>
    <w:p w:rsidR="000613B5" w:rsidRPr="00F63934" w:rsidRDefault="000613B5" w:rsidP="007626F3">
      <w:pPr>
        <w:autoSpaceDE w:val="0"/>
        <w:autoSpaceDN w:val="0"/>
        <w:adjustRightInd w:val="0"/>
        <w:jc w:val="right"/>
        <w:outlineLvl w:val="2"/>
        <w:rPr>
          <w:sz w:val="27"/>
          <w:szCs w:val="27"/>
        </w:rPr>
      </w:pPr>
    </w:p>
    <w:p w:rsidR="000613B5" w:rsidRPr="00F63934" w:rsidRDefault="000613B5" w:rsidP="007626F3">
      <w:pPr>
        <w:autoSpaceDE w:val="0"/>
        <w:autoSpaceDN w:val="0"/>
        <w:adjustRightInd w:val="0"/>
        <w:jc w:val="right"/>
        <w:outlineLvl w:val="2"/>
        <w:rPr>
          <w:sz w:val="27"/>
          <w:szCs w:val="27"/>
        </w:rPr>
      </w:pPr>
    </w:p>
    <w:p w:rsidR="000613B5" w:rsidRPr="00F63934" w:rsidRDefault="000613B5" w:rsidP="007626F3">
      <w:pPr>
        <w:autoSpaceDE w:val="0"/>
        <w:autoSpaceDN w:val="0"/>
        <w:adjustRightInd w:val="0"/>
        <w:jc w:val="right"/>
        <w:outlineLvl w:val="2"/>
        <w:rPr>
          <w:sz w:val="27"/>
          <w:szCs w:val="27"/>
        </w:rPr>
      </w:pPr>
    </w:p>
    <w:p w:rsidR="000613B5" w:rsidRPr="00F63934" w:rsidRDefault="000613B5" w:rsidP="007626F3">
      <w:pPr>
        <w:autoSpaceDE w:val="0"/>
        <w:autoSpaceDN w:val="0"/>
        <w:adjustRightInd w:val="0"/>
        <w:jc w:val="right"/>
        <w:outlineLvl w:val="2"/>
        <w:rPr>
          <w:sz w:val="27"/>
          <w:szCs w:val="27"/>
        </w:rPr>
      </w:pPr>
    </w:p>
    <w:p w:rsidR="000613B5" w:rsidRPr="00F63934" w:rsidRDefault="000613B5" w:rsidP="007626F3">
      <w:pPr>
        <w:autoSpaceDE w:val="0"/>
        <w:autoSpaceDN w:val="0"/>
        <w:adjustRightInd w:val="0"/>
        <w:jc w:val="right"/>
        <w:outlineLvl w:val="2"/>
        <w:rPr>
          <w:sz w:val="27"/>
          <w:szCs w:val="27"/>
        </w:rPr>
      </w:pPr>
    </w:p>
    <w:p w:rsidR="000613B5" w:rsidRPr="00F63934" w:rsidRDefault="000613B5" w:rsidP="007626F3">
      <w:pPr>
        <w:autoSpaceDE w:val="0"/>
        <w:autoSpaceDN w:val="0"/>
        <w:adjustRightInd w:val="0"/>
        <w:jc w:val="right"/>
        <w:outlineLvl w:val="2"/>
        <w:rPr>
          <w:sz w:val="27"/>
          <w:szCs w:val="27"/>
        </w:rPr>
      </w:pPr>
    </w:p>
    <w:p w:rsidR="00983F26" w:rsidRDefault="00983F26" w:rsidP="007626F3">
      <w:pPr>
        <w:autoSpaceDE w:val="0"/>
        <w:autoSpaceDN w:val="0"/>
        <w:adjustRightInd w:val="0"/>
        <w:jc w:val="right"/>
        <w:outlineLvl w:val="2"/>
        <w:rPr>
          <w:sz w:val="27"/>
          <w:szCs w:val="27"/>
        </w:rPr>
      </w:pPr>
    </w:p>
    <w:p w:rsidR="00983F26" w:rsidRDefault="00983F26" w:rsidP="007626F3">
      <w:pPr>
        <w:autoSpaceDE w:val="0"/>
        <w:autoSpaceDN w:val="0"/>
        <w:adjustRightInd w:val="0"/>
        <w:jc w:val="right"/>
        <w:outlineLvl w:val="2"/>
        <w:rPr>
          <w:sz w:val="27"/>
          <w:szCs w:val="27"/>
        </w:rPr>
      </w:pPr>
    </w:p>
    <w:p w:rsidR="00983F26" w:rsidRDefault="00983F26" w:rsidP="007626F3">
      <w:pPr>
        <w:autoSpaceDE w:val="0"/>
        <w:autoSpaceDN w:val="0"/>
        <w:adjustRightInd w:val="0"/>
        <w:jc w:val="right"/>
        <w:outlineLvl w:val="2"/>
        <w:rPr>
          <w:sz w:val="27"/>
          <w:szCs w:val="27"/>
        </w:rPr>
      </w:pPr>
    </w:p>
    <w:p w:rsidR="00983F26" w:rsidRDefault="00983F26" w:rsidP="007626F3">
      <w:pPr>
        <w:autoSpaceDE w:val="0"/>
        <w:autoSpaceDN w:val="0"/>
        <w:adjustRightInd w:val="0"/>
        <w:jc w:val="right"/>
        <w:outlineLvl w:val="2"/>
        <w:rPr>
          <w:sz w:val="27"/>
          <w:szCs w:val="27"/>
        </w:rPr>
      </w:pPr>
    </w:p>
    <w:p w:rsidR="00983F26" w:rsidRDefault="00983F26" w:rsidP="007626F3">
      <w:pPr>
        <w:autoSpaceDE w:val="0"/>
        <w:autoSpaceDN w:val="0"/>
        <w:adjustRightInd w:val="0"/>
        <w:jc w:val="right"/>
        <w:outlineLvl w:val="2"/>
        <w:rPr>
          <w:sz w:val="27"/>
          <w:szCs w:val="27"/>
        </w:rPr>
      </w:pPr>
    </w:p>
    <w:p w:rsidR="00983F26" w:rsidRDefault="00983F26" w:rsidP="007626F3">
      <w:pPr>
        <w:autoSpaceDE w:val="0"/>
        <w:autoSpaceDN w:val="0"/>
        <w:adjustRightInd w:val="0"/>
        <w:jc w:val="right"/>
        <w:outlineLvl w:val="2"/>
        <w:rPr>
          <w:sz w:val="27"/>
          <w:szCs w:val="27"/>
        </w:rPr>
      </w:pPr>
    </w:p>
    <w:p w:rsidR="007626F3" w:rsidRPr="00F63934" w:rsidRDefault="007626F3" w:rsidP="007626F3">
      <w:pPr>
        <w:autoSpaceDE w:val="0"/>
        <w:autoSpaceDN w:val="0"/>
        <w:adjustRightInd w:val="0"/>
        <w:jc w:val="right"/>
        <w:outlineLvl w:val="2"/>
        <w:rPr>
          <w:sz w:val="27"/>
          <w:szCs w:val="27"/>
        </w:rPr>
      </w:pPr>
      <w:r w:rsidRPr="00F63934">
        <w:rPr>
          <w:sz w:val="27"/>
          <w:szCs w:val="27"/>
        </w:rPr>
        <w:lastRenderedPageBreak/>
        <w:t xml:space="preserve">Приложение № 2 </w:t>
      </w:r>
    </w:p>
    <w:p w:rsidR="007626F3" w:rsidRPr="00F63934" w:rsidRDefault="007626F3" w:rsidP="007626F3">
      <w:pPr>
        <w:autoSpaceDE w:val="0"/>
        <w:autoSpaceDN w:val="0"/>
        <w:adjustRightInd w:val="0"/>
        <w:jc w:val="right"/>
        <w:outlineLvl w:val="2"/>
        <w:rPr>
          <w:sz w:val="27"/>
          <w:szCs w:val="27"/>
        </w:rPr>
      </w:pPr>
      <w:r w:rsidRPr="00F63934">
        <w:rPr>
          <w:sz w:val="27"/>
          <w:szCs w:val="27"/>
        </w:rPr>
        <w:t xml:space="preserve">к муниципальной программе </w:t>
      </w:r>
    </w:p>
    <w:p w:rsidR="007626F3" w:rsidRPr="00F63934" w:rsidRDefault="00304570" w:rsidP="007626F3">
      <w:pPr>
        <w:autoSpaceDE w:val="0"/>
        <w:autoSpaceDN w:val="0"/>
        <w:adjustRightInd w:val="0"/>
        <w:jc w:val="right"/>
        <w:outlineLvl w:val="2"/>
        <w:rPr>
          <w:sz w:val="27"/>
          <w:szCs w:val="27"/>
        </w:rPr>
      </w:pPr>
      <w:r w:rsidRPr="00F63934">
        <w:rPr>
          <w:sz w:val="27"/>
          <w:szCs w:val="27"/>
        </w:rPr>
        <w:t>Милютинского</w:t>
      </w:r>
      <w:r w:rsidR="007626F3" w:rsidRPr="00F63934">
        <w:rPr>
          <w:sz w:val="27"/>
          <w:szCs w:val="27"/>
        </w:rPr>
        <w:t xml:space="preserve"> района </w:t>
      </w:r>
    </w:p>
    <w:p w:rsidR="007626F3" w:rsidRPr="00F63934" w:rsidRDefault="007626F3" w:rsidP="007626F3">
      <w:pPr>
        <w:autoSpaceDE w:val="0"/>
        <w:autoSpaceDN w:val="0"/>
        <w:adjustRightInd w:val="0"/>
        <w:jc w:val="right"/>
        <w:outlineLvl w:val="2"/>
        <w:rPr>
          <w:sz w:val="27"/>
          <w:szCs w:val="27"/>
        </w:rPr>
      </w:pPr>
      <w:r w:rsidRPr="00F63934">
        <w:rPr>
          <w:sz w:val="27"/>
          <w:szCs w:val="27"/>
        </w:rPr>
        <w:t>«Муниципальная политика»</w:t>
      </w:r>
    </w:p>
    <w:p w:rsidR="007626F3" w:rsidRPr="00F63934" w:rsidRDefault="007626F3" w:rsidP="007626F3">
      <w:pPr>
        <w:autoSpaceDE w:val="0"/>
        <w:autoSpaceDN w:val="0"/>
        <w:adjustRightInd w:val="0"/>
        <w:jc w:val="center"/>
        <w:outlineLvl w:val="2"/>
        <w:rPr>
          <w:sz w:val="27"/>
          <w:szCs w:val="27"/>
        </w:rPr>
      </w:pPr>
    </w:p>
    <w:p w:rsidR="007626F3" w:rsidRPr="00F63934" w:rsidRDefault="007626F3" w:rsidP="007626F3">
      <w:pPr>
        <w:widowControl w:val="0"/>
        <w:autoSpaceDE w:val="0"/>
        <w:autoSpaceDN w:val="0"/>
        <w:adjustRightInd w:val="0"/>
        <w:jc w:val="center"/>
        <w:rPr>
          <w:color w:val="000000"/>
          <w:sz w:val="27"/>
          <w:szCs w:val="27"/>
        </w:rPr>
      </w:pPr>
      <w:r w:rsidRPr="00F63934">
        <w:rPr>
          <w:color w:val="000000"/>
          <w:sz w:val="27"/>
          <w:szCs w:val="27"/>
        </w:rPr>
        <w:t>Сведения</w:t>
      </w:r>
    </w:p>
    <w:p w:rsidR="007626F3" w:rsidRPr="00F63934" w:rsidRDefault="007626F3" w:rsidP="007626F3">
      <w:pPr>
        <w:widowControl w:val="0"/>
        <w:autoSpaceDE w:val="0"/>
        <w:autoSpaceDN w:val="0"/>
        <w:adjustRightInd w:val="0"/>
        <w:jc w:val="center"/>
        <w:rPr>
          <w:color w:val="000000"/>
          <w:sz w:val="27"/>
          <w:szCs w:val="27"/>
        </w:rPr>
      </w:pPr>
      <w:r w:rsidRPr="00F63934">
        <w:rPr>
          <w:color w:val="000000"/>
          <w:sz w:val="27"/>
          <w:szCs w:val="27"/>
        </w:rPr>
        <w:t xml:space="preserve">о методике расчета показателя (индикатора) муниципальной программы </w:t>
      </w:r>
    </w:p>
    <w:p w:rsidR="007626F3" w:rsidRPr="00F63934" w:rsidRDefault="00304570" w:rsidP="007626F3">
      <w:pPr>
        <w:widowControl w:val="0"/>
        <w:autoSpaceDE w:val="0"/>
        <w:autoSpaceDN w:val="0"/>
        <w:adjustRightInd w:val="0"/>
        <w:jc w:val="center"/>
        <w:rPr>
          <w:color w:val="000000"/>
          <w:sz w:val="27"/>
          <w:szCs w:val="27"/>
        </w:rPr>
      </w:pPr>
      <w:r w:rsidRPr="00F63934">
        <w:rPr>
          <w:color w:val="000000"/>
          <w:sz w:val="27"/>
          <w:szCs w:val="27"/>
        </w:rPr>
        <w:t>Милютинского</w:t>
      </w:r>
      <w:r w:rsidR="007626F3" w:rsidRPr="00F63934">
        <w:rPr>
          <w:color w:val="000000"/>
          <w:sz w:val="27"/>
          <w:szCs w:val="27"/>
        </w:rPr>
        <w:t xml:space="preserve"> района</w:t>
      </w:r>
      <w:r w:rsidR="00CB2618" w:rsidRPr="00F63934">
        <w:rPr>
          <w:color w:val="000000"/>
          <w:sz w:val="27"/>
          <w:szCs w:val="27"/>
        </w:rPr>
        <w:t xml:space="preserve"> </w:t>
      </w:r>
      <w:r w:rsidR="007626F3" w:rsidRPr="00F63934">
        <w:rPr>
          <w:color w:val="000000"/>
          <w:sz w:val="27"/>
          <w:szCs w:val="27"/>
        </w:rPr>
        <w:t>«Муниципальная политика»</w:t>
      </w:r>
      <w:r w:rsidR="00CB2618" w:rsidRPr="00F63934">
        <w:rPr>
          <w:color w:val="000000"/>
          <w:sz w:val="27"/>
          <w:szCs w:val="27"/>
        </w:rPr>
        <w:t xml:space="preserve"> </w:t>
      </w:r>
    </w:p>
    <w:p w:rsidR="007626F3" w:rsidRPr="00F63934" w:rsidRDefault="007626F3" w:rsidP="007626F3">
      <w:pPr>
        <w:widowControl w:val="0"/>
        <w:autoSpaceDE w:val="0"/>
        <w:autoSpaceDN w:val="0"/>
        <w:adjustRightInd w:val="0"/>
        <w:jc w:val="center"/>
        <w:rPr>
          <w:color w:val="000000"/>
          <w:sz w:val="27"/>
          <w:szCs w:val="27"/>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5"/>
        <w:gridCol w:w="3601"/>
        <w:gridCol w:w="1386"/>
        <w:gridCol w:w="5792"/>
        <w:gridCol w:w="3618"/>
      </w:tblGrid>
      <w:tr w:rsidR="007626F3" w:rsidRPr="00F63934" w:rsidTr="00770142">
        <w:tc>
          <w:tcPr>
            <w:tcW w:w="595" w:type="dxa"/>
          </w:tcPr>
          <w:p w:rsidR="007626F3" w:rsidRPr="00F63934" w:rsidRDefault="007626F3" w:rsidP="00903D7F">
            <w:pPr>
              <w:pStyle w:val="ConsPlusCell"/>
              <w:jc w:val="center"/>
              <w:rPr>
                <w:rFonts w:cs="Times New Roman"/>
                <w:color w:val="000000"/>
                <w:sz w:val="27"/>
                <w:szCs w:val="27"/>
              </w:rPr>
            </w:pPr>
            <w:r w:rsidRPr="00F63934">
              <w:rPr>
                <w:rFonts w:cs="Times New Roman"/>
                <w:color w:val="000000"/>
                <w:sz w:val="27"/>
                <w:szCs w:val="27"/>
              </w:rPr>
              <w:t>№ п/п</w:t>
            </w:r>
          </w:p>
        </w:tc>
        <w:tc>
          <w:tcPr>
            <w:tcW w:w="3601" w:type="dxa"/>
          </w:tcPr>
          <w:p w:rsidR="007626F3" w:rsidRPr="00F63934" w:rsidRDefault="007626F3" w:rsidP="00903D7F">
            <w:pPr>
              <w:pStyle w:val="ConsPlusCell"/>
              <w:jc w:val="center"/>
              <w:rPr>
                <w:rFonts w:cs="Times New Roman"/>
                <w:color w:val="000000"/>
                <w:sz w:val="27"/>
                <w:szCs w:val="27"/>
              </w:rPr>
            </w:pPr>
            <w:r w:rsidRPr="00F63934">
              <w:rPr>
                <w:rFonts w:cs="Times New Roman"/>
                <w:color w:val="000000"/>
                <w:sz w:val="27"/>
                <w:szCs w:val="27"/>
              </w:rPr>
              <w:t>Наименование</w:t>
            </w:r>
          </w:p>
          <w:p w:rsidR="007626F3" w:rsidRPr="00F63934" w:rsidRDefault="007626F3" w:rsidP="00903D7F">
            <w:pPr>
              <w:pStyle w:val="ConsPlusCell"/>
              <w:jc w:val="center"/>
              <w:rPr>
                <w:rFonts w:cs="Times New Roman"/>
                <w:color w:val="000000"/>
                <w:sz w:val="27"/>
                <w:szCs w:val="27"/>
              </w:rPr>
            </w:pPr>
            <w:r w:rsidRPr="00F63934">
              <w:rPr>
                <w:rFonts w:cs="Times New Roman"/>
                <w:color w:val="000000"/>
                <w:sz w:val="27"/>
                <w:szCs w:val="27"/>
              </w:rPr>
              <w:t>показателя</w:t>
            </w:r>
          </w:p>
        </w:tc>
        <w:tc>
          <w:tcPr>
            <w:tcW w:w="1386" w:type="dxa"/>
          </w:tcPr>
          <w:p w:rsidR="007626F3" w:rsidRPr="00F63934" w:rsidRDefault="007626F3" w:rsidP="00903D7F">
            <w:pPr>
              <w:pStyle w:val="ConsPlusCell"/>
              <w:jc w:val="center"/>
              <w:rPr>
                <w:rFonts w:cs="Times New Roman"/>
                <w:color w:val="000000"/>
                <w:sz w:val="27"/>
                <w:szCs w:val="27"/>
              </w:rPr>
            </w:pPr>
            <w:r w:rsidRPr="00F63934">
              <w:rPr>
                <w:rFonts w:cs="Times New Roman"/>
                <w:color w:val="000000"/>
                <w:sz w:val="27"/>
                <w:szCs w:val="27"/>
              </w:rPr>
              <w:t>Ед.</w:t>
            </w:r>
          </w:p>
          <w:p w:rsidR="007626F3" w:rsidRPr="00F63934" w:rsidRDefault="007626F3" w:rsidP="00903D7F">
            <w:pPr>
              <w:pStyle w:val="ConsPlusCell"/>
              <w:jc w:val="center"/>
              <w:rPr>
                <w:rFonts w:cs="Times New Roman"/>
                <w:color w:val="000000"/>
                <w:sz w:val="27"/>
                <w:szCs w:val="27"/>
              </w:rPr>
            </w:pPr>
            <w:r w:rsidRPr="00F63934">
              <w:rPr>
                <w:rFonts w:cs="Times New Roman"/>
                <w:color w:val="000000"/>
                <w:sz w:val="27"/>
                <w:szCs w:val="27"/>
              </w:rPr>
              <w:t>изм.</w:t>
            </w:r>
          </w:p>
        </w:tc>
        <w:tc>
          <w:tcPr>
            <w:tcW w:w="5792" w:type="dxa"/>
          </w:tcPr>
          <w:p w:rsidR="007626F3" w:rsidRPr="00F63934" w:rsidRDefault="007626F3" w:rsidP="00903D7F">
            <w:pPr>
              <w:pStyle w:val="ConsPlusCell"/>
              <w:jc w:val="center"/>
              <w:rPr>
                <w:rFonts w:cs="Times New Roman"/>
                <w:color w:val="000000"/>
                <w:sz w:val="27"/>
                <w:szCs w:val="27"/>
              </w:rPr>
            </w:pPr>
            <w:r w:rsidRPr="00F63934">
              <w:rPr>
                <w:rFonts w:cs="Times New Roman"/>
                <w:color w:val="000000"/>
                <w:sz w:val="27"/>
                <w:szCs w:val="27"/>
              </w:rPr>
              <w:t xml:space="preserve">Методика расчета показателя (формула) и методологические пояснения к показателю </w:t>
            </w:r>
          </w:p>
        </w:tc>
        <w:tc>
          <w:tcPr>
            <w:tcW w:w="3618" w:type="dxa"/>
          </w:tcPr>
          <w:p w:rsidR="007626F3" w:rsidRPr="00F63934" w:rsidRDefault="007626F3" w:rsidP="00903D7F">
            <w:pPr>
              <w:pStyle w:val="ConsPlusCell"/>
              <w:jc w:val="center"/>
              <w:rPr>
                <w:rFonts w:cs="Times New Roman"/>
                <w:color w:val="000000"/>
                <w:sz w:val="27"/>
                <w:szCs w:val="27"/>
              </w:rPr>
            </w:pPr>
            <w:r w:rsidRPr="00F63934">
              <w:rPr>
                <w:rFonts w:cs="Times New Roman"/>
                <w:color w:val="000000"/>
                <w:sz w:val="27"/>
                <w:szCs w:val="27"/>
              </w:rPr>
              <w:t>Базовые показатели (используемые в формуле)</w:t>
            </w:r>
          </w:p>
        </w:tc>
      </w:tr>
    </w:tbl>
    <w:p w:rsidR="007626F3" w:rsidRPr="00F63934" w:rsidRDefault="007626F3" w:rsidP="007626F3">
      <w:pPr>
        <w:rPr>
          <w:color w:val="000000"/>
          <w:sz w:val="27"/>
          <w:szCs w:val="27"/>
          <w:lang w:eastAsia="en-US"/>
        </w:rPr>
      </w:pPr>
    </w:p>
    <w:tbl>
      <w:tblPr>
        <w:tblW w:w="150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3685"/>
        <w:gridCol w:w="1418"/>
        <w:gridCol w:w="5953"/>
        <w:gridCol w:w="3479"/>
      </w:tblGrid>
      <w:tr w:rsidR="007626F3" w:rsidRPr="00F63934" w:rsidTr="00795C13">
        <w:trPr>
          <w:tblHeader/>
        </w:trPr>
        <w:tc>
          <w:tcPr>
            <w:tcW w:w="534" w:type="dxa"/>
          </w:tcPr>
          <w:p w:rsidR="007626F3" w:rsidRPr="00F63934" w:rsidRDefault="007626F3" w:rsidP="00903D7F">
            <w:pPr>
              <w:pStyle w:val="ConsPlusCell"/>
              <w:jc w:val="center"/>
              <w:rPr>
                <w:rFonts w:cs="Times New Roman"/>
                <w:color w:val="000000"/>
                <w:sz w:val="27"/>
                <w:szCs w:val="27"/>
              </w:rPr>
            </w:pPr>
            <w:r w:rsidRPr="00F63934">
              <w:rPr>
                <w:rFonts w:cs="Times New Roman"/>
                <w:color w:val="000000"/>
                <w:sz w:val="27"/>
                <w:szCs w:val="27"/>
              </w:rPr>
              <w:t>1</w:t>
            </w:r>
          </w:p>
        </w:tc>
        <w:tc>
          <w:tcPr>
            <w:tcW w:w="3685" w:type="dxa"/>
          </w:tcPr>
          <w:p w:rsidR="007626F3" w:rsidRPr="00F63934" w:rsidRDefault="007626F3" w:rsidP="00903D7F">
            <w:pPr>
              <w:pStyle w:val="ConsPlusCell"/>
              <w:jc w:val="center"/>
              <w:rPr>
                <w:rFonts w:cs="Times New Roman"/>
                <w:color w:val="000000"/>
                <w:sz w:val="27"/>
                <w:szCs w:val="27"/>
              </w:rPr>
            </w:pPr>
            <w:r w:rsidRPr="00F63934">
              <w:rPr>
                <w:rFonts w:cs="Times New Roman"/>
                <w:color w:val="000000"/>
                <w:sz w:val="27"/>
                <w:szCs w:val="27"/>
              </w:rPr>
              <w:t>2</w:t>
            </w:r>
          </w:p>
        </w:tc>
        <w:tc>
          <w:tcPr>
            <w:tcW w:w="1418" w:type="dxa"/>
          </w:tcPr>
          <w:p w:rsidR="007626F3" w:rsidRPr="00F63934" w:rsidRDefault="007626F3" w:rsidP="00903D7F">
            <w:pPr>
              <w:pStyle w:val="ConsPlusCell"/>
              <w:jc w:val="center"/>
              <w:rPr>
                <w:rFonts w:cs="Times New Roman"/>
                <w:color w:val="000000"/>
                <w:sz w:val="27"/>
                <w:szCs w:val="27"/>
              </w:rPr>
            </w:pPr>
            <w:r w:rsidRPr="00F63934">
              <w:rPr>
                <w:rFonts w:cs="Times New Roman"/>
                <w:color w:val="000000"/>
                <w:sz w:val="27"/>
                <w:szCs w:val="27"/>
              </w:rPr>
              <w:t>3</w:t>
            </w:r>
          </w:p>
        </w:tc>
        <w:tc>
          <w:tcPr>
            <w:tcW w:w="5953" w:type="dxa"/>
          </w:tcPr>
          <w:p w:rsidR="007626F3" w:rsidRPr="00F63934" w:rsidRDefault="007626F3" w:rsidP="00903D7F">
            <w:pPr>
              <w:pStyle w:val="ConsPlusCell"/>
              <w:jc w:val="center"/>
              <w:rPr>
                <w:rFonts w:cs="Times New Roman"/>
                <w:color w:val="000000"/>
                <w:sz w:val="27"/>
                <w:szCs w:val="27"/>
              </w:rPr>
            </w:pPr>
            <w:r w:rsidRPr="00F63934">
              <w:rPr>
                <w:rFonts w:cs="Times New Roman"/>
                <w:color w:val="000000"/>
                <w:sz w:val="27"/>
                <w:szCs w:val="27"/>
              </w:rPr>
              <w:t>4</w:t>
            </w:r>
          </w:p>
        </w:tc>
        <w:tc>
          <w:tcPr>
            <w:tcW w:w="3479" w:type="dxa"/>
            <w:tcBorders>
              <w:bottom w:val="single" w:sz="4" w:space="0" w:color="000000"/>
            </w:tcBorders>
          </w:tcPr>
          <w:p w:rsidR="007626F3" w:rsidRPr="00F63934" w:rsidRDefault="007626F3" w:rsidP="00903D7F">
            <w:pPr>
              <w:pStyle w:val="ConsPlusCell"/>
              <w:jc w:val="center"/>
              <w:rPr>
                <w:rFonts w:cs="Times New Roman"/>
                <w:color w:val="000000"/>
                <w:sz w:val="27"/>
                <w:szCs w:val="27"/>
              </w:rPr>
            </w:pPr>
            <w:r w:rsidRPr="00F63934">
              <w:rPr>
                <w:rFonts w:cs="Times New Roman"/>
                <w:color w:val="000000"/>
                <w:sz w:val="27"/>
                <w:szCs w:val="27"/>
              </w:rPr>
              <w:t>5</w:t>
            </w:r>
          </w:p>
        </w:tc>
      </w:tr>
      <w:tr w:rsidR="007626F3" w:rsidRPr="00F63934" w:rsidTr="00795C13">
        <w:tc>
          <w:tcPr>
            <w:tcW w:w="534" w:type="dxa"/>
          </w:tcPr>
          <w:p w:rsidR="007626F3" w:rsidRPr="00F63934" w:rsidRDefault="007626F3" w:rsidP="005A4E62">
            <w:pPr>
              <w:pStyle w:val="ConsPlusCell"/>
              <w:numPr>
                <w:ilvl w:val="0"/>
                <w:numId w:val="2"/>
              </w:numPr>
              <w:suppressAutoHyphens w:val="0"/>
              <w:autoSpaceDE w:val="0"/>
              <w:autoSpaceDN w:val="0"/>
              <w:adjustRightInd w:val="0"/>
              <w:jc w:val="center"/>
              <w:rPr>
                <w:rFonts w:cs="Times New Roman"/>
                <w:color w:val="000000"/>
                <w:sz w:val="27"/>
                <w:szCs w:val="27"/>
              </w:rPr>
            </w:pPr>
            <w:r w:rsidRPr="00F63934">
              <w:rPr>
                <w:rFonts w:cs="Times New Roman"/>
                <w:color w:val="000000"/>
                <w:sz w:val="27"/>
                <w:szCs w:val="27"/>
              </w:rPr>
              <w:t>1.</w:t>
            </w:r>
          </w:p>
        </w:tc>
        <w:tc>
          <w:tcPr>
            <w:tcW w:w="3685" w:type="dxa"/>
          </w:tcPr>
          <w:p w:rsidR="007626F3" w:rsidRPr="00F63934" w:rsidRDefault="007626F3" w:rsidP="00903D7F">
            <w:pPr>
              <w:pStyle w:val="ConsPlusCell"/>
              <w:rPr>
                <w:rFonts w:cs="Times New Roman"/>
                <w:color w:val="000000"/>
                <w:sz w:val="27"/>
                <w:szCs w:val="27"/>
              </w:rPr>
            </w:pPr>
            <w:r w:rsidRPr="00F63934">
              <w:rPr>
                <w:rFonts w:cs="Times New Roman"/>
                <w:color w:val="000000"/>
                <w:sz w:val="27"/>
                <w:szCs w:val="27"/>
              </w:rPr>
              <w:t>Показатель 1.</w:t>
            </w:r>
          </w:p>
          <w:p w:rsidR="007626F3" w:rsidRPr="00F63934" w:rsidRDefault="007626F3" w:rsidP="00903D7F">
            <w:pPr>
              <w:widowControl w:val="0"/>
              <w:autoSpaceDE w:val="0"/>
              <w:autoSpaceDN w:val="0"/>
              <w:adjustRightInd w:val="0"/>
              <w:jc w:val="both"/>
              <w:rPr>
                <w:sz w:val="27"/>
                <w:szCs w:val="27"/>
              </w:rPr>
            </w:pPr>
            <w:r w:rsidRPr="00F63934">
              <w:rPr>
                <w:sz w:val="27"/>
                <w:szCs w:val="27"/>
              </w:rPr>
              <w:t>Индекс доверия граждан</w:t>
            </w:r>
            <w:r w:rsidR="00CB2618" w:rsidRPr="00F63934">
              <w:rPr>
                <w:sz w:val="27"/>
                <w:szCs w:val="27"/>
              </w:rPr>
              <w:t xml:space="preserve"> </w:t>
            </w:r>
            <w:r w:rsidRPr="00F63934">
              <w:rPr>
                <w:sz w:val="27"/>
                <w:szCs w:val="27"/>
              </w:rPr>
              <w:t>к муниципальным служащим</w:t>
            </w:r>
          </w:p>
          <w:p w:rsidR="007626F3" w:rsidRPr="00F63934" w:rsidRDefault="007626F3" w:rsidP="00903D7F">
            <w:pPr>
              <w:pStyle w:val="ConsPlusCell"/>
              <w:rPr>
                <w:rFonts w:cs="Times New Roman"/>
                <w:color w:val="000000"/>
                <w:sz w:val="27"/>
                <w:szCs w:val="27"/>
              </w:rPr>
            </w:pPr>
          </w:p>
        </w:tc>
        <w:tc>
          <w:tcPr>
            <w:tcW w:w="1418" w:type="dxa"/>
          </w:tcPr>
          <w:p w:rsidR="007626F3" w:rsidRPr="00F63934" w:rsidRDefault="007626F3" w:rsidP="00903D7F">
            <w:pPr>
              <w:pStyle w:val="ConsPlusCell"/>
              <w:jc w:val="center"/>
              <w:rPr>
                <w:rFonts w:cs="Times New Roman"/>
                <w:color w:val="000000"/>
                <w:sz w:val="27"/>
                <w:szCs w:val="27"/>
              </w:rPr>
            </w:pPr>
            <w:r w:rsidRPr="00F63934">
              <w:rPr>
                <w:rFonts w:cs="Times New Roman"/>
                <w:color w:val="000000"/>
                <w:sz w:val="27"/>
                <w:szCs w:val="27"/>
              </w:rPr>
              <w:t>проценты</w:t>
            </w:r>
          </w:p>
        </w:tc>
        <w:tc>
          <w:tcPr>
            <w:tcW w:w="5953" w:type="dxa"/>
          </w:tcPr>
          <w:p w:rsidR="007626F3" w:rsidRPr="00F63934" w:rsidRDefault="007626F3" w:rsidP="00903D7F">
            <w:pPr>
              <w:pStyle w:val="ConsPlusCell"/>
              <w:jc w:val="both"/>
              <w:rPr>
                <w:rFonts w:cs="Times New Roman"/>
                <w:color w:val="000000"/>
                <w:sz w:val="27"/>
                <w:szCs w:val="27"/>
              </w:rPr>
            </w:pPr>
            <w:r w:rsidRPr="00F63934">
              <w:rPr>
                <w:rFonts w:cs="Times New Roman"/>
                <w:color w:val="000000"/>
                <w:sz w:val="27"/>
                <w:szCs w:val="27"/>
              </w:rPr>
              <w:t>Показатель определяется путем проведения мониторинга</w:t>
            </w:r>
            <w:r w:rsidR="00CB2618" w:rsidRPr="00F63934">
              <w:rPr>
                <w:rFonts w:cs="Times New Roman"/>
                <w:color w:val="000000"/>
                <w:sz w:val="27"/>
                <w:szCs w:val="27"/>
              </w:rPr>
              <w:t xml:space="preserve"> </w:t>
            </w:r>
            <w:r w:rsidRPr="00F63934">
              <w:rPr>
                <w:rFonts w:cs="Times New Roman"/>
                <w:color w:val="000000"/>
                <w:sz w:val="27"/>
                <w:szCs w:val="27"/>
              </w:rPr>
              <w:t xml:space="preserve">среди жителей </w:t>
            </w:r>
            <w:r w:rsidR="00304570" w:rsidRPr="00F63934">
              <w:rPr>
                <w:rFonts w:cs="Times New Roman"/>
                <w:color w:val="000000"/>
                <w:sz w:val="27"/>
                <w:szCs w:val="27"/>
              </w:rPr>
              <w:t>Милютинского</w:t>
            </w:r>
            <w:r w:rsidRPr="00F63934">
              <w:rPr>
                <w:rFonts w:cs="Times New Roman"/>
                <w:color w:val="000000"/>
                <w:sz w:val="27"/>
                <w:szCs w:val="27"/>
              </w:rPr>
              <w:t xml:space="preserve"> района</w:t>
            </w:r>
            <w:r w:rsidR="00CB2618" w:rsidRPr="00F63934">
              <w:rPr>
                <w:rFonts w:cs="Times New Roman"/>
                <w:color w:val="000000"/>
                <w:sz w:val="27"/>
                <w:szCs w:val="27"/>
              </w:rPr>
              <w:t xml:space="preserve"> </w:t>
            </w:r>
            <w:r w:rsidRPr="00F63934">
              <w:rPr>
                <w:rFonts w:cs="Times New Roman"/>
                <w:color w:val="000000"/>
                <w:sz w:val="27"/>
                <w:szCs w:val="27"/>
              </w:rPr>
              <w:t>по вопросу: «Как Вы оцениваете деятельность главы муниципального образования (администрации муниципального образования)?».</w:t>
            </w:r>
          </w:p>
          <w:p w:rsidR="007626F3" w:rsidRPr="00F63934" w:rsidRDefault="007626F3" w:rsidP="00903D7F">
            <w:pPr>
              <w:pStyle w:val="ConsPlusCell"/>
              <w:jc w:val="both"/>
              <w:rPr>
                <w:rFonts w:cs="Times New Roman"/>
                <w:color w:val="000000"/>
                <w:sz w:val="27"/>
                <w:szCs w:val="27"/>
              </w:rPr>
            </w:pPr>
            <w:r w:rsidRPr="00F63934">
              <w:rPr>
                <w:rFonts w:cs="Times New Roman"/>
                <w:color w:val="000000"/>
                <w:sz w:val="27"/>
                <w:szCs w:val="27"/>
              </w:rPr>
              <w:t>Варианты ответов:</w:t>
            </w:r>
          </w:p>
          <w:p w:rsidR="007626F3" w:rsidRPr="00F63934" w:rsidRDefault="007626F3" w:rsidP="00903D7F">
            <w:pPr>
              <w:pStyle w:val="ConsPlusCell"/>
              <w:jc w:val="both"/>
              <w:rPr>
                <w:rFonts w:cs="Times New Roman"/>
                <w:color w:val="000000"/>
                <w:sz w:val="27"/>
                <w:szCs w:val="27"/>
              </w:rPr>
            </w:pPr>
            <w:r w:rsidRPr="00F63934">
              <w:rPr>
                <w:rFonts w:cs="Times New Roman"/>
                <w:color w:val="000000"/>
                <w:sz w:val="27"/>
                <w:szCs w:val="27"/>
              </w:rPr>
              <w:t>положительно;</w:t>
            </w:r>
          </w:p>
          <w:p w:rsidR="007626F3" w:rsidRPr="00F63934" w:rsidRDefault="007626F3" w:rsidP="00903D7F">
            <w:pPr>
              <w:pStyle w:val="ConsPlusCell"/>
              <w:jc w:val="both"/>
              <w:rPr>
                <w:rFonts w:cs="Times New Roman"/>
                <w:color w:val="000000"/>
                <w:sz w:val="27"/>
                <w:szCs w:val="27"/>
              </w:rPr>
            </w:pPr>
            <w:r w:rsidRPr="00F63934">
              <w:rPr>
                <w:rFonts w:cs="Times New Roman"/>
                <w:color w:val="000000"/>
                <w:sz w:val="27"/>
                <w:szCs w:val="27"/>
              </w:rPr>
              <w:t>скорее положительно;</w:t>
            </w:r>
          </w:p>
          <w:p w:rsidR="007626F3" w:rsidRPr="00F63934" w:rsidRDefault="007626F3" w:rsidP="00903D7F">
            <w:pPr>
              <w:pStyle w:val="ConsPlusCell"/>
              <w:tabs>
                <w:tab w:val="center" w:pos="2868"/>
              </w:tabs>
              <w:jc w:val="both"/>
              <w:rPr>
                <w:rFonts w:cs="Times New Roman"/>
                <w:color w:val="000000"/>
                <w:sz w:val="27"/>
                <w:szCs w:val="27"/>
              </w:rPr>
            </w:pPr>
            <w:r w:rsidRPr="00F63934">
              <w:rPr>
                <w:rFonts w:cs="Times New Roman"/>
                <w:color w:val="000000"/>
                <w:sz w:val="27"/>
                <w:szCs w:val="27"/>
              </w:rPr>
              <w:t>отрицательно;</w:t>
            </w:r>
            <w:r w:rsidRPr="00F63934">
              <w:rPr>
                <w:rFonts w:cs="Times New Roman"/>
                <w:color w:val="000000"/>
                <w:sz w:val="27"/>
                <w:szCs w:val="27"/>
              </w:rPr>
              <w:tab/>
            </w:r>
          </w:p>
          <w:p w:rsidR="007626F3" w:rsidRPr="00F63934" w:rsidRDefault="007626F3" w:rsidP="00903D7F">
            <w:pPr>
              <w:pStyle w:val="ConsPlusCell"/>
              <w:jc w:val="both"/>
              <w:rPr>
                <w:rFonts w:cs="Times New Roman"/>
                <w:color w:val="000000"/>
                <w:sz w:val="27"/>
                <w:szCs w:val="27"/>
              </w:rPr>
            </w:pPr>
            <w:r w:rsidRPr="00F63934">
              <w:rPr>
                <w:rFonts w:cs="Times New Roman"/>
                <w:color w:val="000000"/>
                <w:sz w:val="27"/>
                <w:szCs w:val="27"/>
              </w:rPr>
              <w:t>скорее отрицательно;</w:t>
            </w:r>
          </w:p>
          <w:p w:rsidR="007626F3" w:rsidRPr="00F63934" w:rsidRDefault="007626F3" w:rsidP="00903D7F">
            <w:pPr>
              <w:pStyle w:val="ConsPlusCell"/>
              <w:jc w:val="both"/>
              <w:rPr>
                <w:rFonts w:cs="Times New Roman"/>
                <w:color w:val="000000"/>
                <w:sz w:val="27"/>
                <w:szCs w:val="27"/>
              </w:rPr>
            </w:pPr>
            <w:r w:rsidRPr="00F63934">
              <w:rPr>
                <w:rFonts w:cs="Times New Roman"/>
                <w:color w:val="000000"/>
                <w:sz w:val="27"/>
                <w:szCs w:val="27"/>
              </w:rPr>
              <w:t>затрудняюсь ответить.</w:t>
            </w:r>
          </w:p>
          <w:p w:rsidR="007626F3" w:rsidRPr="00F63934" w:rsidRDefault="007626F3" w:rsidP="00903D7F">
            <w:pPr>
              <w:pStyle w:val="ConsPlusCell"/>
              <w:jc w:val="both"/>
              <w:rPr>
                <w:rFonts w:cs="Times New Roman"/>
                <w:color w:val="000000"/>
                <w:sz w:val="27"/>
                <w:szCs w:val="27"/>
              </w:rPr>
            </w:pPr>
            <w:r w:rsidRPr="00F63934">
              <w:rPr>
                <w:rFonts w:cs="Times New Roman"/>
                <w:color w:val="000000"/>
                <w:sz w:val="27"/>
                <w:szCs w:val="27"/>
              </w:rPr>
              <w:t>Расчет доверия производится путем сложения значений категорий «положительно» и «скорее положительно».</w:t>
            </w:r>
          </w:p>
          <w:p w:rsidR="007626F3" w:rsidRPr="00F63934" w:rsidRDefault="007626F3" w:rsidP="00903D7F">
            <w:pPr>
              <w:pStyle w:val="ConsPlusCell"/>
              <w:jc w:val="both"/>
              <w:rPr>
                <w:rFonts w:cs="Times New Roman"/>
                <w:color w:val="000000"/>
                <w:sz w:val="27"/>
                <w:szCs w:val="27"/>
              </w:rPr>
            </w:pPr>
            <w:r w:rsidRPr="00F63934">
              <w:rPr>
                <w:rFonts w:cs="Times New Roman"/>
                <w:color w:val="000000"/>
                <w:sz w:val="27"/>
                <w:szCs w:val="27"/>
              </w:rPr>
              <w:t>Планируемое значение показателя для каждого отчетного периода рассчитывается по формуле:</w:t>
            </w:r>
          </w:p>
          <w:p w:rsidR="007626F3" w:rsidRPr="00F63934" w:rsidRDefault="007626F3" w:rsidP="00903D7F">
            <w:pPr>
              <w:pStyle w:val="ConsPlusCell"/>
              <w:jc w:val="both"/>
              <w:rPr>
                <w:rFonts w:cs="Times New Roman"/>
                <w:color w:val="000000"/>
                <w:sz w:val="27"/>
                <w:szCs w:val="27"/>
              </w:rPr>
            </w:pPr>
          </w:p>
          <w:p w:rsidR="007626F3" w:rsidRPr="00F63934" w:rsidRDefault="007626F3" w:rsidP="00903D7F">
            <w:pPr>
              <w:pStyle w:val="ConsPlusCell"/>
              <w:jc w:val="both"/>
              <w:rPr>
                <w:rFonts w:cs="Times New Roman"/>
                <w:color w:val="000000"/>
                <w:sz w:val="27"/>
                <w:szCs w:val="27"/>
              </w:rPr>
            </w:pPr>
            <w:r w:rsidRPr="00F63934">
              <w:rPr>
                <w:rFonts w:cs="Times New Roman"/>
                <w:color w:val="000000"/>
                <w:sz w:val="27"/>
                <w:szCs w:val="27"/>
              </w:rPr>
              <w:t>ДГ n = ДГ n-1 + 2,2%</w:t>
            </w:r>
          </w:p>
        </w:tc>
        <w:tc>
          <w:tcPr>
            <w:tcW w:w="3479" w:type="dxa"/>
            <w:tcBorders>
              <w:bottom w:val="single" w:sz="4" w:space="0" w:color="000000"/>
            </w:tcBorders>
          </w:tcPr>
          <w:p w:rsidR="007626F3" w:rsidRPr="00F63934" w:rsidRDefault="007626F3" w:rsidP="00903D7F">
            <w:pPr>
              <w:pStyle w:val="ConsPlusCell"/>
              <w:jc w:val="both"/>
              <w:rPr>
                <w:rFonts w:cs="Times New Roman"/>
                <w:color w:val="000000"/>
                <w:sz w:val="27"/>
                <w:szCs w:val="27"/>
              </w:rPr>
            </w:pPr>
            <w:r w:rsidRPr="00F63934">
              <w:rPr>
                <w:rFonts w:cs="Times New Roman"/>
                <w:color w:val="000000"/>
                <w:sz w:val="27"/>
                <w:szCs w:val="27"/>
              </w:rPr>
              <w:lastRenderedPageBreak/>
              <w:t>Базовый показатель 1</w:t>
            </w:r>
          </w:p>
          <w:p w:rsidR="007626F3" w:rsidRPr="00F63934" w:rsidRDefault="007626F3" w:rsidP="00903D7F">
            <w:pPr>
              <w:pStyle w:val="ConsPlusCell"/>
              <w:jc w:val="both"/>
              <w:rPr>
                <w:rFonts w:cs="Times New Roman"/>
                <w:color w:val="000000"/>
                <w:sz w:val="27"/>
                <w:szCs w:val="27"/>
              </w:rPr>
            </w:pPr>
            <w:r w:rsidRPr="00F63934">
              <w:rPr>
                <w:rFonts w:cs="Times New Roman"/>
                <w:color w:val="000000"/>
                <w:sz w:val="27"/>
                <w:szCs w:val="27"/>
              </w:rPr>
              <w:t>ДГ n - доля граждан положительно оценивающих деятельность органов местного самоуправления в базовый отчетный период.</w:t>
            </w:r>
          </w:p>
          <w:p w:rsidR="007626F3" w:rsidRPr="00F63934" w:rsidRDefault="007626F3" w:rsidP="00903D7F">
            <w:pPr>
              <w:pStyle w:val="ConsPlusCell"/>
              <w:jc w:val="both"/>
              <w:rPr>
                <w:rFonts w:cs="Times New Roman"/>
                <w:color w:val="000000"/>
                <w:sz w:val="27"/>
                <w:szCs w:val="27"/>
              </w:rPr>
            </w:pPr>
            <w:r w:rsidRPr="00F63934">
              <w:rPr>
                <w:rFonts w:cs="Times New Roman"/>
                <w:color w:val="000000"/>
                <w:sz w:val="27"/>
                <w:szCs w:val="27"/>
              </w:rPr>
              <w:t>Базовый показатель 2</w:t>
            </w:r>
          </w:p>
          <w:p w:rsidR="007626F3" w:rsidRPr="00F63934" w:rsidRDefault="007626F3" w:rsidP="00903D7F">
            <w:pPr>
              <w:pStyle w:val="ConsPlusCell"/>
              <w:jc w:val="both"/>
              <w:rPr>
                <w:rFonts w:cs="Times New Roman"/>
                <w:color w:val="000000"/>
                <w:sz w:val="27"/>
                <w:szCs w:val="27"/>
              </w:rPr>
            </w:pPr>
            <w:r w:rsidRPr="00F63934">
              <w:rPr>
                <w:rFonts w:cs="Times New Roman"/>
                <w:color w:val="000000"/>
                <w:sz w:val="27"/>
                <w:szCs w:val="27"/>
              </w:rPr>
              <w:t>ДГ n-1 - доля граждан положительно оценивающих деятельность органов местного самоуправления в предыдущий отчетный период.</w:t>
            </w:r>
          </w:p>
        </w:tc>
      </w:tr>
      <w:tr w:rsidR="007626F3" w:rsidRPr="00F63934" w:rsidTr="00795C13">
        <w:tc>
          <w:tcPr>
            <w:tcW w:w="534" w:type="dxa"/>
          </w:tcPr>
          <w:p w:rsidR="007626F3" w:rsidRPr="00F63934" w:rsidRDefault="007626F3" w:rsidP="005A4E62">
            <w:pPr>
              <w:pStyle w:val="ConsPlusCell"/>
              <w:numPr>
                <w:ilvl w:val="0"/>
                <w:numId w:val="2"/>
              </w:numPr>
              <w:suppressAutoHyphens w:val="0"/>
              <w:autoSpaceDE w:val="0"/>
              <w:autoSpaceDN w:val="0"/>
              <w:adjustRightInd w:val="0"/>
              <w:jc w:val="center"/>
              <w:rPr>
                <w:rFonts w:cs="Times New Roman"/>
                <w:color w:val="000000"/>
                <w:sz w:val="27"/>
                <w:szCs w:val="27"/>
              </w:rPr>
            </w:pPr>
          </w:p>
        </w:tc>
        <w:tc>
          <w:tcPr>
            <w:tcW w:w="3685" w:type="dxa"/>
          </w:tcPr>
          <w:p w:rsidR="007626F3" w:rsidRPr="00F63934" w:rsidRDefault="007626F3" w:rsidP="00903D7F">
            <w:pPr>
              <w:jc w:val="both"/>
              <w:rPr>
                <w:color w:val="000000"/>
                <w:sz w:val="27"/>
                <w:szCs w:val="27"/>
                <w:lang w:eastAsia="en-US"/>
              </w:rPr>
            </w:pPr>
            <w:r w:rsidRPr="00F63934">
              <w:rPr>
                <w:color w:val="000000"/>
                <w:sz w:val="27"/>
                <w:szCs w:val="27"/>
              </w:rPr>
              <w:t>Показатель 2.</w:t>
            </w:r>
          </w:p>
          <w:p w:rsidR="007626F3" w:rsidRPr="00F63934" w:rsidRDefault="007626F3" w:rsidP="00903D7F">
            <w:pPr>
              <w:jc w:val="both"/>
              <w:rPr>
                <w:color w:val="000000"/>
                <w:sz w:val="27"/>
                <w:szCs w:val="27"/>
                <w:lang w:eastAsia="en-US"/>
              </w:rPr>
            </w:pPr>
            <w:r w:rsidRPr="00F63934">
              <w:rPr>
                <w:color w:val="000000"/>
                <w:sz w:val="27"/>
                <w:szCs w:val="27"/>
              </w:rPr>
              <w:t>Доля вакантных должностей муниципальной службы, замещаемых на основе назначения из кадрового резерва</w:t>
            </w:r>
          </w:p>
        </w:tc>
        <w:tc>
          <w:tcPr>
            <w:tcW w:w="1418" w:type="dxa"/>
          </w:tcPr>
          <w:p w:rsidR="007626F3" w:rsidRPr="00F63934" w:rsidRDefault="007626F3" w:rsidP="00903D7F">
            <w:pPr>
              <w:jc w:val="both"/>
              <w:rPr>
                <w:color w:val="000000"/>
                <w:sz w:val="27"/>
                <w:szCs w:val="27"/>
                <w:lang w:eastAsia="en-US"/>
              </w:rPr>
            </w:pPr>
            <w:r w:rsidRPr="00F63934">
              <w:rPr>
                <w:color w:val="000000"/>
                <w:sz w:val="27"/>
                <w:szCs w:val="27"/>
              </w:rPr>
              <w:t>проценты</w:t>
            </w:r>
          </w:p>
        </w:tc>
        <w:tc>
          <w:tcPr>
            <w:tcW w:w="5953" w:type="dxa"/>
          </w:tcPr>
          <w:p w:rsidR="007626F3" w:rsidRPr="00F63934" w:rsidRDefault="007626F3" w:rsidP="00903D7F">
            <w:pPr>
              <w:jc w:val="both"/>
              <w:rPr>
                <w:color w:val="000000"/>
                <w:sz w:val="27"/>
                <w:szCs w:val="27"/>
                <w:lang w:eastAsia="en-US"/>
              </w:rPr>
            </w:pPr>
            <w:r w:rsidRPr="00F63934">
              <w:rPr>
                <w:color w:val="000000"/>
                <w:sz w:val="27"/>
                <w:szCs w:val="27"/>
              </w:rPr>
              <w:t xml:space="preserve">Показатель определяется отделом </w:t>
            </w:r>
            <w:r w:rsidR="00E40CB9" w:rsidRPr="00F63934">
              <w:rPr>
                <w:color w:val="000000"/>
                <w:sz w:val="27"/>
                <w:szCs w:val="27"/>
              </w:rPr>
              <w:t xml:space="preserve">по общим, организационно-правовым и кадровым вопросам </w:t>
            </w:r>
            <w:r w:rsidRPr="00F63934">
              <w:rPr>
                <w:color w:val="000000"/>
                <w:sz w:val="27"/>
                <w:szCs w:val="27"/>
              </w:rPr>
              <w:t xml:space="preserve">Администрации </w:t>
            </w:r>
            <w:r w:rsidR="00304570" w:rsidRPr="00F63934">
              <w:rPr>
                <w:color w:val="000000"/>
                <w:sz w:val="27"/>
                <w:szCs w:val="27"/>
              </w:rPr>
              <w:t>Милютинского</w:t>
            </w:r>
            <w:r w:rsidRPr="00F63934">
              <w:rPr>
                <w:color w:val="000000"/>
                <w:sz w:val="27"/>
                <w:szCs w:val="27"/>
              </w:rPr>
              <w:t xml:space="preserve"> района</w:t>
            </w:r>
            <w:r w:rsidR="00CB2618" w:rsidRPr="00F63934">
              <w:rPr>
                <w:color w:val="000000"/>
                <w:sz w:val="27"/>
                <w:szCs w:val="27"/>
              </w:rPr>
              <w:t xml:space="preserve"> </w:t>
            </w:r>
            <w:r w:rsidRPr="00F63934">
              <w:rPr>
                <w:color w:val="000000"/>
                <w:sz w:val="27"/>
                <w:szCs w:val="27"/>
              </w:rPr>
              <w:t>и рассчитывается по формуле:</w:t>
            </w:r>
          </w:p>
          <w:p w:rsidR="007626F3" w:rsidRPr="00F63934" w:rsidRDefault="007626F3" w:rsidP="00903D7F">
            <w:pPr>
              <w:jc w:val="both"/>
              <w:rPr>
                <w:color w:val="000000"/>
                <w:sz w:val="27"/>
                <w:szCs w:val="27"/>
              </w:rPr>
            </w:pPr>
          </w:p>
          <w:p w:rsidR="007626F3" w:rsidRPr="00F63934" w:rsidRDefault="007626F3" w:rsidP="00903D7F">
            <w:pPr>
              <w:jc w:val="both"/>
              <w:rPr>
                <w:color w:val="000000"/>
                <w:sz w:val="27"/>
                <w:szCs w:val="27"/>
                <w:lang w:eastAsia="en-US"/>
              </w:rPr>
            </w:pPr>
            <w:r w:rsidRPr="00F63934">
              <w:rPr>
                <w:color w:val="000000"/>
                <w:sz w:val="27"/>
                <w:szCs w:val="27"/>
              </w:rPr>
              <w:t>ДВДр = ВДр х 100 / ВД</w:t>
            </w:r>
          </w:p>
        </w:tc>
        <w:tc>
          <w:tcPr>
            <w:tcW w:w="3479" w:type="dxa"/>
          </w:tcPr>
          <w:p w:rsidR="007626F3" w:rsidRPr="00F63934" w:rsidRDefault="007626F3" w:rsidP="00903D7F">
            <w:pPr>
              <w:jc w:val="both"/>
              <w:rPr>
                <w:color w:val="000000"/>
                <w:sz w:val="27"/>
                <w:szCs w:val="27"/>
                <w:lang w:eastAsia="en-US"/>
              </w:rPr>
            </w:pPr>
            <w:r w:rsidRPr="00F63934">
              <w:rPr>
                <w:color w:val="000000"/>
                <w:sz w:val="27"/>
                <w:szCs w:val="27"/>
              </w:rPr>
              <w:t>Базовый показатель 1</w:t>
            </w:r>
          </w:p>
          <w:p w:rsidR="007626F3" w:rsidRPr="00F63934" w:rsidRDefault="007626F3" w:rsidP="00903D7F">
            <w:pPr>
              <w:jc w:val="both"/>
              <w:rPr>
                <w:color w:val="000000"/>
                <w:sz w:val="27"/>
                <w:szCs w:val="27"/>
              </w:rPr>
            </w:pPr>
            <w:r w:rsidRPr="00F63934">
              <w:rPr>
                <w:color w:val="000000"/>
                <w:sz w:val="27"/>
                <w:szCs w:val="27"/>
              </w:rPr>
              <w:t>ДВДр - доля вакантных должностей муниципальной службы, замещаемых на основе назначения из кадрового резерва;</w:t>
            </w:r>
          </w:p>
          <w:p w:rsidR="007626F3" w:rsidRPr="00F63934" w:rsidRDefault="007626F3" w:rsidP="00903D7F">
            <w:pPr>
              <w:jc w:val="both"/>
              <w:rPr>
                <w:color w:val="000000"/>
                <w:sz w:val="27"/>
                <w:szCs w:val="27"/>
              </w:rPr>
            </w:pPr>
            <w:r w:rsidRPr="00F63934">
              <w:rPr>
                <w:color w:val="000000"/>
                <w:sz w:val="27"/>
                <w:szCs w:val="27"/>
              </w:rPr>
              <w:t>Базовый показатель 2</w:t>
            </w:r>
          </w:p>
          <w:p w:rsidR="007626F3" w:rsidRPr="00F63934" w:rsidRDefault="007626F3" w:rsidP="00903D7F">
            <w:pPr>
              <w:jc w:val="both"/>
              <w:rPr>
                <w:color w:val="000000"/>
                <w:sz w:val="27"/>
                <w:szCs w:val="27"/>
              </w:rPr>
            </w:pPr>
            <w:r w:rsidRPr="00F63934">
              <w:rPr>
                <w:color w:val="000000"/>
                <w:sz w:val="27"/>
                <w:szCs w:val="27"/>
              </w:rPr>
              <w:t>ВДр - количество вакантных должностей муниципальной службы, замещаемых на основе назначения из кадрового резерва;</w:t>
            </w:r>
          </w:p>
          <w:p w:rsidR="007626F3" w:rsidRPr="00F63934" w:rsidRDefault="007626F3" w:rsidP="00903D7F">
            <w:pPr>
              <w:jc w:val="both"/>
              <w:rPr>
                <w:color w:val="000000"/>
                <w:sz w:val="27"/>
                <w:szCs w:val="27"/>
              </w:rPr>
            </w:pPr>
            <w:r w:rsidRPr="00F63934">
              <w:rPr>
                <w:color w:val="000000"/>
                <w:sz w:val="27"/>
                <w:szCs w:val="27"/>
              </w:rPr>
              <w:t>Базовый показатель 3</w:t>
            </w:r>
          </w:p>
          <w:p w:rsidR="007626F3" w:rsidRPr="00F63934" w:rsidRDefault="007626F3" w:rsidP="00903D7F">
            <w:pPr>
              <w:jc w:val="both"/>
              <w:rPr>
                <w:color w:val="000000"/>
                <w:sz w:val="27"/>
                <w:szCs w:val="27"/>
                <w:lang w:eastAsia="en-US"/>
              </w:rPr>
            </w:pPr>
            <w:r w:rsidRPr="00F63934">
              <w:rPr>
                <w:color w:val="000000"/>
                <w:sz w:val="27"/>
                <w:szCs w:val="27"/>
              </w:rPr>
              <w:t>ВД - количество вакантных должностей</w:t>
            </w:r>
          </w:p>
        </w:tc>
      </w:tr>
      <w:tr w:rsidR="007626F3" w:rsidRPr="00F63934" w:rsidTr="00795C13">
        <w:tc>
          <w:tcPr>
            <w:tcW w:w="534" w:type="dxa"/>
          </w:tcPr>
          <w:p w:rsidR="007626F3" w:rsidRPr="00F63934" w:rsidRDefault="007626F3" w:rsidP="005A4E62">
            <w:pPr>
              <w:pStyle w:val="ConsPlusCell"/>
              <w:numPr>
                <w:ilvl w:val="0"/>
                <w:numId w:val="2"/>
              </w:numPr>
              <w:suppressAutoHyphens w:val="0"/>
              <w:autoSpaceDE w:val="0"/>
              <w:autoSpaceDN w:val="0"/>
              <w:adjustRightInd w:val="0"/>
              <w:jc w:val="center"/>
              <w:rPr>
                <w:rFonts w:cs="Times New Roman"/>
                <w:color w:val="000000"/>
                <w:sz w:val="27"/>
                <w:szCs w:val="27"/>
              </w:rPr>
            </w:pPr>
          </w:p>
        </w:tc>
        <w:tc>
          <w:tcPr>
            <w:tcW w:w="3685" w:type="dxa"/>
          </w:tcPr>
          <w:p w:rsidR="007626F3" w:rsidRPr="00F63934" w:rsidRDefault="007626F3" w:rsidP="00903D7F">
            <w:pPr>
              <w:jc w:val="both"/>
              <w:rPr>
                <w:color w:val="000000"/>
                <w:sz w:val="27"/>
                <w:szCs w:val="27"/>
                <w:lang w:eastAsia="en-US"/>
              </w:rPr>
            </w:pPr>
            <w:r w:rsidRPr="00F63934">
              <w:rPr>
                <w:color w:val="000000"/>
                <w:sz w:val="27"/>
                <w:szCs w:val="27"/>
              </w:rPr>
              <w:t>Показатель 3.</w:t>
            </w:r>
          </w:p>
          <w:p w:rsidR="007626F3" w:rsidRPr="00F63934" w:rsidRDefault="007626F3" w:rsidP="00903D7F">
            <w:pPr>
              <w:jc w:val="both"/>
              <w:rPr>
                <w:color w:val="000000"/>
                <w:sz w:val="27"/>
                <w:szCs w:val="27"/>
                <w:lang w:eastAsia="en-US"/>
              </w:rPr>
            </w:pPr>
            <w:r w:rsidRPr="00F63934">
              <w:rPr>
                <w:color w:val="000000"/>
                <w:sz w:val="27"/>
                <w:szCs w:val="27"/>
              </w:rPr>
              <w:t>Доля вакантных должностей муниципальной службы, замещаемых на основе конкурса</w:t>
            </w:r>
          </w:p>
        </w:tc>
        <w:tc>
          <w:tcPr>
            <w:tcW w:w="1418" w:type="dxa"/>
          </w:tcPr>
          <w:p w:rsidR="007626F3" w:rsidRPr="00F63934" w:rsidRDefault="007626F3" w:rsidP="00903D7F">
            <w:pPr>
              <w:jc w:val="both"/>
              <w:rPr>
                <w:color w:val="000000"/>
                <w:sz w:val="27"/>
                <w:szCs w:val="27"/>
                <w:lang w:eastAsia="en-US"/>
              </w:rPr>
            </w:pPr>
            <w:r w:rsidRPr="00F63934">
              <w:rPr>
                <w:color w:val="000000"/>
                <w:sz w:val="27"/>
                <w:szCs w:val="27"/>
              </w:rPr>
              <w:t>проценты</w:t>
            </w:r>
          </w:p>
        </w:tc>
        <w:tc>
          <w:tcPr>
            <w:tcW w:w="5953" w:type="dxa"/>
          </w:tcPr>
          <w:p w:rsidR="007626F3" w:rsidRPr="00F63934" w:rsidRDefault="007626F3" w:rsidP="00903D7F">
            <w:pPr>
              <w:jc w:val="both"/>
              <w:rPr>
                <w:color w:val="000000"/>
                <w:sz w:val="27"/>
                <w:szCs w:val="27"/>
                <w:lang w:eastAsia="en-US"/>
              </w:rPr>
            </w:pPr>
            <w:r w:rsidRPr="00F63934">
              <w:rPr>
                <w:color w:val="000000"/>
                <w:sz w:val="27"/>
                <w:szCs w:val="27"/>
              </w:rPr>
              <w:t xml:space="preserve">Показатель определяется </w:t>
            </w:r>
            <w:r w:rsidR="00E40CB9" w:rsidRPr="00F63934">
              <w:rPr>
                <w:color w:val="000000"/>
                <w:sz w:val="27"/>
                <w:szCs w:val="27"/>
              </w:rPr>
              <w:t>отделом по общим, организационно-правовым и кадровым вопросам Администрации Милютинского</w:t>
            </w:r>
            <w:r w:rsidRPr="00F63934">
              <w:rPr>
                <w:color w:val="000000"/>
                <w:sz w:val="27"/>
                <w:szCs w:val="27"/>
              </w:rPr>
              <w:t xml:space="preserve"> </w:t>
            </w:r>
            <w:r w:rsidR="00E40CB9" w:rsidRPr="00F63934">
              <w:rPr>
                <w:color w:val="000000"/>
                <w:sz w:val="27"/>
                <w:szCs w:val="27"/>
              </w:rPr>
              <w:t xml:space="preserve">и </w:t>
            </w:r>
            <w:r w:rsidRPr="00F63934">
              <w:rPr>
                <w:color w:val="000000"/>
                <w:sz w:val="27"/>
                <w:szCs w:val="27"/>
              </w:rPr>
              <w:t>рассчитывается по формуле:</w:t>
            </w:r>
          </w:p>
          <w:p w:rsidR="007626F3" w:rsidRPr="00F63934" w:rsidRDefault="007626F3" w:rsidP="00903D7F">
            <w:pPr>
              <w:jc w:val="both"/>
              <w:rPr>
                <w:color w:val="000000"/>
                <w:sz w:val="27"/>
                <w:szCs w:val="27"/>
              </w:rPr>
            </w:pPr>
          </w:p>
          <w:p w:rsidR="007626F3" w:rsidRPr="00F63934" w:rsidRDefault="007626F3" w:rsidP="00903D7F">
            <w:pPr>
              <w:jc w:val="both"/>
              <w:rPr>
                <w:color w:val="000000"/>
                <w:sz w:val="27"/>
                <w:szCs w:val="27"/>
                <w:lang w:eastAsia="en-US"/>
              </w:rPr>
            </w:pPr>
            <w:r w:rsidRPr="00F63934">
              <w:rPr>
                <w:color w:val="000000"/>
                <w:sz w:val="27"/>
                <w:szCs w:val="27"/>
              </w:rPr>
              <w:t>ДВДк = ВДк х 100 / ВД.</w:t>
            </w:r>
          </w:p>
        </w:tc>
        <w:tc>
          <w:tcPr>
            <w:tcW w:w="3479" w:type="dxa"/>
          </w:tcPr>
          <w:p w:rsidR="007626F3" w:rsidRPr="00F63934" w:rsidRDefault="007626F3" w:rsidP="00903D7F">
            <w:pPr>
              <w:jc w:val="both"/>
              <w:rPr>
                <w:color w:val="000000"/>
                <w:sz w:val="27"/>
                <w:szCs w:val="27"/>
                <w:lang w:eastAsia="en-US"/>
              </w:rPr>
            </w:pPr>
            <w:r w:rsidRPr="00F63934">
              <w:rPr>
                <w:color w:val="000000"/>
                <w:sz w:val="27"/>
                <w:szCs w:val="27"/>
              </w:rPr>
              <w:t>Базовый показатель 1</w:t>
            </w:r>
          </w:p>
          <w:p w:rsidR="007626F3" w:rsidRPr="00F63934" w:rsidRDefault="007626F3" w:rsidP="00903D7F">
            <w:pPr>
              <w:jc w:val="both"/>
              <w:rPr>
                <w:color w:val="000000"/>
                <w:sz w:val="27"/>
                <w:szCs w:val="27"/>
              </w:rPr>
            </w:pPr>
            <w:r w:rsidRPr="00F63934">
              <w:rPr>
                <w:color w:val="000000"/>
                <w:sz w:val="27"/>
                <w:szCs w:val="27"/>
              </w:rPr>
              <w:t>ДВДк - доля вакантных должностей муниципальной службы, замещаемых на основе конкурса;</w:t>
            </w:r>
          </w:p>
          <w:p w:rsidR="007626F3" w:rsidRPr="00F63934" w:rsidRDefault="007626F3" w:rsidP="00903D7F">
            <w:pPr>
              <w:jc w:val="both"/>
              <w:rPr>
                <w:color w:val="000000"/>
                <w:sz w:val="27"/>
                <w:szCs w:val="27"/>
              </w:rPr>
            </w:pPr>
            <w:r w:rsidRPr="00F63934">
              <w:rPr>
                <w:color w:val="000000"/>
                <w:sz w:val="27"/>
                <w:szCs w:val="27"/>
              </w:rPr>
              <w:t>Базовый показатель 2</w:t>
            </w:r>
          </w:p>
          <w:p w:rsidR="007626F3" w:rsidRPr="00F63934" w:rsidRDefault="007626F3" w:rsidP="00903D7F">
            <w:pPr>
              <w:jc w:val="both"/>
              <w:rPr>
                <w:color w:val="000000"/>
                <w:sz w:val="27"/>
                <w:szCs w:val="27"/>
              </w:rPr>
            </w:pPr>
            <w:r w:rsidRPr="00F63934">
              <w:rPr>
                <w:color w:val="000000"/>
                <w:sz w:val="27"/>
                <w:szCs w:val="27"/>
              </w:rPr>
              <w:t xml:space="preserve">ВДк - количество вакантных должностей муниципальной службы, </w:t>
            </w:r>
            <w:r w:rsidRPr="00F63934">
              <w:rPr>
                <w:color w:val="000000"/>
                <w:sz w:val="27"/>
                <w:szCs w:val="27"/>
              </w:rPr>
              <w:lastRenderedPageBreak/>
              <w:t>замещаемых на основе конкурса;</w:t>
            </w:r>
          </w:p>
          <w:p w:rsidR="007626F3" w:rsidRPr="00F63934" w:rsidRDefault="007626F3" w:rsidP="00903D7F">
            <w:pPr>
              <w:jc w:val="both"/>
              <w:rPr>
                <w:color w:val="000000"/>
                <w:sz w:val="27"/>
                <w:szCs w:val="27"/>
              </w:rPr>
            </w:pPr>
            <w:r w:rsidRPr="00F63934">
              <w:rPr>
                <w:color w:val="000000"/>
                <w:sz w:val="27"/>
                <w:szCs w:val="27"/>
              </w:rPr>
              <w:t>Базовый показатель 3</w:t>
            </w:r>
          </w:p>
          <w:p w:rsidR="007626F3" w:rsidRPr="00F63934" w:rsidRDefault="007626F3" w:rsidP="00903D7F">
            <w:pPr>
              <w:jc w:val="both"/>
              <w:rPr>
                <w:color w:val="000000"/>
                <w:sz w:val="27"/>
                <w:szCs w:val="27"/>
                <w:lang w:eastAsia="en-US"/>
              </w:rPr>
            </w:pPr>
            <w:r w:rsidRPr="00F63934">
              <w:rPr>
                <w:color w:val="000000"/>
                <w:sz w:val="27"/>
                <w:szCs w:val="27"/>
              </w:rPr>
              <w:t>ВД - количество вакантных должностей</w:t>
            </w:r>
          </w:p>
        </w:tc>
      </w:tr>
      <w:tr w:rsidR="007626F3" w:rsidRPr="00F63934" w:rsidTr="00795C13">
        <w:tc>
          <w:tcPr>
            <w:tcW w:w="534" w:type="dxa"/>
          </w:tcPr>
          <w:p w:rsidR="007626F3" w:rsidRPr="00F63934" w:rsidRDefault="007626F3" w:rsidP="005A4E62">
            <w:pPr>
              <w:pStyle w:val="ConsPlusCell"/>
              <w:numPr>
                <w:ilvl w:val="0"/>
                <w:numId w:val="2"/>
              </w:numPr>
              <w:suppressAutoHyphens w:val="0"/>
              <w:autoSpaceDE w:val="0"/>
              <w:autoSpaceDN w:val="0"/>
              <w:adjustRightInd w:val="0"/>
              <w:jc w:val="center"/>
              <w:rPr>
                <w:rFonts w:cs="Times New Roman"/>
                <w:color w:val="000000"/>
                <w:sz w:val="27"/>
                <w:szCs w:val="27"/>
              </w:rPr>
            </w:pPr>
          </w:p>
        </w:tc>
        <w:tc>
          <w:tcPr>
            <w:tcW w:w="3685" w:type="dxa"/>
          </w:tcPr>
          <w:p w:rsidR="007626F3" w:rsidRPr="00F63934" w:rsidRDefault="007626F3" w:rsidP="00903D7F">
            <w:pPr>
              <w:jc w:val="both"/>
              <w:rPr>
                <w:color w:val="000000"/>
                <w:sz w:val="27"/>
                <w:szCs w:val="27"/>
                <w:lang w:eastAsia="en-US"/>
              </w:rPr>
            </w:pPr>
            <w:r w:rsidRPr="00F63934">
              <w:rPr>
                <w:color w:val="000000"/>
                <w:sz w:val="27"/>
                <w:szCs w:val="27"/>
              </w:rPr>
              <w:t>Показатель 4.</w:t>
            </w:r>
          </w:p>
          <w:p w:rsidR="007626F3" w:rsidRPr="00F63934" w:rsidRDefault="007626F3" w:rsidP="00903D7F">
            <w:pPr>
              <w:jc w:val="both"/>
              <w:rPr>
                <w:color w:val="000000"/>
                <w:sz w:val="27"/>
                <w:szCs w:val="27"/>
                <w:lang w:eastAsia="en-US"/>
              </w:rPr>
            </w:pPr>
            <w:r w:rsidRPr="00F63934">
              <w:rPr>
                <w:color w:val="000000"/>
                <w:sz w:val="27"/>
                <w:szCs w:val="27"/>
              </w:rPr>
              <w:t>Доля специалистов в возрасте до 30 лет, имеющих стаж муниципальной службы более 3 лет</w:t>
            </w:r>
          </w:p>
        </w:tc>
        <w:tc>
          <w:tcPr>
            <w:tcW w:w="1418" w:type="dxa"/>
          </w:tcPr>
          <w:p w:rsidR="007626F3" w:rsidRPr="00F63934" w:rsidRDefault="007626F3" w:rsidP="00903D7F">
            <w:pPr>
              <w:jc w:val="both"/>
              <w:rPr>
                <w:color w:val="000000"/>
                <w:sz w:val="27"/>
                <w:szCs w:val="27"/>
                <w:lang w:eastAsia="en-US"/>
              </w:rPr>
            </w:pPr>
            <w:r w:rsidRPr="00F63934">
              <w:rPr>
                <w:color w:val="000000"/>
                <w:sz w:val="27"/>
                <w:szCs w:val="27"/>
              </w:rPr>
              <w:t>проценты</w:t>
            </w:r>
          </w:p>
        </w:tc>
        <w:tc>
          <w:tcPr>
            <w:tcW w:w="5953" w:type="dxa"/>
          </w:tcPr>
          <w:p w:rsidR="007626F3" w:rsidRPr="00F63934" w:rsidRDefault="007626F3" w:rsidP="00903D7F">
            <w:pPr>
              <w:jc w:val="both"/>
              <w:rPr>
                <w:color w:val="000000"/>
                <w:sz w:val="27"/>
                <w:szCs w:val="27"/>
                <w:lang w:eastAsia="en-US"/>
              </w:rPr>
            </w:pPr>
            <w:r w:rsidRPr="00F63934">
              <w:rPr>
                <w:color w:val="000000"/>
                <w:sz w:val="27"/>
                <w:szCs w:val="27"/>
              </w:rPr>
              <w:t xml:space="preserve">Показатель определяется </w:t>
            </w:r>
            <w:r w:rsidR="00E40CB9" w:rsidRPr="00F63934">
              <w:rPr>
                <w:color w:val="000000"/>
                <w:sz w:val="27"/>
                <w:szCs w:val="27"/>
              </w:rPr>
              <w:t xml:space="preserve">отделом по общим, организационно-правовым и кадровым вопросам Администрации Милютинского </w:t>
            </w:r>
            <w:r w:rsidRPr="00F63934">
              <w:rPr>
                <w:color w:val="000000"/>
                <w:sz w:val="27"/>
                <w:szCs w:val="27"/>
              </w:rPr>
              <w:t>и рассчитывается по формуле:</w:t>
            </w:r>
          </w:p>
          <w:p w:rsidR="007626F3" w:rsidRPr="00F63934" w:rsidRDefault="007626F3" w:rsidP="00903D7F">
            <w:pPr>
              <w:jc w:val="both"/>
              <w:rPr>
                <w:color w:val="000000"/>
                <w:sz w:val="27"/>
                <w:szCs w:val="27"/>
              </w:rPr>
            </w:pPr>
          </w:p>
          <w:p w:rsidR="007626F3" w:rsidRPr="00F63934" w:rsidRDefault="007626F3" w:rsidP="00903D7F">
            <w:pPr>
              <w:jc w:val="both"/>
              <w:rPr>
                <w:color w:val="000000"/>
                <w:sz w:val="27"/>
                <w:szCs w:val="27"/>
                <w:lang w:eastAsia="en-US"/>
              </w:rPr>
            </w:pPr>
            <w:r w:rsidRPr="00F63934">
              <w:rPr>
                <w:color w:val="000000"/>
                <w:sz w:val="27"/>
                <w:szCs w:val="27"/>
              </w:rPr>
              <w:t>ДС30 = КС3 х 100 / КС30</w:t>
            </w:r>
          </w:p>
        </w:tc>
        <w:tc>
          <w:tcPr>
            <w:tcW w:w="3479" w:type="dxa"/>
          </w:tcPr>
          <w:p w:rsidR="007626F3" w:rsidRPr="00F63934" w:rsidRDefault="007626F3" w:rsidP="00903D7F">
            <w:pPr>
              <w:jc w:val="both"/>
              <w:rPr>
                <w:color w:val="000000"/>
                <w:sz w:val="27"/>
                <w:szCs w:val="27"/>
                <w:lang w:eastAsia="en-US"/>
              </w:rPr>
            </w:pPr>
            <w:r w:rsidRPr="00F63934">
              <w:rPr>
                <w:color w:val="000000"/>
                <w:sz w:val="27"/>
                <w:szCs w:val="27"/>
              </w:rPr>
              <w:t>Базовый показатель 1</w:t>
            </w:r>
          </w:p>
          <w:p w:rsidR="007626F3" w:rsidRPr="00F63934" w:rsidRDefault="007626F3" w:rsidP="00903D7F">
            <w:pPr>
              <w:jc w:val="both"/>
              <w:rPr>
                <w:color w:val="000000"/>
                <w:sz w:val="27"/>
                <w:szCs w:val="27"/>
              </w:rPr>
            </w:pPr>
            <w:r w:rsidRPr="00F63934">
              <w:rPr>
                <w:color w:val="000000"/>
                <w:sz w:val="27"/>
                <w:szCs w:val="27"/>
              </w:rPr>
              <w:t>ДС30 - доля специалистов в возрасте до 30 лет, имеющих стаж муниципальной службы более 3 лет;</w:t>
            </w:r>
          </w:p>
          <w:p w:rsidR="007626F3" w:rsidRPr="00F63934" w:rsidRDefault="007626F3" w:rsidP="00903D7F">
            <w:pPr>
              <w:jc w:val="both"/>
              <w:rPr>
                <w:color w:val="000000"/>
                <w:sz w:val="27"/>
                <w:szCs w:val="27"/>
              </w:rPr>
            </w:pPr>
            <w:r w:rsidRPr="00F63934">
              <w:rPr>
                <w:color w:val="000000"/>
                <w:sz w:val="27"/>
                <w:szCs w:val="27"/>
              </w:rPr>
              <w:t>Базовый показатель 2</w:t>
            </w:r>
          </w:p>
          <w:p w:rsidR="007626F3" w:rsidRPr="00F63934" w:rsidRDefault="007626F3" w:rsidP="00903D7F">
            <w:pPr>
              <w:jc w:val="both"/>
              <w:rPr>
                <w:color w:val="000000"/>
                <w:sz w:val="27"/>
                <w:szCs w:val="27"/>
              </w:rPr>
            </w:pPr>
            <w:r w:rsidRPr="00F63934">
              <w:rPr>
                <w:color w:val="000000"/>
                <w:sz w:val="27"/>
                <w:szCs w:val="27"/>
              </w:rPr>
              <w:t>КС3 - количество специалистов в возрасте до 30 лет, имеющих стаж муниципальной службы более 3 лет;</w:t>
            </w:r>
          </w:p>
          <w:p w:rsidR="007626F3" w:rsidRPr="00F63934" w:rsidRDefault="007626F3" w:rsidP="00903D7F">
            <w:pPr>
              <w:jc w:val="both"/>
              <w:rPr>
                <w:color w:val="000000"/>
                <w:sz w:val="27"/>
                <w:szCs w:val="27"/>
              </w:rPr>
            </w:pPr>
            <w:r w:rsidRPr="00F63934">
              <w:rPr>
                <w:color w:val="000000"/>
                <w:sz w:val="27"/>
                <w:szCs w:val="27"/>
              </w:rPr>
              <w:t>Базовый показатель 3</w:t>
            </w:r>
          </w:p>
          <w:p w:rsidR="007626F3" w:rsidRPr="00F63934" w:rsidRDefault="007626F3" w:rsidP="00903D7F">
            <w:pPr>
              <w:jc w:val="both"/>
              <w:rPr>
                <w:color w:val="000000"/>
                <w:sz w:val="27"/>
                <w:szCs w:val="27"/>
                <w:lang w:eastAsia="en-US"/>
              </w:rPr>
            </w:pPr>
            <w:r w:rsidRPr="00F63934">
              <w:rPr>
                <w:color w:val="000000"/>
                <w:sz w:val="27"/>
                <w:szCs w:val="27"/>
              </w:rPr>
              <w:t>КС30 - количество специалистов в возрасте до 30 лет</w:t>
            </w:r>
          </w:p>
        </w:tc>
      </w:tr>
      <w:tr w:rsidR="007626F3" w:rsidRPr="00F63934" w:rsidTr="00795C13">
        <w:tc>
          <w:tcPr>
            <w:tcW w:w="534" w:type="dxa"/>
          </w:tcPr>
          <w:p w:rsidR="007626F3" w:rsidRPr="00F63934" w:rsidRDefault="007626F3" w:rsidP="005A4E62">
            <w:pPr>
              <w:pStyle w:val="ConsPlusCell"/>
              <w:numPr>
                <w:ilvl w:val="0"/>
                <w:numId w:val="2"/>
              </w:numPr>
              <w:suppressAutoHyphens w:val="0"/>
              <w:autoSpaceDE w:val="0"/>
              <w:autoSpaceDN w:val="0"/>
              <w:adjustRightInd w:val="0"/>
              <w:jc w:val="center"/>
              <w:rPr>
                <w:rFonts w:cs="Times New Roman"/>
                <w:color w:val="000000"/>
                <w:sz w:val="27"/>
                <w:szCs w:val="27"/>
              </w:rPr>
            </w:pPr>
          </w:p>
        </w:tc>
        <w:tc>
          <w:tcPr>
            <w:tcW w:w="3685" w:type="dxa"/>
          </w:tcPr>
          <w:p w:rsidR="007626F3" w:rsidRPr="00F63934" w:rsidRDefault="007626F3" w:rsidP="00903D7F">
            <w:pPr>
              <w:jc w:val="both"/>
              <w:rPr>
                <w:color w:val="000000"/>
                <w:sz w:val="27"/>
                <w:szCs w:val="27"/>
                <w:lang w:eastAsia="en-US"/>
              </w:rPr>
            </w:pPr>
            <w:r w:rsidRPr="00F63934">
              <w:rPr>
                <w:color w:val="000000"/>
                <w:sz w:val="27"/>
                <w:szCs w:val="27"/>
              </w:rPr>
              <w:t xml:space="preserve">Показатель </w:t>
            </w:r>
            <w:r w:rsidR="00770142" w:rsidRPr="00F63934">
              <w:rPr>
                <w:color w:val="000000"/>
                <w:sz w:val="27"/>
                <w:szCs w:val="27"/>
              </w:rPr>
              <w:t>5</w:t>
            </w:r>
            <w:r w:rsidRPr="00F63934">
              <w:rPr>
                <w:color w:val="000000"/>
                <w:sz w:val="27"/>
                <w:szCs w:val="27"/>
              </w:rPr>
              <w:t>.</w:t>
            </w:r>
          </w:p>
          <w:p w:rsidR="007626F3" w:rsidRPr="00F63934" w:rsidRDefault="007626F3" w:rsidP="00903D7F">
            <w:pPr>
              <w:jc w:val="both"/>
              <w:rPr>
                <w:color w:val="000000"/>
                <w:sz w:val="27"/>
                <w:szCs w:val="27"/>
                <w:lang w:eastAsia="en-US"/>
              </w:rPr>
            </w:pPr>
            <w:r w:rsidRPr="00F63934">
              <w:rPr>
                <w:color w:val="000000"/>
                <w:sz w:val="27"/>
                <w:szCs w:val="27"/>
              </w:rPr>
              <w:t>Доля муниципальных служащих, уволившихся с муниципальной службы до достижения ими предельного возраста пребывания на муниципальной службе</w:t>
            </w:r>
          </w:p>
        </w:tc>
        <w:tc>
          <w:tcPr>
            <w:tcW w:w="1418" w:type="dxa"/>
          </w:tcPr>
          <w:p w:rsidR="007626F3" w:rsidRPr="00F63934" w:rsidRDefault="007626F3" w:rsidP="00903D7F">
            <w:pPr>
              <w:widowControl w:val="0"/>
              <w:autoSpaceDE w:val="0"/>
              <w:autoSpaceDN w:val="0"/>
              <w:adjustRightInd w:val="0"/>
              <w:jc w:val="center"/>
              <w:rPr>
                <w:color w:val="000000"/>
                <w:sz w:val="27"/>
                <w:szCs w:val="27"/>
                <w:lang w:eastAsia="en-US"/>
              </w:rPr>
            </w:pPr>
            <w:r w:rsidRPr="00F63934">
              <w:rPr>
                <w:color w:val="000000"/>
                <w:sz w:val="27"/>
                <w:szCs w:val="27"/>
              </w:rPr>
              <w:t>проценты</w:t>
            </w:r>
          </w:p>
        </w:tc>
        <w:tc>
          <w:tcPr>
            <w:tcW w:w="5953" w:type="dxa"/>
          </w:tcPr>
          <w:p w:rsidR="007626F3" w:rsidRPr="00F63934" w:rsidRDefault="007626F3" w:rsidP="00903D7F">
            <w:pPr>
              <w:widowControl w:val="0"/>
              <w:autoSpaceDE w:val="0"/>
              <w:autoSpaceDN w:val="0"/>
              <w:adjustRightInd w:val="0"/>
              <w:jc w:val="both"/>
              <w:rPr>
                <w:color w:val="000000"/>
                <w:sz w:val="27"/>
                <w:szCs w:val="27"/>
                <w:lang w:eastAsia="en-US"/>
              </w:rPr>
            </w:pPr>
            <w:r w:rsidRPr="00F63934">
              <w:rPr>
                <w:color w:val="000000"/>
                <w:sz w:val="27"/>
                <w:szCs w:val="27"/>
              </w:rPr>
              <w:t xml:space="preserve">Показатель определяется </w:t>
            </w:r>
            <w:r w:rsidR="00E40CB9" w:rsidRPr="00F63934">
              <w:rPr>
                <w:color w:val="000000"/>
                <w:sz w:val="27"/>
                <w:szCs w:val="27"/>
              </w:rPr>
              <w:t xml:space="preserve">отделом по общим, организационно-правовым и кадровым вопросам Администрации Милютинского </w:t>
            </w:r>
            <w:r w:rsidRPr="00F63934">
              <w:rPr>
                <w:color w:val="000000"/>
                <w:sz w:val="27"/>
                <w:szCs w:val="27"/>
              </w:rPr>
              <w:t>и рассчитывается по формуле:</w:t>
            </w:r>
          </w:p>
          <w:p w:rsidR="007626F3" w:rsidRPr="00F63934" w:rsidRDefault="007626F3" w:rsidP="00903D7F">
            <w:pPr>
              <w:widowControl w:val="0"/>
              <w:autoSpaceDE w:val="0"/>
              <w:autoSpaceDN w:val="0"/>
              <w:adjustRightInd w:val="0"/>
              <w:jc w:val="both"/>
              <w:rPr>
                <w:color w:val="000000"/>
                <w:sz w:val="27"/>
                <w:szCs w:val="27"/>
              </w:rPr>
            </w:pPr>
          </w:p>
          <w:p w:rsidR="007626F3" w:rsidRPr="00F63934" w:rsidRDefault="007626F3" w:rsidP="00903D7F">
            <w:pPr>
              <w:widowControl w:val="0"/>
              <w:autoSpaceDE w:val="0"/>
              <w:autoSpaceDN w:val="0"/>
              <w:adjustRightInd w:val="0"/>
              <w:jc w:val="center"/>
              <w:rPr>
                <w:color w:val="000000"/>
                <w:sz w:val="27"/>
                <w:szCs w:val="27"/>
                <w:lang w:eastAsia="en-US"/>
              </w:rPr>
            </w:pPr>
            <w:r w:rsidRPr="00F63934">
              <w:rPr>
                <w:color w:val="000000"/>
                <w:sz w:val="27"/>
                <w:szCs w:val="27"/>
              </w:rPr>
              <w:t>ДМСпв = МСпв х 100 / МС</w:t>
            </w:r>
          </w:p>
        </w:tc>
        <w:tc>
          <w:tcPr>
            <w:tcW w:w="3479" w:type="dxa"/>
          </w:tcPr>
          <w:p w:rsidR="007626F3" w:rsidRPr="00F63934" w:rsidRDefault="007626F3" w:rsidP="00903D7F">
            <w:pPr>
              <w:jc w:val="both"/>
              <w:rPr>
                <w:color w:val="000000"/>
                <w:sz w:val="27"/>
                <w:szCs w:val="27"/>
                <w:lang w:eastAsia="en-US"/>
              </w:rPr>
            </w:pPr>
            <w:r w:rsidRPr="00F63934">
              <w:rPr>
                <w:color w:val="000000"/>
                <w:sz w:val="27"/>
                <w:szCs w:val="27"/>
              </w:rPr>
              <w:t>Базовый показатель 1</w:t>
            </w:r>
          </w:p>
          <w:p w:rsidR="007626F3" w:rsidRPr="00F63934" w:rsidRDefault="007626F3" w:rsidP="00903D7F">
            <w:pPr>
              <w:jc w:val="both"/>
              <w:rPr>
                <w:color w:val="000000"/>
                <w:sz w:val="27"/>
                <w:szCs w:val="27"/>
              </w:rPr>
            </w:pPr>
            <w:r w:rsidRPr="00F63934">
              <w:rPr>
                <w:color w:val="000000"/>
                <w:sz w:val="27"/>
                <w:szCs w:val="27"/>
              </w:rPr>
              <w:t xml:space="preserve">ДМСпв - доля муниципальных служащих, уволившихся с муниципальной службы до достижения ими предельного возраста пребывания на </w:t>
            </w:r>
            <w:r w:rsidRPr="00F63934">
              <w:rPr>
                <w:color w:val="000000"/>
                <w:sz w:val="27"/>
                <w:szCs w:val="27"/>
              </w:rPr>
              <w:lastRenderedPageBreak/>
              <w:t>муниципальной службе;</w:t>
            </w:r>
          </w:p>
          <w:p w:rsidR="007626F3" w:rsidRPr="00F63934" w:rsidRDefault="007626F3" w:rsidP="00903D7F">
            <w:pPr>
              <w:jc w:val="both"/>
              <w:rPr>
                <w:color w:val="000000"/>
                <w:sz w:val="27"/>
                <w:szCs w:val="27"/>
              </w:rPr>
            </w:pPr>
            <w:r w:rsidRPr="00F63934">
              <w:rPr>
                <w:color w:val="000000"/>
                <w:sz w:val="27"/>
                <w:szCs w:val="27"/>
              </w:rPr>
              <w:t>Базовый показатель 2</w:t>
            </w:r>
          </w:p>
          <w:p w:rsidR="007626F3" w:rsidRPr="00F63934" w:rsidRDefault="007626F3" w:rsidP="00903D7F">
            <w:pPr>
              <w:jc w:val="both"/>
              <w:rPr>
                <w:color w:val="000000"/>
                <w:sz w:val="27"/>
                <w:szCs w:val="27"/>
              </w:rPr>
            </w:pPr>
            <w:r w:rsidRPr="00F63934">
              <w:rPr>
                <w:color w:val="000000"/>
                <w:sz w:val="27"/>
                <w:szCs w:val="27"/>
              </w:rPr>
              <w:t>МСпв - количество муниципальных служащих, уволившихся с муниципальной службы до достижения ими предельного возраста пребывания на муниципальной службе;</w:t>
            </w:r>
          </w:p>
          <w:p w:rsidR="007626F3" w:rsidRPr="00F63934" w:rsidRDefault="007626F3" w:rsidP="00903D7F">
            <w:pPr>
              <w:jc w:val="both"/>
              <w:rPr>
                <w:color w:val="000000"/>
                <w:sz w:val="27"/>
                <w:szCs w:val="27"/>
              </w:rPr>
            </w:pPr>
            <w:r w:rsidRPr="00F63934">
              <w:rPr>
                <w:color w:val="000000"/>
                <w:sz w:val="27"/>
                <w:szCs w:val="27"/>
              </w:rPr>
              <w:t>Базовый показатель 3</w:t>
            </w:r>
          </w:p>
          <w:p w:rsidR="007626F3" w:rsidRPr="00F63934" w:rsidRDefault="007626F3" w:rsidP="00903D7F">
            <w:pPr>
              <w:pStyle w:val="ConsPlusCell"/>
              <w:widowControl/>
              <w:jc w:val="both"/>
              <w:rPr>
                <w:rFonts w:cs="Times New Roman"/>
                <w:color w:val="000000"/>
                <w:sz w:val="27"/>
                <w:szCs w:val="27"/>
                <w:lang w:eastAsia="en-US"/>
              </w:rPr>
            </w:pPr>
            <w:r w:rsidRPr="00F63934">
              <w:rPr>
                <w:rFonts w:cs="Times New Roman"/>
                <w:color w:val="000000"/>
                <w:sz w:val="27"/>
                <w:szCs w:val="27"/>
                <w:lang w:eastAsia="en-US"/>
              </w:rPr>
              <w:t>МС - количество штатных единиц муниципальных служащих</w:t>
            </w:r>
          </w:p>
        </w:tc>
      </w:tr>
      <w:tr w:rsidR="007626F3" w:rsidRPr="00F63934" w:rsidTr="00795C13">
        <w:tc>
          <w:tcPr>
            <w:tcW w:w="534" w:type="dxa"/>
          </w:tcPr>
          <w:p w:rsidR="007626F3" w:rsidRPr="00F63934" w:rsidRDefault="007626F3" w:rsidP="005A4E62">
            <w:pPr>
              <w:pStyle w:val="ConsPlusCell"/>
              <w:numPr>
                <w:ilvl w:val="0"/>
                <w:numId w:val="2"/>
              </w:numPr>
              <w:suppressAutoHyphens w:val="0"/>
              <w:autoSpaceDE w:val="0"/>
              <w:autoSpaceDN w:val="0"/>
              <w:adjustRightInd w:val="0"/>
              <w:jc w:val="center"/>
              <w:rPr>
                <w:rFonts w:cs="Times New Roman"/>
                <w:color w:val="000000"/>
                <w:sz w:val="27"/>
                <w:szCs w:val="27"/>
              </w:rPr>
            </w:pPr>
          </w:p>
        </w:tc>
        <w:tc>
          <w:tcPr>
            <w:tcW w:w="3685" w:type="dxa"/>
          </w:tcPr>
          <w:p w:rsidR="007626F3" w:rsidRPr="00F63934" w:rsidRDefault="007626F3" w:rsidP="00903D7F">
            <w:pPr>
              <w:jc w:val="both"/>
              <w:rPr>
                <w:color w:val="000000"/>
                <w:sz w:val="27"/>
                <w:szCs w:val="27"/>
                <w:lang w:eastAsia="en-US"/>
              </w:rPr>
            </w:pPr>
            <w:r w:rsidRPr="00F63934">
              <w:rPr>
                <w:color w:val="000000"/>
                <w:sz w:val="27"/>
                <w:szCs w:val="27"/>
              </w:rPr>
              <w:t xml:space="preserve">Показатель </w:t>
            </w:r>
            <w:r w:rsidR="00770142" w:rsidRPr="00F63934">
              <w:rPr>
                <w:color w:val="000000"/>
                <w:sz w:val="27"/>
                <w:szCs w:val="27"/>
              </w:rPr>
              <w:t>6</w:t>
            </w:r>
            <w:r w:rsidRPr="00F63934">
              <w:rPr>
                <w:color w:val="000000"/>
                <w:sz w:val="27"/>
                <w:szCs w:val="27"/>
              </w:rPr>
              <w:t>.</w:t>
            </w:r>
          </w:p>
          <w:p w:rsidR="007626F3" w:rsidRPr="00F63934" w:rsidRDefault="007626F3" w:rsidP="00903D7F">
            <w:pPr>
              <w:jc w:val="both"/>
              <w:rPr>
                <w:color w:val="000000"/>
                <w:sz w:val="27"/>
                <w:szCs w:val="27"/>
                <w:lang w:eastAsia="en-US"/>
              </w:rPr>
            </w:pPr>
            <w:r w:rsidRPr="00F63934">
              <w:rPr>
                <w:color w:val="000000"/>
                <w:sz w:val="27"/>
                <w:szCs w:val="27"/>
              </w:rPr>
              <w:t>Доля муниципальных служащих, имеющих высшее профессиональное образование</w:t>
            </w:r>
          </w:p>
        </w:tc>
        <w:tc>
          <w:tcPr>
            <w:tcW w:w="1418" w:type="dxa"/>
          </w:tcPr>
          <w:p w:rsidR="007626F3" w:rsidRPr="00F63934" w:rsidRDefault="007626F3" w:rsidP="00903D7F">
            <w:pPr>
              <w:widowControl w:val="0"/>
              <w:autoSpaceDE w:val="0"/>
              <w:autoSpaceDN w:val="0"/>
              <w:adjustRightInd w:val="0"/>
              <w:jc w:val="center"/>
              <w:rPr>
                <w:color w:val="000000"/>
                <w:sz w:val="27"/>
                <w:szCs w:val="27"/>
                <w:lang w:eastAsia="en-US"/>
              </w:rPr>
            </w:pPr>
            <w:r w:rsidRPr="00F63934">
              <w:rPr>
                <w:color w:val="000000"/>
                <w:sz w:val="27"/>
                <w:szCs w:val="27"/>
              </w:rPr>
              <w:t>проценты</w:t>
            </w:r>
          </w:p>
        </w:tc>
        <w:tc>
          <w:tcPr>
            <w:tcW w:w="5953" w:type="dxa"/>
          </w:tcPr>
          <w:p w:rsidR="007626F3" w:rsidRPr="00F63934" w:rsidRDefault="007626F3" w:rsidP="00903D7F">
            <w:pPr>
              <w:widowControl w:val="0"/>
              <w:autoSpaceDE w:val="0"/>
              <w:autoSpaceDN w:val="0"/>
              <w:adjustRightInd w:val="0"/>
              <w:jc w:val="both"/>
              <w:rPr>
                <w:color w:val="000000"/>
                <w:sz w:val="27"/>
                <w:szCs w:val="27"/>
                <w:lang w:eastAsia="en-US"/>
              </w:rPr>
            </w:pPr>
            <w:r w:rsidRPr="00F63934">
              <w:rPr>
                <w:color w:val="000000"/>
                <w:sz w:val="27"/>
                <w:szCs w:val="27"/>
              </w:rPr>
              <w:t xml:space="preserve">Показатель определяется </w:t>
            </w:r>
            <w:r w:rsidR="00E40CB9" w:rsidRPr="00F63934">
              <w:rPr>
                <w:color w:val="000000"/>
                <w:sz w:val="27"/>
                <w:szCs w:val="27"/>
              </w:rPr>
              <w:t xml:space="preserve">отделом по общим, организационно-правовым и кадровым вопросам Администрации Милютинского </w:t>
            </w:r>
            <w:r w:rsidRPr="00F63934">
              <w:rPr>
                <w:color w:val="000000"/>
                <w:sz w:val="27"/>
                <w:szCs w:val="27"/>
              </w:rPr>
              <w:t>и</w:t>
            </w:r>
            <w:r w:rsidR="00CB2618" w:rsidRPr="00F63934">
              <w:rPr>
                <w:color w:val="000000"/>
                <w:sz w:val="27"/>
                <w:szCs w:val="27"/>
              </w:rPr>
              <w:t xml:space="preserve"> </w:t>
            </w:r>
            <w:r w:rsidRPr="00F63934">
              <w:rPr>
                <w:color w:val="000000"/>
                <w:sz w:val="27"/>
                <w:szCs w:val="27"/>
              </w:rPr>
              <w:t>рассчитывается по формуле:</w:t>
            </w:r>
          </w:p>
          <w:p w:rsidR="007626F3" w:rsidRPr="00F63934" w:rsidRDefault="007626F3" w:rsidP="00903D7F">
            <w:pPr>
              <w:widowControl w:val="0"/>
              <w:autoSpaceDE w:val="0"/>
              <w:autoSpaceDN w:val="0"/>
              <w:adjustRightInd w:val="0"/>
              <w:jc w:val="both"/>
              <w:rPr>
                <w:color w:val="000000"/>
                <w:sz w:val="27"/>
                <w:szCs w:val="27"/>
              </w:rPr>
            </w:pPr>
          </w:p>
          <w:p w:rsidR="007626F3" w:rsidRPr="00F63934" w:rsidRDefault="007626F3" w:rsidP="00903D7F">
            <w:pPr>
              <w:widowControl w:val="0"/>
              <w:autoSpaceDE w:val="0"/>
              <w:autoSpaceDN w:val="0"/>
              <w:adjustRightInd w:val="0"/>
              <w:jc w:val="center"/>
              <w:rPr>
                <w:color w:val="000000"/>
                <w:sz w:val="27"/>
                <w:szCs w:val="27"/>
                <w:lang w:eastAsia="en-US"/>
              </w:rPr>
            </w:pPr>
            <w:r w:rsidRPr="00F63934">
              <w:rPr>
                <w:color w:val="000000"/>
                <w:sz w:val="27"/>
                <w:szCs w:val="27"/>
              </w:rPr>
              <w:t>ДМсВО = МсВО х 100 / МС</w:t>
            </w:r>
          </w:p>
        </w:tc>
        <w:tc>
          <w:tcPr>
            <w:tcW w:w="3479" w:type="dxa"/>
          </w:tcPr>
          <w:p w:rsidR="007626F3" w:rsidRPr="00F63934" w:rsidRDefault="007626F3" w:rsidP="00903D7F">
            <w:pPr>
              <w:jc w:val="both"/>
              <w:rPr>
                <w:color w:val="000000"/>
                <w:sz w:val="27"/>
                <w:szCs w:val="27"/>
                <w:lang w:eastAsia="en-US"/>
              </w:rPr>
            </w:pPr>
            <w:r w:rsidRPr="00F63934">
              <w:rPr>
                <w:color w:val="000000"/>
                <w:sz w:val="27"/>
                <w:szCs w:val="27"/>
              </w:rPr>
              <w:t>Базовый показатель 1</w:t>
            </w:r>
          </w:p>
          <w:p w:rsidR="007626F3" w:rsidRPr="00F63934" w:rsidRDefault="007626F3" w:rsidP="00903D7F">
            <w:pPr>
              <w:jc w:val="both"/>
              <w:rPr>
                <w:color w:val="000000"/>
                <w:sz w:val="27"/>
                <w:szCs w:val="27"/>
              </w:rPr>
            </w:pPr>
            <w:r w:rsidRPr="00F63934">
              <w:rPr>
                <w:color w:val="000000"/>
                <w:sz w:val="27"/>
                <w:szCs w:val="27"/>
              </w:rPr>
              <w:t>ДМсВО - доля муниципальных служащих, имеющих высшее профессиональное образование;</w:t>
            </w:r>
          </w:p>
          <w:p w:rsidR="007626F3" w:rsidRPr="00F63934" w:rsidRDefault="007626F3" w:rsidP="00903D7F">
            <w:pPr>
              <w:jc w:val="both"/>
              <w:rPr>
                <w:color w:val="000000"/>
                <w:sz w:val="27"/>
                <w:szCs w:val="27"/>
              </w:rPr>
            </w:pPr>
            <w:r w:rsidRPr="00F63934">
              <w:rPr>
                <w:color w:val="000000"/>
                <w:sz w:val="27"/>
                <w:szCs w:val="27"/>
              </w:rPr>
              <w:t>Базовый показатель 2</w:t>
            </w:r>
          </w:p>
          <w:p w:rsidR="007626F3" w:rsidRPr="00F63934" w:rsidRDefault="007626F3" w:rsidP="00903D7F">
            <w:pPr>
              <w:jc w:val="both"/>
              <w:rPr>
                <w:color w:val="000000"/>
                <w:sz w:val="27"/>
                <w:szCs w:val="27"/>
              </w:rPr>
            </w:pPr>
            <w:r w:rsidRPr="00F63934">
              <w:rPr>
                <w:color w:val="000000"/>
                <w:sz w:val="27"/>
                <w:szCs w:val="27"/>
              </w:rPr>
              <w:t>МсВО - количество муниципальных служащих, имеющих высшее профессиональное образование;</w:t>
            </w:r>
          </w:p>
          <w:p w:rsidR="007626F3" w:rsidRPr="00F63934" w:rsidRDefault="007626F3" w:rsidP="00903D7F">
            <w:pPr>
              <w:jc w:val="both"/>
              <w:rPr>
                <w:color w:val="000000"/>
                <w:sz w:val="27"/>
                <w:szCs w:val="27"/>
              </w:rPr>
            </w:pPr>
            <w:r w:rsidRPr="00F63934">
              <w:rPr>
                <w:color w:val="000000"/>
                <w:sz w:val="27"/>
                <w:szCs w:val="27"/>
              </w:rPr>
              <w:t>Базовый показатель 3</w:t>
            </w:r>
          </w:p>
          <w:p w:rsidR="007626F3" w:rsidRPr="00F63934" w:rsidRDefault="007626F3" w:rsidP="00903D7F">
            <w:pPr>
              <w:jc w:val="both"/>
              <w:rPr>
                <w:color w:val="000000"/>
                <w:sz w:val="27"/>
                <w:szCs w:val="27"/>
                <w:lang w:eastAsia="en-US"/>
              </w:rPr>
            </w:pPr>
            <w:r w:rsidRPr="00F63934">
              <w:rPr>
                <w:color w:val="000000"/>
                <w:sz w:val="27"/>
                <w:szCs w:val="27"/>
              </w:rPr>
              <w:t xml:space="preserve">МС - количество штатных единиц муниципальных </w:t>
            </w:r>
            <w:r w:rsidRPr="00F63934">
              <w:rPr>
                <w:color w:val="000000"/>
                <w:sz w:val="27"/>
                <w:szCs w:val="27"/>
              </w:rPr>
              <w:lastRenderedPageBreak/>
              <w:t>служащих</w:t>
            </w:r>
          </w:p>
        </w:tc>
      </w:tr>
      <w:tr w:rsidR="007626F3" w:rsidRPr="00F63934" w:rsidTr="00795C13">
        <w:tc>
          <w:tcPr>
            <w:tcW w:w="534" w:type="dxa"/>
          </w:tcPr>
          <w:p w:rsidR="007626F3" w:rsidRPr="00F63934" w:rsidRDefault="007626F3" w:rsidP="005A4E62">
            <w:pPr>
              <w:pStyle w:val="ConsPlusCell"/>
              <w:numPr>
                <w:ilvl w:val="0"/>
                <w:numId w:val="2"/>
              </w:numPr>
              <w:suppressAutoHyphens w:val="0"/>
              <w:autoSpaceDE w:val="0"/>
              <w:autoSpaceDN w:val="0"/>
              <w:adjustRightInd w:val="0"/>
              <w:jc w:val="center"/>
              <w:rPr>
                <w:rFonts w:cs="Times New Roman"/>
                <w:color w:val="000000"/>
                <w:sz w:val="27"/>
                <w:szCs w:val="27"/>
              </w:rPr>
            </w:pPr>
          </w:p>
        </w:tc>
        <w:tc>
          <w:tcPr>
            <w:tcW w:w="3685" w:type="dxa"/>
          </w:tcPr>
          <w:p w:rsidR="007626F3" w:rsidRPr="00F63934" w:rsidRDefault="00770142" w:rsidP="00903D7F">
            <w:pPr>
              <w:jc w:val="both"/>
              <w:rPr>
                <w:color w:val="000000"/>
                <w:sz w:val="27"/>
                <w:szCs w:val="27"/>
              </w:rPr>
            </w:pPr>
            <w:r w:rsidRPr="00F63934">
              <w:rPr>
                <w:color w:val="000000"/>
                <w:sz w:val="27"/>
                <w:szCs w:val="27"/>
              </w:rPr>
              <w:t>Показатель 7</w:t>
            </w:r>
            <w:r w:rsidR="007626F3" w:rsidRPr="00F63934">
              <w:rPr>
                <w:color w:val="000000"/>
                <w:sz w:val="27"/>
                <w:szCs w:val="27"/>
              </w:rPr>
              <w:t>.</w:t>
            </w:r>
          </w:p>
          <w:p w:rsidR="007626F3" w:rsidRPr="00F63934" w:rsidRDefault="007626F3" w:rsidP="00903D7F">
            <w:pPr>
              <w:jc w:val="both"/>
              <w:rPr>
                <w:color w:val="000000"/>
                <w:sz w:val="27"/>
                <w:szCs w:val="27"/>
              </w:rPr>
            </w:pPr>
            <w:r w:rsidRPr="00F63934">
              <w:rPr>
                <w:color w:val="000000"/>
                <w:sz w:val="27"/>
                <w:szCs w:val="27"/>
              </w:rPr>
              <w:t>Доля должностей муниципальной службы, для которых утверждены должностные инструкции, соответствующие требованиям муниципальной службы</w:t>
            </w:r>
          </w:p>
        </w:tc>
        <w:tc>
          <w:tcPr>
            <w:tcW w:w="1418" w:type="dxa"/>
          </w:tcPr>
          <w:p w:rsidR="007626F3" w:rsidRPr="00F63934" w:rsidRDefault="007626F3" w:rsidP="00903D7F">
            <w:pPr>
              <w:widowControl w:val="0"/>
              <w:autoSpaceDE w:val="0"/>
              <w:autoSpaceDN w:val="0"/>
              <w:adjustRightInd w:val="0"/>
              <w:jc w:val="center"/>
              <w:rPr>
                <w:color w:val="000000"/>
                <w:sz w:val="27"/>
                <w:szCs w:val="27"/>
              </w:rPr>
            </w:pPr>
            <w:r w:rsidRPr="00F63934">
              <w:rPr>
                <w:color w:val="000000"/>
                <w:sz w:val="27"/>
                <w:szCs w:val="27"/>
              </w:rPr>
              <w:t>проценты</w:t>
            </w:r>
          </w:p>
        </w:tc>
        <w:tc>
          <w:tcPr>
            <w:tcW w:w="5953" w:type="dxa"/>
          </w:tcPr>
          <w:p w:rsidR="007626F3" w:rsidRPr="00F63934" w:rsidRDefault="007626F3" w:rsidP="00903D7F">
            <w:pPr>
              <w:ind w:firstLine="33"/>
              <w:jc w:val="both"/>
              <w:rPr>
                <w:color w:val="000000"/>
                <w:sz w:val="27"/>
                <w:szCs w:val="27"/>
                <w:lang w:eastAsia="en-US"/>
              </w:rPr>
            </w:pPr>
            <w:r w:rsidRPr="00F63934">
              <w:rPr>
                <w:color w:val="000000"/>
                <w:sz w:val="27"/>
                <w:szCs w:val="27"/>
              </w:rPr>
              <w:t>Показатель определяется</w:t>
            </w:r>
            <w:r w:rsidR="00E40CB9" w:rsidRPr="00F63934">
              <w:rPr>
                <w:color w:val="000000"/>
                <w:sz w:val="27"/>
                <w:szCs w:val="27"/>
              </w:rPr>
              <w:t xml:space="preserve"> отделом по общим, организационно-правовым и кадровым вопросам Администрации Милютинского района</w:t>
            </w:r>
            <w:r w:rsidRPr="00F63934">
              <w:rPr>
                <w:color w:val="000000"/>
                <w:sz w:val="27"/>
                <w:szCs w:val="27"/>
              </w:rPr>
              <w:t>, Показатель рассчитывается по формуле:</w:t>
            </w:r>
          </w:p>
          <w:p w:rsidR="007626F3" w:rsidRPr="00F63934" w:rsidRDefault="007626F3" w:rsidP="00903D7F">
            <w:pPr>
              <w:ind w:firstLine="33"/>
              <w:jc w:val="both"/>
              <w:rPr>
                <w:color w:val="000000"/>
                <w:sz w:val="27"/>
                <w:szCs w:val="27"/>
              </w:rPr>
            </w:pPr>
            <w:r w:rsidRPr="00F63934">
              <w:rPr>
                <w:color w:val="000000"/>
                <w:sz w:val="27"/>
                <w:szCs w:val="27"/>
              </w:rPr>
              <w:t>ДДМС = ДР х 100 / ДГС, где:</w:t>
            </w:r>
          </w:p>
          <w:p w:rsidR="007626F3" w:rsidRPr="00F63934" w:rsidRDefault="007626F3" w:rsidP="00903D7F">
            <w:pPr>
              <w:ind w:firstLine="33"/>
              <w:jc w:val="both"/>
              <w:rPr>
                <w:color w:val="000000"/>
                <w:sz w:val="27"/>
                <w:szCs w:val="27"/>
                <w:lang w:eastAsia="en-US"/>
              </w:rPr>
            </w:pPr>
          </w:p>
        </w:tc>
        <w:tc>
          <w:tcPr>
            <w:tcW w:w="3479" w:type="dxa"/>
          </w:tcPr>
          <w:p w:rsidR="007626F3" w:rsidRPr="00F63934" w:rsidRDefault="007626F3" w:rsidP="00903D7F">
            <w:pPr>
              <w:ind w:firstLine="33"/>
              <w:jc w:val="both"/>
              <w:rPr>
                <w:color w:val="000000"/>
                <w:sz w:val="27"/>
                <w:szCs w:val="27"/>
              </w:rPr>
            </w:pPr>
            <w:r w:rsidRPr="00F63934">
              <w:rPr>
                <w:color w:val="000000"/>
                <w:sz w:val="27"/>
                <w:szCs w:val="27"/>
              </w:rPr>
              <w:t>ДДМС – доля должностей муниципальной</w:t>
            </w:r>
            <w:r w:rsidR="00CB2618" w:rsidRPr="00F63934">
              <w:rPr>
                <w:color w:val="000000"/>
                <w:sz w:val="27"/>
                <w:szCs w:val="27"/>
              </w:rPr>
              <w:t xml:space="preserve"> </w:t>
            </w:r>
            <w:r w:rsidRPr="00F63934">
              <w:rPr>
                <w:color w:val="000000"/>
                <w:sz w:val="27"/>
                <w:szCs w:val="27"/>
              </w:rPr>
              <w:t>службы, для которых утверждены должностные регламенты, соответствующие требованиям законодательства о муниципальной</w:t>
            </w:r>
            <w:r w:rsidR="00CB2618" w:rsidRPr="00F63934">
              <w:rPr>
                <w:color w:val="000000"/>
                <w:sz w:val="27"/>
                <w:szCs w:val="27"/>
              </w:rPr>
              <w:t xml:space="preserve"> </w:t>
            </w:r>
            <w:r w:rsidRPr="00F63934">
              <w:rPr>
                <w:color w:val="000000"/>
                <w:sz w:val="27"/>
                <w:szCs w:val="27"/>
              </w:rPr>
              <w:t>службе;</w:t>
            </w:r>
          </w:p>
          <w:p w:rsidR="007626F3" w:rsidRPr="00F63934" w:rsidRDefault="007626F3" w:rsidP="00903D7F">
            <w:pPr>
              <w:ind w:firstLine="33"/>
              <w:jc w:val="both"/>
              <w:rPr>
                <w:color w:val="000000"/>
                <w:sz w:val="27"/>
                <w:szCs w:val="27"/>
              </w:rPr>
            </w:pPr>
            <w:r w:rsidRPr="00F63934">
              <w:rPr>
                <w:color w:val="000000"/>
                <w:sz w:val="27"/>
                <w:szCs w:val="27"/>
              </w:rPr>
              <w:t>ДР – количество утвержденных должностных регламентов;</w:t>
            </w:r>
          </w:p>
          <w:p w:rsidR="007626F3" w:rsidRPr="00F63934" w:rsidRDefault="007626F3" w:rsidP="00903D7F">
            <w:pPr>
              <w:ind w:firstLine="33"/>
              <w:jc w:val="both"/>
              <w:rPr>
                <w:color w:val="000000"/>
                <w:sz w:val="27"/>
                <w:szCs w:val="27"/>
                <w:lang w:eastAsia="en-US"/>
              </w:rPr>
            </w:pPr>
            <w:r w:rsidRPr="00F63934">
              <w:rPr>
                <w:color w:val="000000"/>
                <w:sz w:val="27"/>
                <w:szCs w:val="27"/>
              </w:rPr>
              <w:t>ДМС – количество должностей муниципальной</w:t>
            </w:r>
            <w:r w:rsidR="00CB2618" w:rsidRPr="00F63934">
              <w:rPr>
                <w:color w:val="000000"/>
                <w:sz w:val="27"/>
                <w:szCs w:val="27"/>
              </w:rPr>
              <w:t xml:space="preserve"> </w:t>
            </w:r>
            <w:r w:rsidRPr="00F63934">
              <w:rPr>
                <w:color w:val="000000"/>
                <w:sz w:val="27"/>
                <w:szCs w:val="27"/>
              </w:rPr>
              <w:t>службы</w:t>
            </w:r>
          </w:p>
        </w:tc>
      </w:tr>
      <w:tr w:rsidR="00795C13" w:rsidRPr="00F63934" w:rsidTr="00795C13">
        <w:tc>
          <w:tcPr>
            <w:tcW w:w="534" w:type="dxa"/>
          </w:tcPr>
          <w:p w:rsidR="00795C13" w:rsidRPr="00F63934" w:rsidRDefault="00795C13" w:rsidP="005A4E62">
            <w:pPr>
              <w:pStyle w:val="ConsPlusCell"/>
              <w:numPr>
                <w:ilvl w:val="0"/>
                <w:numId w:val="2"/>
              </w:numPr>
              <w:suppressAutoHyphens w:val="0"/>
              <w:autoSpaceDE w:val="0"/>
              <w:autoSpaceDN w:val="0"/>
              <w:adjustRightInd w:val="0"/>
              <w:jc w:val="center"/>
              <w:rPr>
                <w:rFonts w:cs="Times New Roman"/>
                <w:color w:val="000000"/>
                <w:sz w:val="27"/>
                <w:szCs w:val="27"/>
              </w:rPr>
            </w:pPr>
          </w:p>
        </w:tc>
        <w:tc>
          <w:tcPr>
            <w:tcW w:w="3685" w:type="dxa"/>
          </w:tcPr>
          <w:p w:rsidR="00795C13" w:rsidRPr="00F63934" w:rsidRDefault="00770142" w:rsidP="001328AB">
            <w:pPr>
              <w:pStyle w:val="ConsPlusCell"/>
              <w:jc w:val="both"/>
              <w:rPr>
                <w:rFonts w:cs="Times New Roman"/>
                <w:sz w:val="27"/>
                <w:szCs w:val="27"/>
              </w:rPr>
            </w:pPr>
            <w:r w:rsidRPr="00F63934">
              <w:rPr>
                <w:rFonts w:cs="Times New Roman"/>
                <w:sz w:val="27"/>
                <w:szCs w:val="27"/>
              </w:rPr>
              <w:t>Показатель 8</w:t>
            </w:r>
            <w:r w:rsidR="00795C13" w:rsidRPr="00F63934">
              <w:rPr>
                <w:rFonts w:cs="Times New Roman"/>
                <w:sz w:val="27"/>
                <w:szCs w:val="27"/>
              </w:rPr>
              <w:t>.</w:t>
            </w:r>
          </w:p>
          <w:p w:rsidR="00795C13" w:rsidRPr="00F63934" w:rsidRDefault="00795C13" w:rsidP="00795C13">
            <w:pPr>
              <w:pStyle w:val="ConsPlusCell"/>
              <w:jc w:val="both"/>
              <w:rPr>
                <w:color w:val="000000"/>
                <w:sz w:val="27"/>
                <w:szCs w:val="27"/>
              </w:rPr>
            </w:pPr>
            <w:r w:rsidRPr="00F63934">
              <w:rPr>
                <w:rFonts w:cs="Times New Roman"/>
                <w:sz w:val="27"/>
                <w:szCs w:val="27"/>
              </w:rPr>
              <w:t>Доля муниципальных служащих Администрации Милютинского района  принявших участие  в конкурсе  на звание «Лучший муниципальный служащий в Милютинском районе»</w:t>
            </w:r>
          </w:p>
        </w:tc>
        <w:tc>
          <w:tcPr>
            <w:tcW w:w="1418" w:type="dxa"/>
          </w:tcPr>
          <w:p w:rsidR="00795C13" w:rsidRPr="00F63934" w:rsidRDefault="00795C13" w:rsidP="001328AB">
            <w:pPr>
              <w:pStyle w:val="ConsPlusCell"/>
              <w:jc w:val="both"/>
              <w:rPr>
                <w:rFonts w:cs="Times New Roman"/>
                <w:color w:val="000000"/>
                <w:sz w:val="27"/>
                <w:szCs w:val="27"/>
              </w:rPr>
            </w:pPr>
            <w:r w:rsidRPr="00F63934">
              <w:rPr>
                <w:rFonts w:cs="Times New Roman"/>
                <w:color w:val="000000"/>
                <w:sz w:val="27"/>
                <w:szCs w:val="27"/>
              </w:rPr>
              <w:t>проценты</w:t>
            </w:r>
          </w:p>
        </w:tc>
        <w:tc>
          <w:tcPr>
            <w:tcW w:w="5953" w:type="dxa"/>
          </w:tcPr>
          <w:p w:rsidR="00795C13" w:rsidRPr="00F63934" w:rsidRDefault="00206687" w:rsidP="001328AB">
            <w:pPr>
              <w:widowControl w:val="0"/>
              <w:autoSpaceDE w:val="0"/>
              <w:autoSpaceDN w:val="0"/>
              <w:adjustRightInd w:val="0"/>
              <w:jc w:val="both"/>
              <w:rPr>
                <w:color w:val="000000"/>
                <w:sz w:val="27"/>
                <w:szCs w:val="27"/>
                <w:lang w:eastAsia="en-US"/>
              </w:rPr>
            </w:pPr>
            <w:r w:rsidRPr="00F63934">
              <w:rPr>
                <w:color w:val="000000"/>
                <w:sz w:val="27"/>
                <w:szCs w:val="27"/>
              </w:rPr>
              <w:t>Показатель определяется отделом по общим, организационно-правовым и кадровым вопросам Администрации Милютинского района</w:t>
            </w:r>
            <w:r w:rsidR="00795C13" w:rsidRPr="00F63934">
              <w:rPr>
                <w:color w:val="000000"/>
                <w:sz w:val="27"/>
                <w:szCs w:val="27"/>
              </w:rPr>
              <w:t xml:space="preserve">  и  рассчитывается по формуле:</w:t>
            </w:r>
          </w:p>
          <w:p w:rsidR="00795C13" w:rsidRPr="00F63934" w:rsidRDefault="00795C13" w:rsidP="001328AB">
            <w:pPr>
              <w:widowControl w:val="0"/>
              <w:autoSpaceDE w:val="0"/>
              <w:autoSpaceDN w:val="0"/>
              <w:adjustRightInd w:val="0"/>
              <w:jc w:val="both"/>
              <w:rPr>
                <w:color w:val="000000"/>
                <w:sz w:val="27"/>
                <w:szCs w:val="27"/>
              </w:rPr>
            </w:pPr>
          </w:p>
          <w:p w:rsidR="00795C13" w:rsidRPr="00F63934" w:rsidRDefault="00795C13" w:rsidP="001328AB">
            <w:pPr>
              <w:widowControl w:val="0"/>
              <w:autoSpaceDE w:val="0"/>
              <w:autoSpaceDN w:val="0"/>
              <w:adjustRightInd w:val="0"/>
              <w:jc w:val="center"/>
              <w:rPr>
                <w:color w:val="000000"/>
                <w:sz w:val="27"/>
                <w:szCs w:val="27"/>
                <w:lang w:eastAsia="en-US"/>
              </w:rPr>
            </w:pPr>
            <w:r w:rsidRPr="00F63934">
              <w:rPr>
                <w:color w:val="000000"/>
                <w:sz w:val="27"/>
                <w:szCs w:val="27"/>
              </w:rPr>
              <w:t>ДМсУК = МсУКх 100 / МС</w:t>
            </w:r>
          </w:p>
        </w:tc>
        <w:tc>
          <w:tcPr>
            <w:tcW w:w="3479" w:type="dxa"/>
          </w:tcPr>
          <w:p w:rsidR="00795C13" w:rsidRPr="00F63934" w:rsidRDefault="00795C13" w:rsidP="001328AB">
            <w:pPr>
              <w:jc w:val="both"/>
              <w:rPr>
                <w:color w:val="000000"/>
                <w:sz w:val="27"/>
                <w:szCs w:val="27"/>
                <w:lang w:eastAsia="en-US"/>
              </w:rPr>
            </w:pPr>
            <w:r w:rsidRPr="00F63934">
              <w:rPr>
                <w:color w:val="000000"/>
                <w:sz w:val="27"/>
                <w:szCs w:val="27"/>
              </w:rPr>
              <w:t>Базовый показатель 1</w:t>
            </w:r>
          </w:p>
          <w:p w:rsidR="00795C13" w:rsidRPr="00F63934" w:rsidRDefault="00795C13" w:rsidP="001328AB">
            <w:pPr>
              <w:jc w:val="both"/>
              <w:rPr>
                <w:color w:val="000000"/>
                <w:sz w:val="27"/>
                <w:szCs w:val="27"/>
              </w:rPr>
            </w:pPr>
            <w:r w:rsidRPr="00F63934">
              <w:rPr>
                <w:color w:val="000000"/>
                <w:sz w:val="27"/>
                <w:szCs w:val="27"/>
              </w:rPr>
              <w:t xml:space="preserve">ДМсУК - доля муниципальных служащих, принявших участие  в конкурсе «Лучший муниципальный служащий в </w:t>
            </w:r>
            <w:r w:rsidRPr="00F63934">
              <w:rPr>
                <w:sz w:val="27"/>
                <w:szCs w:val="27"/>
              </w:rPr>
              <w:t>Милютинском</w:t>
            </w:r>
            <w:r w:rsidRPr="00F63934">
              <w:rPr>
                <w:color w:val="000000"/>
                <w:sz w:val="27"/>
                <w:szCs w:val="27"/>
              </w:rPr>
              <w:t xml:space="preserve"> районе»;</w:t>
            </w:r>
          </w:p>
          <w:p w:rsidR="00795C13" w:rsidRPr="00F63934" w:rsidRDefault="00795C13" w:rsidP="001328AB">
            <w:pPr>
              <w:jc w:val="both"/>
              <w:rPr>
                <w:color w:val="000000"/>
                <w:sz w:val="27"/>
                <w:szCs w:val="27"/>
              </w:rPr>
            </w:pPr>
            <w:r w:rsidRPr="00F63934">
              <w:rPr>
                <w:color w:val="000000"/>
                <w:sz w:val="27"/>
                <w:szCs w:val="27"/>
              </w:rPr>
              <w:t>Базовый показатель 2</w:t>
            </w:r>
          </w:p>
          <w:p w:rsidR="00795C13" w:rsidRPr="00F63934" w:rsidRDefault="00795C13" w:rsidP="001328AB">
            <w:pPr>
              <w:jc w:val="both"/>
              <w:rPr>
                <w:color w:val="000000"/>
                <w:sz w:val="27"/>
                <w:szCs w:val="27"/>
              </w:rPr>
            </w:pPr>
            <w:r w:rsidRPr="00F63934">
              <w:rPr>
                <w:color w:val="000000"/>
                <w:sz w:val="27"/>
                <w:szCs w:val="27"/>
              </w:rPr>
              <w:t>МсУК - количество муниципальных служащих, принявших участие  в конкурсе «лучший муниципальный служащий  в Милютинском районе»;</w:t>
            </w:r>
          </w:p>
          <w:p w:rsidR="00795C13" w:rsidRPr="00F63934" w:rsidRDefault="00795C13" w:rsidP="001328AB">
            <w:pPr>
              <w:jc w:val="both"/>
              <w:rPr>
                <w:color w:val="000000"/>
                <w:sz w:val="27"/>
                <w:szCs w:val="27"/>
              </w:rPr>
            </w:pPr>
            <w:r w:rsidRPr="00F63934">
              <w:rPr>
                <w:color w:val="000000"/>
                <w:sz w:val="27"/>
                <w:szCs w:val="27"/>
              </w:rPr>
              <w:lastRenderedPageBreak/>
              <w:t>Базовый показатель 3</w:t>
            </w:r>
          </w:p>
          <w:p w:rsidR="00795C13" w:rsidRPr="00F63934" w:rsidRDefault="00795C13" w:rsidP="001328AB">
            <w:pPr>
              <w:jc w:val="both"/>
              <w:rPr>
                <w:color w:val="000000"/>
                <w:sz w:val="27"/>
                <w:szCs w:val="27"/>
                <w:lang w:eastAsia="en-US"/>
              </w:rPr>
            </w:pPr>
            <w:r w:rsidRPr="00F63934">
              <w:rPr>
                <w:color w:val="000000"/>
                <w:sz w:val="27"/>
                <w:szCs w:val="27"/>
              </w:rPr>
              <w:t>МС - количество штатных единиц муниципальных служащих</w:t>
            </w:r>
          </w:p>
        </w:tc>
      </w:tr>
      <w:tr w:rsidR="00795C13" w:rsidRPr="00F63934" w:rsidTr="00795C13">
        <w:tc>
          <w:tcPr>
            <w:tcW w:w="534" w:type="dxa"/>
          </w:tcPr>
          <w:p w:rsidR="00795C13" w:rsidRPr="00F63934" w:rsidRDefault="00795C13" w:rsidP="00795C13">
            <w:pPr>
              <w:pStyle w:val="ConsPlusCell"/>
              <w:numPr>
                <w:ilvl w:val="0"/>
                <w:numId w:val="5"/>
              </w:numPr>
              <w:suppressAutoHyphens w:val="0"/>
              <w:autoSpaceDE w:val="0"/>
              <w:autoSpaceDN w:val="0"/>
              <w:adjustRightInd w:val="0"/>
              <w:jc w:val="center"/>
              <w:rPr>
                <w:rFonts w:cs="Times New Roman"/>
                <w:color w:val="000000"/>
                <w:sz w:val="27"/>
                <w:szCs w:val="27"/>
              </w:rPr>
            </w:pPr>
          </w:p>
          <w:p w:rsidR="00795C13" w:rsidRPr="00F63934" w:rsidRDefault="00770142" w:rsidP="00206687">
            <w:pPr>
              <w:pStyle w:val="ConsPlusCell"/>
              <w:suppressAutoHyphens w:val="0"/>
              <w:autoSpaceDE w:val="0"/>
              <w:autoSpaceDN w:val="0"/>
              <w:adjustRightInd w:val="0"/>
              <w:jc w:val="center"/>
              <w:rPr>
                <w:rFonts w:cs="Times New Roman"/>
                <w:color w:val="000000"/>
                <w:sz w:val="27"/>
                <w:szCs w:val="27"/>
              </w:rPr>
            </w:pPr>
            <w:r w:rsidRPr="00F63934">
              <w:rPr>
                <w:rFonts w:cs="Times New Roman"/>
                <w:color w:val="000000"/>
                <w:sz w:val="27"/>
                <w:szCs w:val="27"/>
              </w:rPr>
              <w:t>9.</w:t>
            </w:r>
          </w:p>
        </w:tc>
        <w:tc>
          <w:tcPr>
            <w:tcW w:w="3685" w:type="dxa"/>
          </w:tcPr>
          <w:p w:rsidR="00795C13" w:rsidRPr="00F63934" w:rsidRDefault="00770142" w:rsidP="001328AB">
            <w:pPr>
              <w:pStyle w:val="ConsPlusCell"/>
              <w:jc w:val="both"/>
              <w:rPr>
                <w:color w:val="000000"/>
                <w:sz w:val="27"/>
                <w:szCs w:val="27"/>
              </w:rPr>
            </w:pPr>
            <w:r w:rsidRPr="00F63934">
              <w:rPr>
                <w:color w:val="000000"/>
                <w:sz w:val="27"/>
                <w:szCs w:val="27"/>
              </w:rPr>
              <w:t>Показатель 9</w:t>
            </w:r>
            <w:r w:rsidR="00795C13" w:rsidRPr="00F63934">
              <w:rPr>
                <w:color w:val="000000"/>
                <w:sz w:val="27"/>
                <w:szCs w:val="27"/>
              </w:rPr>
              <w:t>.</w:t>
            </w:r>
          </w:p>
          <w:p w:rsidR="00795C13" w:rsidRPr="00F63934" w:rsidRDefault="00795C13" w:rsidP="001328AB">
            <w:pPr>
              <w:pStyle w:val="ConsPlusCell"/>
              <w:jc w:val="both"/>
              <w:rPr>
                <w:color w:val="000000"/>
                <w:sz w:val="27"/>
                <w:szCs w:val="27"/>
              </w:rPr>
            </w:pPr>
            <w:r w:rsidRPr="00F63934">
              <w:rPr>
                <w:bCs/>
                <w:color w:val="000000"/>
                <w:sz w:val="27"/>
                <w:szCs w:val="27"/>
              </w:rPr>
              <w:t>Уровень экономии бюджетных средств по результатам размещения заказов</w:t>
            </w:r>
          </w:p>
        </w:tc>
        <w:tc>
          <w:tcPr>
            <w:tcW w:w="1418" w:type="dxa"/>
          </w:tcPr>
          <w:p w:rsidR="00795C13" w:rsidRPr="00F63934" w:rsidRDefault="00795C13" w:rsidP="001328AB">
            <w:pPr>
              <w:pStyle w:val="ConsPlusCell"/>
              <w:jc w:val="center"/>
              <w:rPr>
                <w:rFonts w:cs="Times New Roman"/>
                <w:color w:val="000000"/>
                <w:sz w:val="27"/>
                <w:szCs w:val="27"/>
              </w:rPr>
            </w:pPr>
            <w:r w:rsidRPr="00F63934">
              <w:rPr>
                <w:rFonts w:cs="Times New Roman"/>
                <w:color w:val="000000"/>
                <w:sz w:val="27"/>
                <w:szCs w:val="27"/>
              </w:rPr>
              <w:t>проценты</w:t>
            </w:r>
          </w:p>
        </w:tc>
        <w:tc>
          <w:tcPr>
            <w:tcW w:w="5953" w:type="dxa"/>
          </w:tcPr>
          <w:p w:rsidR="00795C13" w:rsidRPr="00F63934" w:rsidRDefault="00795C13" w:rsidP="001328AB">
            <w:pPr>
              <w:widowControl w:val="0"/>
              <w:autoSpaceDE w:val="0"/>
              <w:autoSpaceDN w:val="0"/>
              <w:adjustRightInd w:val="0"/>
              <w:jc w:val="both"/>
              <w:rPr>
                <w:color w:val="000000"/>
                <w:sz w:val="27"/>
                <w:szCs w:val="27"/>
                <w:lang w:eastAsia="en-US"/>
              </w:rPr>
            </w:pPr>
            <w:r w:rsidRPr="00F63934">
              <w:rPr>
                <w:color w:val="000000"/>
                <w:sz w:val="27"/>
                <w:szCs w:val="27"/>
              </w:rPr>
              <w:t xml:space="preserve">Отношение разницы объема средств, предусмотренных на размещение заказов в отчетном году, к общему объему всех заключенных муниципальных  контрактов и договоров в отчетном году, к объему средств, предусмотренных в бюджете </w:t>
            </w:r>
            <w:r w:rsidRPr="00F63934">
              <w:rPr>
                <w:sz w:val="27"/>
                <w:szCs w:val="27"/>
              </w:rPr>
              <w:t>Милютинского</w:t>
            </w:r>
            <w:r w:rsidRPr="00F63934">
              <w:rPr>
                <w:color w:val="000000"/>
                <w:sz w:val="27"/>
                <w:szCs w:val="27"/>
              </w:rPr>
              <w:t xml:space="preserve"> района, умноженное на 100 процентов.</w:t>
            </w:r>
          </w:p>
          <w:p w:rsidR="00795C13" w:rsidRPr="00F63934" w:rsidRDefault="00795C13" w:rsidP="001328AB">
            <w:pPr>
              <w:jc w:val="both"/>
              <w:rPr>
                <w:color w:val="000000"/>
                <w:sz w:val="27"/>
                <w:szCs w:val="27"/>
              </w:rPr>
            </w:pPr>
            <w:r w:rsidRPr="00F63934">
              <w:rPr>
                <w:color w:val="000000"/>
                <w:sz w:val="27"/>
                <w:szCs w:val="27"/>
              </w:rPr>
              <w:t>Показатель рассчитывается по формуле:</w:t>
            </w:r>
          </w:p>
          <w:p w:rsidR="00795C13" w:rsidRPr="00F63934" w:rsidRDefault="00795C13" w:rsidP="001328AB">
            <w:pPr>
              <w:widowControl w:val="0"/>
              <w:autoSpaceDE w:val="0"/>
              <w:autoSpaceDN w:val="0"/>
              <w:adjustRightInd w:val="0"/>
              <w:jc w:val="both"/>
              <w:rPr>
                <w:color w:val="000000"/>
                <w:sz w:val="27"/>
                <w:szCs w:val="27"/>
                <w:lang w:eastAsia="en-US"/>
              </w:rPr>
            </w:pPr>
            <w:r w:rsidRPr="00F63934">
              <w:rPr>
                <w:color w:val="000000"/>
                <w:sz w:val="27"/>
                <w:szCs w:val="27"/>
              </w:rPr>
              <w:t>ЭКОНОМ= СУММ-СУММГКД/СУММ х 100.</w:t>
            </w:r>
          </w:p>
        </w:tc>
        <w:tc>
          <w:tcPr>
            <w:tcW w:w="3479" w:type="dxa"/>
          </w:tcPr>
          <w:p w:rsidR="00795C13" w:rsidRPr="00F63934" w:rsidRDefault="00795C13" w:rsidP="001328AB">
            <w:pPr>
              <w:pStyle w:val="ConsPlusCell"/>
              <w:ind w:firstLine="33"/>
              <w:rPr>
                <w:bCs/>
                <w:color w:val="000000"/>
                <w:sz w:val="27"/>
                <w:szCs w:val="27"/>
              </w:rPr>
            </w:pPr>
            <w:r w:rsidRPr="00F63934">
              <w:rPr>
                <w:color w:val="000000"/>
                <w:sz w:val="27"/>
                <w:szCs w:val="27"/>
              </w:rPr>
              <w:t xml:space="preserve">ЭКОНОМ - </w:t>
            </w:r>
            <w:r w:rsidRPr="00F63934">
              <w:rPr>
                <w:bCs/>
                <w:color w:val="000000"/>
                <w:sz w:val="27"/>
                <w:szCs w:val="27"/>
              </w:rPr>
              <w:t>уровень экономии бюджетных средств по результатам размещения заказов;</w:t>
            </w:r>
          </w:p>
          <w:p w:rsidR="00795C13" w:rsidRPr="00F63934" w:rsidRDefault="00795C13" w:rsidP="001328AB">
            <w:pPr>
              <w:pStyle w:val="ConsPlusCell"/>
              <w:ind w:firstLine="33"/>
              <w:rPr>
                <w:rFonts w:cs="Times New Roman"/>
                <w:color w:val="000000"/>
                <w:sz w:val="27"/>
                <w:szCs w:val="27"/>
              </w:rPr>
            </w:pPr>
            <w:r w:rsidRPr="00F63934">
              <w:rPr>
                <w:color w:val="000000"/>
                <w:sz w:val="27"/>
                <w:szCs w:val="27"/>
              </w:rPr>
              <w:t xml:space="preserve">СУММ - </w:t>
            </w:r>
            <w:r w:rsidRPr="00F63934">
              <w:rPr>
                <w:rFonts w:cs="Times New Roman"/>
                <w:color w:val="000000"/>
                <w:sz w:val="27"/>
                <w:szCs w:val="27"/>
              </w:rPr>
              <w:t>объем средств, предусмотренных на размещение заказов в отчетном году;</w:t>
            </w:r>
          </w:p>
          <w:p w:rsidR="00795C13" w:rsidRPr="00F63934" w:rsidRDefault="00795C13" w:rsidP="001328AB">
            <w:pPr>
              <w:pStyle w:val="ConsPlusCell"/>
              <w:rPr>
                <w:rFonts w:cs="Times New Roman"/>
                <w:color w:val="000000"/>
                <w:sz w:val="27"/>
                <w:szCs w:val="27"/>
              </w:rPr>
            </w:pPr>
            <w:r w:rsidRPr="00F63934">
              <w:rPr>
                <w:color w:val="000000"/>
                <w:sz w:val="27"/>
                <w:szCs w:val="27"/>
              </w:rPr>
              <w:t>СУММГКД</w:t>
            </w:r>
            <w:r w:rsidRPr="00F63934">
              <w:rPr>
                <w:rFonts w:cs="Times New Roman"/>
                <w:color w:val="000000"/>
                <w:sz w:val="27"/>
                <w:szCs w:val="27"/>
              </w:rPr>
              <w:t xml:space="preserve"> - общий объем всех заключенных муниципальных контрактов и договоров в отчетном году.</w:t>
            </w:r>
          </w:p>
        </w:tc>
      </w:tr>
      <w:tr w:rsidR="00206687" w:rsidRPr="00F63934" w:rsidTr="00795C13">
        <w:tc>
          <w:tcPr>
            <w:tcW w:w="534" w:type="dxa"/>
          </w:tcPr>
          <w:p w:rsidR="00206687" w:rsidRPr="00F63934" w:rsidRDefault="00206687" w:rsidP="00206687">
            <w:pPr>
              <w:pStyle w:val="ConsPlusCell"/>
              <w:numPr>
                <w:ilvl w:val="0"/>
                <w:numId w:val="5"/>
              </w:numPr>
              <w:suppressAutoHyphens w:val="0"/>
              <w:autoSpaceDE w:val="0"/>
              <w:autoSpaceDN w:val="0"/>
              <w:adjustRightInd w:val="0"/>
              <w:jc w:val="center"/>
              <w:rPr>
                <w:rFonts w:cs="Times New Roman"/>
                <w:color w:val="000000"/>
                <w:sz w:val="27"/>
                <w:szCs w:val="27"/>
              </w:rPr>
            </w:pPr>
            <w:r w:rsidRPr="00F63934">
              <w:rPr>
                <w:rFonts w:cs="Times New Roman"/>
                <w:color w:val="000000"/>
                <w:sz w:val="27"/>
                <w:szCs w:val="27"/>
              </w:rPr>
              <w:t>10</w:t>
            </w:r>
          </w:p>
        </w:tc>
        <w:tc>
          <w:tcPr>
            <w:tcW w:w="3685" w:type="dxa"/>
          </w:tcPr>
          <w:p w:rsidR="00206687" w:rsidRPr="00F63934" w:rsidRDefault="00206687" w:rsidP="00206687">
            <w:pPr>
              <w:pStyle w:val="ConsPlusCell"/>
              <w:jc w:val="both"/>
              <w:rPr>
                <w:color w:val="000000"/>
                <w:sz w:val="27"/>
                <w:szCs w:val="27"/>
              </w:rPr>
            </w:pPr>
            <w:r w:rsidRPr="00F63934">
              <w:rPr>
                <w:color w:val="000000"/>
                <w:sz w:val="27"/>
                <w:szCs w:val="27"/>
              </w:rPr>
              <w:t>Показатель 10.</w:t>
            </w:r>
            <w:r w:rsidRPr="00F63934">
              <w:rPr>
                <w:sz w:val="27"/>
                <w:szCs w:val="27"/>
              </w:rPr>
              <w:t xml:space="preserve"> Увеличение количества проведе</w:t>
            </w:r>
            <w:r w:rsidRPr="00F63934">
              <w:rPr>
                <w:sz w:val="27"/>
                <w:szCs w:val="27"/>
              </w:rPr>
              <w:t>н</w:t>
            </w:r>
            <w:r w:rsidRPr="00F63934">
              <w:rPr>
                <w:sz w:val="27"/>
                <w:szCs w:val="27"/>
              </w:rPr>
              <w:t>ных в муниципальном обр</w:t>
            </w:r>
            <w:r w:rsidRPr="00F63934">
              <w:rPr>
                <w:sz w:val="27"/>
                <w:szCs w:val="27"/>
              </w:rPr>
              <w:t>а</w:t>
            </w:r>
            <w:r w:rsidRPr="00F63934">
              <w:rPr>
                <w:sz w:val="27"/>
                <w:szCs w:val="27"/>
              </w:rPr>
              <w:t>зовании общественных акций и меропри</w:t>
            </w:r>
            <w:r w:rsidRPr="00F63934">
              <w:rPr>
                <w:sz w:val="27"/>
                <w:szCs w:val="27"/>
              </w:rPr>
              <w:t>я</w:t>
            </w:r>
            <w:r w:rsidRPr="00F63934">
              <w:rPr>
                <w:sz w:val="27"/>
                <w:szCs w:val="27"/>
              </w:rPr>
              <w:t>тий</w:t>
            </w:r>
          </w:p>
        </w:tc>
        <w:tc>
          <w:tcPr>
            <w:tcW w:w="1418" w:type="dxa"/>
          </w:tcPr>
          <w:p w:rsidR="00206687" w:rsidRPr="00F63934" w:rsidRDefault="00206687" w:rsidP="00206687">
            <w:pPr>
              <w:rPr>
                <w:sz w:val="27"/>
                <w:szCs w:val="27"/>
              </w:rPr>
            </w:pPr>
            <w:r w:rsidRPr="00F63934">
              <w:rPr>
                <w:color w:val="000000"/>
                <w:sz w:val="27"/>
                <w:szCs w:val="27"/>
              </w:rPr>
              <w:t>проценты</w:t>
            </w:r>
          </w:p>
        </w:tc>
        <w:tc>
          <w:tcPr>
            <w:tcW w:w="5953" w:type="dxa"/>
          </w:tcPr>
          <w:p w:rsidR="00206687" w:rsidRPr="00F63934" w:rsidRDefault="00206687" w:rsidP="00206687">
            <w:pPr>
              <w:widowControl w:val="0"/>
              <w:autoSpaceDE w:val="0"/>
              <w:autoSpaceDN w:val="0"/>
              <w:adjustRightInd w:val="0"/>
              <w:jc w:val="both"/>
              <w:rPr>
                <w:color w:val="000000"/>
                <w:sz w:val="27"/>
                <w:szCs w:val="27"/>
                <w:lang w:eastAsia="en-US"/>
              </w:rPr>
            </w:pPr>
            <w:r w:rsidRPr="00F63934">
              <w:rPr>
                <w:color w:val="000000"/>
                <w:sz w:val="27"/>
                <w:szCs w:val="27"/>
              </w:rPr>
              <w:t>Показатель определяется МУ «Отдел культуры, спорта и молодежной политики Администрации Милютинского района»  и  рассчитывается по формуле:</w:t>
            </w:r>
          </w:p>
          <w:p w:rsidR="00206687" w:rsidRPr="00F63934" w:rsidRDefault="00206687" w:rsidP="00206687">
            <w:pPr>
              <w:widowControl w:val="0"/>
              <w:autoSpaceDE w:val="0"/>
              <w:autoSpaceDN w:val="0"/>
              <w:adjustRightInd w:val="0"/>
              <w:jc w:val="both"/>
              <w:rPr>
                <w:color w:val="000000"/>
                <w:sz w:val="27"/>
                <w:szCs w:val="27"/>
              </w:rPr>
            </w:pPr>
          </w:p>
          <w:p w:rsidR="00206687" w:rsidRPr="00F63934" w:rsidRDefault="00206687" w:rsidP="00206687">
            <w:pPr>
              <w:widowControl w:val="0"/>
              <w:autoSpaceDE w:val="0"/>
              <w:autoSpaceDN w:val="0"/>
              <w:adjustRightInd w:val="0"/>
              <w:jc w:val="center"/>
              <w:rPr>
                <w:color w:val="000000"/>
                <w:sz w:val="27"/>
                <w:szCs w:val="27"/>
                <w:lang w:eastAsia="en-US"/>
              </w:rPr>
            </w:pPr>
            <w:r w:rsidRPr="00F63934">
              <w:rPr>
                <w:color w:val="000000"/>
                <w:sz w:val="27"/>
                <w:szCs w:val="27"/>
              </w:rPr>
              <w:t>ДМсУК = МсУКх 100 / МС</w:t>
            </w:r>
          </w:p>
        </w:tc>
        <w:tc>
          <w:tcPr>
            <w:tcW w:w="3479" w:type="dxa"/>
          </w:tcPr>
          <w:p w:rsidR="009D7A6D" w:rsidRPr="00F63934" w:rsidRDefault="009D7A6D" w:rsidP="009D7A6D">
            <w:pPr>
              <w:jc w:val="both"/>
              <w:rPr>
                <w:color w:val="000000"/>
                <w:sz w:val="27"/>
                <w:szCs w:val="27"/>
                <w:lang w:eastAsia="en-US"/>
              </w:rPr>
            </w:pPr>
            <w:r w:rsidRPr="00F63934">
              <w:rPr>
                <w:color w:val="000000"/>
                <w:sz w:val="27"/>
                <w:szCs w:val="27"/>
              </w:rPr>
              <w:t>Базовый показатель 1</w:t>
            </w:r>
          </w:p>
          <w:p w:rsidR="009D7A6D" w:rsidRPr="00F63934" w:rsidRDefault="009D7A6D" w:rsidP="009D7A6D">
            <w:pPr>
              <w:jc w:val="both"/>
              <w:rPr>
                <w:color w:val="000000"/>
                <w:sz w:val="27"/>
                <w:szCs w:val="27"/>
              </w:rPr>
            </w:pPr>
            <w:r w:rsidRPr="00F63934">
              <w:rPr>
                <w:color w:val="000000"/>
                <w:sz w:val="27"/>
                <w:szCs w:val="27"/>
              </w:rPr>
              <w:t>ДМсУК – проведенных общественных акций и мероприятий;</w:t>
            </w:r>
          </w:p>
          <w:p w:rsidR="009D7A6D" w:rsidRPr="00F63934" w:rsidRDefault="009D7A6D" w:rsidP="009D7A6D">
            <w:pPr>
              <w:jc w:val="both"/>
              <w:rPr>
                <w:color w:val="000000"/>
                <w:sz w:val="27"/>
                <w:szCs w:val="27"/>
              </w:rPr>
            </w:pPr>
            <w:r w:rsidRPr="00F63934">
              <w:rPr>
                <w:color w:val="000000"/>
                <w:sz w:val="27"/>
                <w:szCs w:val="27"/>
              </w:rPr>
              <w:t>Базовый показатель 2</w:t>
            </w:r>
          </w:p>
          <w:p w:rsidR="009D7A6D" w:rsidRPr="00F63934" w:rsidRDefault="009D7A6D" w:rsidP="009D7A6D">
            <w:pPr>
              <w:jc w:val="both"/>
              <w:rPr>
                <w:color w:val="000000"/>
                <w:sz w:val="27"/>
                <w:szCs w:val="27"/>
              </w:rPr>
            </w:pPr>
            <w:r w:rsidRPr="00F63934">
              <w:rPr>
                <w:color w:val="000000"/>
                <w:sz w:val="27"/>
                <w:szCs w:val="27"/>
              </w:rPr>
              <w:t>МсУК - проведенных общественных акций и мероприятий;</w:t>
            </w:r>
          </w:p>
          <w:p w:rsidR="009D7A6D" w:rsidRPr="00F63934" w:rsidRDefault="009D7A6D" w:rsidP="009D7A6D">
            <w:pPr>
              <w:jc w:val="both"/>
              <w:rPr>
                <w:color w:val="000000"/>
                <w:sz w:val="27"/>
                <w:szCs w:val="27"/>
              </w:rPr>
            </w:pPr>
            <w:r w:rsidRPr="00F63934">
              <w:rPr>
                <w:color w:val="000000"/>
                <w:sz w:val="27"/>
                <w:szCs w:val="27"/>
              </w:rPr>
              <w:t>Базовый показатель 3</w:t>
            </w:r>
          </w:p>
          <w:p w:rsidR="00206687" w:rsidRPr="00F63934" w:rsidRDefault="009D7A6D" w:rsidP="009D7A6D">
            <w:pPr>
              <w:pStyle w:val="ConsPlusCell"/>
              <w:ind w:firstLine="33"/>
              <w:rPr>
                <w:color w:val="000000"/>
                <w:sz w:val="27"/>
                <w:szCs w:val="27"/>
              </w:rPr>
            </w:pPr>
            <w:r w:rsidRPr="00F63934">
              <w:rPr>
                <w:color w:val="000000"/>
                <w:sz w:val="27"/>
                <w:szCs w:val="27"/>
              </w:rPr>
              <w:t>МС –  общее количество проведенный акций и мероприятий</w:t>
            </w:r>
          </w:p>
        </w:tc>
      </w:tr>
      <w:tr w:rsidR="00206687" w:rsidRPr="00F63934" w:rsidTr="00795C13">
        <w:tc>
          <w:tcPr>
            <w:tcW w:w="534" w:type="dxa"/>
          </w:tcPr>
          <w:p w:rsidR="00206687" w:rsidRPr="00F63934" w:rsidRDefault="00206687" w:rsidP="00206687">
            <w:pPr>
              <w:pStyle w:val="ConsPlusCell"/>
              <w:numPr>
                <w:ilvl w:val="0"/>
                <w:numId w:val="5"/>
              </w:numPr>
              <w:suppressAutoHyphens w:val="0"/>
              <w:autoSpaceDE w:val="0"/>
              <w:autoSpaceDN w:val="0"/>
              <w:adjustRightInd w:val="0"/>
              <w:jc w:val="center"/>
              <w:rPr>
                <w:rFonts w:cs="Times New Roman"/>
                <w:color w:val="000000"/>
                <w:sz w:val="27"/>
                <w:szCs w:val="27"/>
              </w:rPr>
            </w:pPr>
          </w:p>
        </w:tc>
        <w:tc>
          <w:tcPr>
            <w:tcW w:w="3685" w:type="dxa"/>
          </w:tcPr>
          <w:p w:rsidR="00206687" w:rsidRPr="00F63934" w:rsidRDefault="00206687" w:rsidP="00206687">
            <w:pPr>
              <w:pStyle w:val="ConsPlusCell"/>
              <w:jc w:val="both"/>
              <w:rPr>
                <w:color w:val="000000"/>
                <w:sz w:val="27"/>
                <w:szCs w:val="27"/>
              </w:rPr>
            </w:pPr>
            <w:r w:rsidRPr="00F63934">
              <w:rPr>
                <w:color w:val="000000"/>
                <w:sz w:val="27"/>
                <w:szCs w:val="27"/>
              </w:rPr>
              <w:t>Показатель 11.</w:t>
            </w:r>
            <w:r w:rsidRPr="00F63934">
              <w:rPr>
                <w:sz w:val="27"/>
                <w:szCs w:val="27"/>
              </w:rPr>
              <w:t xml:space="preserve"> Увеличение количества НКО, пр</w:t>
            </w:r>
            <w:r w:rsidRPr="00F63934">
              <w:rPr>
                <w:sz w:val="27"/>
                <w:szCs w:val="27"/>
              </w:rPr>
              <w:t>и</w:t>
            </w:r>
            <w:r w:rsidRPr="00F63934">
              <w:rPr>
                <w:sz w:val="27"/>
                <w:szCs w:val="27"/>
              </w:rPr>
              <w:t>нявших участие и получивших гранты в районных и о</w:t>
            </w:r>
            <w:r w:rsidRPr="00F63934">
              <w:rPr>
                <w:sz w:val="27"/>
                <w:szCs w:val="27"/>
              </w:rPr>
              <w:t>б</w:t>
            </w:r>
            <w:r w:rsidRPr="00F63934">
              <w:rPr>
                <w:sz w:val="27"/>
                <w:szCs w:val="27"/>
              </w:rPr>
              <w:t>ластных конкурсах социальных проектов</w:t>
            </w:r>
          </w:p>
        </w:tc>
        <w:tc>
          <w:tcPr>
            <w:tcW w:w="1418" w:type="dxa"/>
          </w:tcPr>
          <w:p w:rsidR="00206687" w:rsidRPr="00F63934" w:rsidRDefault="00206687" w:rsidP="00206687">
            <w:pPr>
              <w:rPr>
                <w:sz w:val="27"/>
                <w:szCs w:val="27"/>
              </w:rPr>
            </w:pPr>
            <w:r w:rsidRPr="00F63934">
              <w:rPr>
                <w:color w:val="000000"/>
                <w:sz w:val="27"/>
                <w:szCs w:val="27"/>
              </w:rPr>
              <w:t>проценты</w:t>
            </w:r>
          </w:p>
        </w:tc>
        <w:tc>
          <w:tcPr>
            <w:tcW w:w="5953" w:type="dxa"/>
          </w:tcPr>
          <w:p w:rsidR="00206687" w:rsidRPr="00F63934" w:rsidRDefault="00206687" w:rsidP="00206687">
            <w:pPr>
              <w:widowControl w:val="0"/>
              <w:autoSpaceDE w:val="0"/>
              <w:autoSpaceDN w:val="0"/>
              <w:adjustRightInd w:val="0"/>
              <w:jc w:val="both"/>
              <w:rPr>
                <w:color w:val="000000"/>
                <w:sz w:val="27"/>
                <w:szCs w:val="27"/>
                <w:lang w:eastAsia="en-US"/>
              </w:rPr>
            </w:pPr>
            <w:r w:rsidRPr="00F63934">
              <w:rPr>
                <w:color w:val="000000"/>
                <w:sz w:val="27"/>
                <w:szCs w:val="27"/>
              </w:rPr>
              <w:t>Показатель определяется отделом МУ «Отдел культуры, спорта и молодежной политики Администрации Милютинского района»  и  рассчитывается по формуле:</w:t>
            </w:r>
          </w:p>
          <w:p w:rsidR="00206687" w:rsidRPr="00F63934" w:rsidRDefault="00206687" w:rsidP="00206687">
            <w:pPr>
              <w:widowControl w:val="0"/>
              <w:autoSpaceDE w:val="0"/>
              <w:autoSpaceDN w:val="0"/>
              <w:adjustRightInd w:val="0"/>
              <w:jc w:val="both"/>
              <w:rPr>
                <w:color w:val="000000"/>
                <w:sz w:val="27"/>
                <w:szCs w:val="27"/>
              </w:rPr>
            </w:pPr>
          </w:p>
          <w:p w:rsidR="00206687" w:rsidRPr="00F63934" w:rsidRDefault="00206687" w:rsidP="00206687">
            <w:pPr>
              <w:widowControl w:val="0"/>
              <w:autoSpaceDE w:val="0"/>
              <w:autoSpaceDN w:val="0"/>
              <w:adjustRightInd w:val="0"/>
              <w:jc w:val="center"/>
              <w:rPr>
                <w:color w:val="000000"/>
                <w:sz w:val="27"/>
                <w:szCs w:val="27"/>
                <w:lang w:eastAsia="en-US"/>
              </w:rPr>
            </w:pPr>
            <w:r w:rsidRPr="00F63934">
              <w:rPr>
                <w:color w:val="000000"/>
                <w:sz w:val="27"/>
                <w:szCs w:val="27"/>
              </w:rPr>
              <w:t>ДМсУК = МсУКх 100 / МС</w:t>
            </w:r>
          </w:p>
        </w:tc>
        <w:tc>
          <w:tcPr>
            <w:tcW w:w="3479" w:type="dxa"/>
          </w:tcPr>
          <w:p w:rsidR="009D7A6D" w:rsidRPr="00F63934" w:rsidRDefault="009D7A6D" w:rsidP="009D7A6D">
            <w:pPr>
              <w:jc w:val="both"/>
              <w:rPr>
                <w:color w:val="000000"/>
                <w:sz w:val="27"/>
                <w:szCs w:val="27"/>
                <w:lang w:eastAsia="en-US"/>
              </w:rPr>
            </w:pPr>
            <w:r w:rsidRPr="00F63934">
              <w:rPr>
                <w:color w:val="000000"/>
                <w:sz w:val="27"/>
                <w:szCs w:val="27"/>
              </w:rPr>
              <w:t>Базовый показатель 1</w:t>
            </w:r>
          </w:p>
          <w:p w:rsidR="003C05B2" w:rsidRPr="00F63934" w:rsidRDefault="009D7A6D" w:rsidP="009D7A6D">
            <w:pPr>
              <w:jc w:val="both"/>
              <w:rPr>
                <w:color w:val="000000"/>
                <w:sz w:val="27"/>
                <w:szCs w:val="27"/>
              </w:rPr>
            </w:pPr>
            <w:r w:rsidRPr="00F63934">
              <w:rPr>
                <w:color w:val="000000"/>
                <w:sz w:val="27"/>
                <w:szCs w:val="27"/>
              </w:rPr>
              <w:t xml:space="preserve">ДМсУК - доля </w:t>
            </w:r>
            <w:r w:rsidR="003C05B2" w:rsidRPr="00F63934">
              <w:rPr>
                <w:sz w:val="27"/>
                <w:szCs w:val="27"/>
              </w:rPr>
              <w:t>НКО, пр</w:t>
            </w:r>
            <w:r w:rsidR="003C05B2" w:rsidRPr="00F63934">
              <w:rPr>
                <w:sz w:val="27"/>
                <w:szCs w:val="27"/>
              </w:rPr>
              <w:t>и</w:t>
            </w:r>
            <w:r w:rsidR="003C05B2" w:rsidRPr="00F63934">
              <w:rPr>
                <w:sz w:val="27"/>
                <w:szCs w:val="27"/>
              </w:rPr>
              <w:t>нявших участие и получивших гранты в районных и о</w:t>
            </w:r>
            <w:r w:rsidR="003C05B2" w:rsidRPr="00F63934">
              <w:rPr>
                <w:sz w:val="27"/>
                <w:szCs w:val="27"/>
              </w:rPr>
              <w:t>б</w:t>
            </w:r>
            <w:r w:rsidR="003C05B2" w:rsidRPr="00F63934">
              <w:rPr>
                <w:sz w:val="27"/>
                <w:szCs w:val="27"/>
              </w:rPr>
              <w:t>ластных конкурсах социальных проектов</w:t>
            </w:r>
            <w:r w:rsidR="003C05B2" w:rsidRPr="00F63934">
              <w:rPr>
                <w:color w:val="000000"/>
                <w:sz w:val="27"/>
                <w:szCs w:val="27"/>
              </w:rPr>
              <w:t xml:space="preserve"> </w:t>
            </w:r>
          </w:p>
          <w:p w:rsidR="009D7A6D" w:rsidRPr="00F63934" w:rsidRDefault="009D7A6D" w:rsidP="009D7A6D">
            <w:pPr>
              <w:jc w:val="both"/>
              <w:rPr>
                <w:color w:val="000000"/>
                <w:sz w:val="27"/>
                <w:szCs w:val="27"/>
              </w:rPr>
            </w:pPr>
            <w:r w:rsidRPr="00F63934">
              <w:rPr>
                <w:color w:val="000000"/>
                <w:sz w:val="27"/>
                <w:szCs w:val="27"/>
              </w:rPr>
              <w:t>Базовый показатель 2</w:t>
            </w:r>
          </w:p>
          <w:p w:rsidR="009D7A6D" w:rsidRPr="00F63934" w:rsidRDefault="009D7A6D" w:rsidP="009D7A6D">
            <w:pPr>
              <w:jc w:val="both"/>
              <w:rPr>
                <w:color w:val="000000"/>
                <w:sz w:val="27"/>
                <w:szCs w:val="27"/>
              </w:rPr>
            </w:pPr>
            <w:r w:rsidRPr="00F63934">
              <w:rPr>
                <w:color w:val="000000"/>
                <w:sz w:val="27"/>
                <w:szCs w:val="27"/>
              </w:rPr>
              <w:t xml:space="preserve">МсУК </w:t>
            </w:r>
            <w:r w:rsidR="003C05B2" w:rsidRPr="00F63934">
              <w:rPr>
                <w:color w:val="000000"/>
                <w:sz w:val="27"/>
                <w:szCs w:val="27"/>
              </w:rPr>
              <w:t>–</w:t>
            </w:r>
            <w:r w:rsidRPr="00F63934">
              <w:rPr>
                <w:color w:val="000000"/>
                <w:sz w:val="27"/>
                <w:szCs w:val="27"/>
              </w:rPr>
              <w:t xml:space="preserve"> </w:t>
            </w:r>
            <w:r w:rsidR="003C05B2" w:rsidRPr="00F63934">
              <w:rPr>
                <w:color w:val="000000"/>
                <w:sz w:val="27"/>
                <w:szCs w:val="27"/>
              </w:rPr>
              <w:t xml:space="preserve">количество </w:t>
            </w:r>
            <w:r w:rsidR="003C05B2" w:rsidRPr="00F63934">
              <w:rPr>
                <w:sz w:val="27"/>
                <w:szCs w:val="27"/>
              </w:rPr>
              <w:t>НКО, пр</w:t>
            </w:r>
            <w:r w:rsidR="003C05B2" w:rsidRPr="00F63934">
              <w:rPr>
                <w:sz w:val="27"/>
                <w:szCs w:val="27"/>
              </w:rPr>
              <w:t>и</w:t>
            </w:r>
            <w:r w:rsidR="003C05B2" w:rsidRPr="00F63934">
              <w:rPr>
                <w:sz w:val="27"/>
                <w:szCs w:val="27"/>
              </w:rPr>
              <w:t>нявших участие и получивших гранты в районных и о</w:t>
            </w:r>
            <w:r w:rsidR="003C05B2" w:rsidRPr="00F63934">
              <w:rPr>
                <w:sz w:val="27"/>
                <w:szCs w:val="27"/>
              </w:rPr>
              <w:t>б</w:t>
            </w:r>
            <w:r w:rsidR="003C05B2" w:rsidRPr="00F63934">
              <w:rPr>
                <w:sz w:val="27"/>
                <w:szCs w:val="27"/>
              </w:rPr>
              <w:t>ластных конкурсах социальных проектов</w:t>
            </w:r>
          </w:p>
          <w:p w:rsidR="009D7A6D" w:rsidRPr="00F63934" w:rsidRDefault="009D7A6D" w:rsidP="009D7A6D">
            <w:pPr>
              <w:jc w:val="both"/>
              <w:rPr>
                <w:color w:val="000000"/>
                <w:sz w:val="27"/>
                <w:szCs w:val="27"/>
              </w:rPr>
            </w:pPr>
            <w:r w:rsidRPr="00F63934">
              <w:rPr>
                <w:color w:val="000000"/>
                <w:sz w:val="27"/>
                <w:szCs w:val="27"/>
              </w:rPr>
              <w:t>Базовый показатель 3</w:t>
            </w:r>
          </w:p>
          <w:p w:rsidR="00206687" w:rsidRPr="00F63934" w:rsidRDefault="009D7A6D" w:rsidP="003C05B2">
            <w:pPr>
              <w:pStyle w:val="ConsPlusCell"/>
              <w:ind w:firstLine="33"/>
              <w:rPr>
                <w:color w:val="000000"/>
                <w:sz w:val="27"/>
                <w:szCs w:val="27"/>
              </w:rPr>
            </w:pPr>
            <w:r w:rsidRPr="00F63934">
              <w:rPr>
                <w:color w:val="000000"/>
                <w:sz w:val="27"/>
                <w:szCs w:val="27"/>
              </w:rPr>
              <w:t xml:space="preserve">МС - количество </w:t>
            </w:r>
            <w:r w:rsidR="003C05B2" w:rsidRPr="00F63934">
              <w:rPr>
                <w:color w:val="000000"/>
                <w:sz w:val="27"/>
                <w:szCs w:val="27"/>
              </w:rPr>
              <w:t>НКО в районе</w:t>
            </w:r>
          </w:p>
        </w:tc>
      </w:tr>
    </w:tbl>
    <w:p w:rsidR="007626F3" w:rsidRPr="00F63934" w:rsidRDefault="007626F3" w:rsidP="007626F3">
      <w:pPr>
        <w:autoSpaceDE w:val="0"/>
        <w:autoSpaceDN w:val="0"/>
        <w:adjustRightInd w:val="0"/>
        <w:outlineLvl w:val="2"/>
        <w:rPr>
          <w:sz w:val="27"/>
          <w:szCs w:val="27"/>
        </w:rPr>
      </w:pPr>
    </w:p>
    <w:p w:rsidR="007626F3" w:rsidRPr="00F63934" w:rsidRDefault="007626F3" w:rsidP="007626F3">
      <w:pPr>
        <w:autoSpaceDE w:val="0"/>
        <w:autoSpaceDN w:val="0"/>
        <w:adjustRightInd w:val="0"/>
        <w:jc w:val="center"/>
        <w:outlineLvl w:val="2"/>
        <w:rPr>
          <w:sz w:val="27"/>
          <w:szCs w:val="27"/>
        </w:rPr>
      </w:pPr>
    </w:p>
    <w:p w:rsidR="00983F26" w:rsidRDefault="00983F26" w:rsidP="00135C96">
      <w:pPr>
        <w:widowControl w:val="0"/>
        <w:tabs>
          <w:tab w:val="left" w:pos="9610"/>
        </w:tabs>
        <w:autoSpaceDE w:val="0"/>
        <w:autoSpaceDN w:val="0"/>
        <w:adjustRightInd w:val="0"/>
        <w:ind w:left="470" w:firstLine="9610"/>
        <w:rPr>
          <w:color w:val="000000"/>
          <w:sz w:val="27"/>
          <w:szCs w:val="27"/>
        </w:rPr>
      </w:pPr>
    </w:p>
    <w:p w:rsidR="00983F26" w:rsidRDefault="00983F26" w:rsidP="00135C96">
      <w:pPr>
        <w:widowControl w:val="0"/>
        <w:tabs>
          <w:tab w:val="left" w:pos="9610"/>
        </w:tabs>
        <w:autoSpaceDE w:val="0"/>
        <w:autoSpaceDN w:val="0"/>
        <w:adjustRightInd w:val="0"/>
        <w:ind w:left="470" w:firstLine="9610"/>
        <w:rPr>
          <w:color w:val="000000"/>
          <w:sz w:val="27"/>
          <w:szCs w:val="27"/>
        </w:rPr>
      </w:pPr>
    </w:p>
    <w:p w:rsidR="00983F26" w:rsidRDefault="00983F26" w:rsidP="00135C96">
      <w:pPr>
        <w:widowControl w:val="0"/>
        <w:tabs>
          <w:tab w:val="left" w:pos="9610"/>
        </w:tabs>
        <w:autoSpaceDE w:val="0"/>
        <w:autoSpaceDN w:val="0"/>
        <w:adjustRightInd w:val="0"/>
        <w:ind w:left="470" w:firstLine="9610"/>
        <w:rPr>
          <w:color w:val="000000"/>
          <w:sz w:val="27"/>
          <w:szCs w:val="27"/>
        </w:rPr>
      </w:pPr>
    </w:p>
    <w:p w:rsidR="00983F26" w:rsidRDefault="00983F26" w:rsidP="00135C96">
      <w:pPr>
        <w:widowControl w:val="0"/>
        <w:tabs>
          <w:tab w:val="left" w:pos="9610"/>
        </w:tabs>
        <w:autoSpaceDE w:val="0"/>
        <w:autoSpaceDN w:val="0"/>
        <w:adjustRightInd w:val="0"/>
        <w:ind w:left="470" w:firstLine="9610"/>
        <w:rPr>
          <w:color w:val="000000"/>
          <w:sz w:val="27"/>
          <w:szCs w:val="27"/>
        </w:rPr>
      </w:pPr>
    </w:p>
    <w:p w:rsidR="00983F26" w:rsidRDefault="00983F26" w:rsidP="00135C96">
      <w:pPr>
        <w:widowControl w:val="0"/>
        <w:tabs>
          <w:tab w:val="left" w:pos="9610"/>
        </w:tabs>
        <w:autoSpaceDE w:val="0"/>
        <w:autoSpaceDN w:val="0"/>
        <w:adjustRightInd w:val="0"/>
        <w:ind w:left="470" w:firstLine="9610"/>
        <w:rPr>
          <w:color w:val="000000"/>
          <w:sz w:val="27"/>
          <w:szCs w:val="27"/>
        </w:rPr>
      </w:pPr>
    </w:p>
    <w:p w:rsidR="00983F26" w:rsidRDefault="00983F26" w:rsidP="00135C96">
      <w:pPr>
        <w:widowControl w:val="0"/>
        <w:tabs>
          <w:tab w:val="left" w:pos="9610"/>
        </w:tabs>
        <w:autoSpaceDE w:val="0"/>
        <w:autoSpaceDN w:val="0"/>
        <w:adjustRightInd w:val="0"/>
        <w:ind w:left="470" w:firstLine="9610"/>
        <w:rPr>
          <w:color w:val="000000"/>
          <w:sz w:val="27"/>
          <w:szCs w:val="27"/>
        </w:rPr>
      </w:pPr>
    </w:p>
    <w:p w:rsidR="00983F26" w:rsidRDefault="00983F26" w:rsidP="00135C96">
      <w:pPr>
        <w:widowControl w:val="0"/>
        <w:tabs>
          <w:tab w:val="left" w:pos="9610"/>
        </w:tabs>
        <w:autoSpaceDE w:val="0"/>
        <w:autoSpaceDN w:val="0"/>
        <w:adjustRightInd w:val="0"/>
        <w:ind w:left="470" w:firstLine="9610"/>
        <w:rPr>
          <w:color w:val="000000"/>
          <w:sz w:val="27"/>
          <w:szCs w:val="27"/>
        </w:rPr>
      </w:pPr>
    </w:p>
    <w:p w:rsidR="00983F26" w:rsidRDefault="00983F26" w:rsidP="00135C96">
      <w:pPr>
        <w:widowControl w:val="0"/>
        <w:tabs>
          <w:tab w:val="left" w:pos="9610"/>
        </w:tabs>
        <w:autoSpaceDE w:val="0"/>
        <w:autoSpaceDN w:val="0"/>
        <w:adjustRightInd w:val="0"/>
        <w:ind w:left="470" w:firstLine="9610"/>
        <w:rPr>
          <w:color w:val="000000"/>
          <w:sz w:val="27"/>
          <w:szCs w:val="27"/>
        </w:rPr>
      </w:pPr>
    </w:p>
    <w:p w:rsidR="00983F26" w:rsidRDefault="00983F26" w:rsidP="00135C96">
      <w:pPr>
        <w:widowControl w:val="0"/>
        <w:tabs>
          <w:tab w:val="left" w:pos="9610"/>
        </w:tabs>
        <w:autoSpaceDE w:val="0"/>
        <w:autoSpaceDN w:val="0"/>
        <w:adjustRightInd w:val="0"/>
        <w:ind w:left="470" w:firstLine="9610"/>
        <w:rPr>
          <w:color w:val="000000"/>
          <w:sz w:val="27"/>
          <w:szCs w:val="27"/>
        </w:rPr>
      </w:pPr>
    </w:p>
    <w:p w:rsidR="00983F26" w:rsidRDefault="00983F26" w:rsidP="00135C96">
      <w:pPr>
        <w:widowControl w:val="0"/>
        <w:tabs>
          <w:tab w:val="left" w:pos="9610"/>
        </w:tabs>
        <w:autoSpaceDE w:val="0"/>
        <w:autoSpaceDN w:val="0"/>
        <w:adjustRightInd w:val="0"/>
        <w:ind w:left="470" w:firstLine="9610"/>
        <w:rPr>
          <w:color w:val="000000"/>
          <w:sz w:val="27"/>
          <w:szCs w:val="27"/>
        </w:rPr>
      </w:pPr>
    </w:p>
    <w:p w:rsidR="007626F3" w:rsidRPr="00F63934" w:rsidRDefault="007626F3" w:rsidP="00135C96">
      <w:pPr>
        <w:widowControl w:val="0"/>
        <w:tabs>
          <w:tab w:val="left" w:pos="9610"/>
        </w:tabs>
        <w:autoSpaceDE w:val="0"/>
        <w:autoSpaceDN w:val="0"/>
        <w:adjustRightInd w:val="0"/>
        <w:ind w:left="470" w:firstLine="9610"/>
        <w:rPr>
          <w:color w:val="000000"/>
          <w:sz w:val="27"/>
          <w:szCs w:val="27"/>
        </w:rPr>
      </w:pPr>
      <w:r w:rsidRPr="00F63934">
        <w:rPr>
          <w:color w:val="000000"/>
          <w:sz w:val="27"/>
          <w:szCs w:val="27"/>
        </w:rPr>
        <w:lastRenderedPageBreak/>
        <w:t>Приложение № 3</w:t>
      </w:r>
    </w:p>
    <w:p w:rsidR="007626F3" w:rsidRPr="00F63934" w:rsidRDefault="00135C96" w:rsidP="00135C96">
      <w:pPr>
        <w:widowControl w:val="0"/>
        <w:tabs>
          <w:tab w:val="left" w:pos="9610"/>
        </w:tabs>
        <w:autoSpaceDE w:val="0"/>
        <w:autoSpaceDN w:val="0"/>
        <w:adjustRightInd w:val="0"/>
        <w:rPr>
          <w:color w:val="000000"/>
          <w:sz w:val="27"/>
          <w:szCs w:val="27"/>
        </w:rPr>
      </w:pPr>
      <w:r w:rsidRPr="00F63934">
        <w:rPr>
          <w:color w:val="000000"/>
          <w:sz w:val="27"/>
          <w:szCs w:val="27"/>
        </w:rPr>
        <w:tab/>
      </w:r>
      <w:r w:rsidRPr="00F63934">
        <w:rPr>
          <w:color w:val="000000"/>
          <w:sz w:val="27"/>
          <w:szCs w:val="27"/>
        </w:rPr>
        <w:tab/>
      </w:r>
      <w:r w:rsidR="007626F3" w:rsidRPr="00F63934">
        <w:rPr>
          <w:color w:val="000000"/>
          <w:sz w:val="27"/>
          <w:szCs w:val="27"/>
        </w:rPr>
        <w:t>к муниципальной</w:t>
      </w:r>
      <w:r w:rsidR="00CB2618" w:rsidRPr="00F63934">
        <w:rPr>
          <w:color w:val="000000"/>
          <w:sz w:val="27"/>
          <w:szCs w:val="27"/>
        </w:rPr>
        <w:t xml:space="preserve"> </w:t>
      </w:r>
      <w:r w:rsidR="007626F3" w:rsidRPr="00F63934">
        <w:rPr>
          <w:color w:val="000000"/>
          <w:sz w:val="27"/>
          <w:szCs w:val="27"/>
        </w:rPr>
        <w:t>программе</w:t>
      </w:r>
    </w:p>
    <w:p w:rsidR="007626F3" w:rsidRPr="00F63934" w:rsidRDefault="00135C96" w:rsidP="00135C96">
      <w:pPr>
        <w:widowControl w:val="0"/>
        <w:tabs>
          <w:tab w:val="left" w:pos="9610"/>
        </w:tabs>
        <w:autoSpaceDE w:val="0"/>
        <w:autoSpaceDN w:val="0"/>
        <w:adjustRightInd w:val="0"/>
        <w:rPr>
          <w:color w:val="000000"/>
          <w:sz w:val="27"/>
          <w:szCs w:val="27"/>
        </w:rPr>
      </w:pPr>
      <w:r w:rsidRPr="00F63934">
        <w:rPr>
          <w:color w:val="000000"/>
          <w:sz w:val="27"/>
          <w:szCs w:val="27"/>
        </w:rPr>
        <w:tab/>
      </w:r>
      <w:r w:rsidRPr="00F63934">
        <w:rPr>
          <w:color w:val="000000"/>
          <w:sz w:val="27"/>
          <w:szCs w:val="27"/>
        </w:rPr>
        <w:tab/>
      </w:r>
      <w:r w:rsidR="00304570" w:rsidRPr="00F63934">
        <w:rPr>
          <w:color w:val="000000"/>
          <w:sz w:val="27"/>
          <w:szCs w:val="27"/>
        </w:rPr>
        <w:t>Милютинского</w:t>
      </w:r>
      <w:r w:rsidR="007626F3" w:rsidRPr="00F63934">
        <w:rPr>
          <w:color w:val="000000"/>
          <w:sz w:val="27"/>
          <w:szCs w:val="27"/>
        </w:rPr>
        <w:t xml:space="preserve"> района </w:t>
      </w:r>
    </w:p>
    <w:p w:rsidR="007626F3" w:rsidRPr="00F63934" w:rsidRDefault="00135C96" w:rsidP="00135C96">
      <w:pPr>
        <w:widowControl w:val="0"/>
        <w:tabs>
          <w:tab w:val="left" w:pos="9610"/>
        </w:tabs>
        <w:autoSpaceDE w:val="0"/>
        <w:autoSpaceDN w:val="0"/>
        <w:adjustRightInd w:val="0"/>
        <w:rPr>
          <w:color w:val="000000"/>
          <w:sz w:val="27"/>
          <w:szCs w:val="27"/>
        </w:rPr>
      </w:pPr>
      <w:r w:rsidRPr="00F63934">
        <w:rPr>
          <w:color w:val="000000"/>
          <w:sz w:val="27"/>
          <w:szCs w:val="27"/>
        </w:rPr>
        <w:tab/>
      </w:r>
      <w:r w:rsidRPr="00F63934">
        <w:rPr>
          <w:color w:val="000000"/>
          <w:sz w:val="27"/>
          <w:szCs w:val="27"/>
        </w:rPr>
        <w:tab/>
      </w:r>
      <w:r w:rsidR="007626F3" w:rsidRPr="00F63934">
        <w:rPr>
          <w:color w:val="000000"/>
          <w:sz w:val="27"/>
          <w:szCs w:val="27"/>
        </w:rPr>
        <w:t>«Муниципальная политика»</w:t>
      </w:r>
    </w:p>
    <w:p w:rsidR="00135C96" w:rsidRPr="00F63934" w:rsidRDefault="00135C96" w:rsidP="007626F3">
      <w:pPr>
        <w:widowControl w:val="0"/>
        <w:autoSpaceDE w:val="0"/>
        <w:autoSpaceDN w:val="0"/>
        <w:adjustRightInd w:val="0"/>
        <w:jc w:val="center"/>
        <w:outlineLvl w:val="2"/>
        <w:rPr>
          <w:color w:val="000000"/>
          <w:sz w:val="27"/>
          <w:szCs w:val="27"/>
        </w:rPr>
      </w:pPr>
    </w:p>
    <w:p w:rsidR="007626F3" w:rsidRPr="00F63934" w:rsidRDefault="007626F3" w:rsidP="007626F3">
      <w:pPr>
        <w:widowControl w:val="0"/>
        <w:autoSpaceDE w:val="0"/>
        <w:autoSpaceDN w:val="0"/>
        <w:adjustRightInd w:val="0"/>
        <w:jc w:val="center"/>
        <w:outlineLvl w:val="2"/>
        <w:rPr>
          <w:color w:val="000000"/>
          <w:sz w:val="27"/>
          <w:szCs w:val="27"/>
        </w:rPr>
      </w:pPr>
      <w:r w:rsidRPr="00F63934">
        <w:rPr>
          <w:color w:val="000000"/>
          <w:sz w:val="27"/>
          <w:szCs w:val="27"/>
        </w:rPr>
        <w:t>Перечень</w:t>
      </w:r>
    </w:p>
    <w:p w:rsidR="007626F3" w:rsidRPr="00F63934" w:rsidRDefault="007626F3" w:rsidP="007626F3">
      <w:pPr>
        <w:widowControl w:val="0"/>
        <w:autoSpaceDE w:val="0"/>
        <w:autoSpaceDN w:val="0"/>
        <w:adjustRightInd w:val="0"/>
        <w:jc w:val="center"/>
        <w:rPr>
          <w:color w:val="000000"/>
          <w:sz w:val="27"/>
          <w:szCs w:val="27"/>
        </w:rPr>
      </w:pPr>
      <w:r w:rsidRPr="00F63934">
        <w:rPr>
          <w:color w:val="000000"/>
          <w:sz w:val="27"/>
          <w:szCs w:val="27"/>
        </w:rPr>
        <w:t>основных мероприятий муниципальной</w:t>
      </w:r>
      <w:r w:rsidR="00CB2618" w:rsidRPr="00F63934">
        <w:rPr>
          <w:color w:val="000000"/>
          <w:sz w:val="27"/>
          <w:szCs w:val="27"/>
        </w:rPr>
        <w:t xml:space="preserve"> </w:t>
      </w:r>
      <w:r w:rsidRPr="00F63934">
        <w:rPr>
          <w:color w:val="000000"/>
          <w:sz w:val="27"/>
          <w:szCs w:val="27"/>
        </w:rPr>
        <w:t>программы</w:t>
      </w:r>
      <w:r w:rsidR="00CB2618" w:rsidRPr="00F63934">
        <w:rPr>
          <w:color w:val="000000"/>
          <w:sz w:val="27"/>
          <w:szCs w:val="27"/>
        </w:rPr>
        <w:t xml:space="preserve"> </w:t>
      </w:r>
      <w:r w:rsidR="00304570" w:rsidRPr="00F63934">
        <w:rPr>
          <w:color w:val="000000"/>
          <w:sz w:val="27"/>
          <w:szCs w:val="27"/>
        </w:rPr>
        <w:t>Милютинского</w:t>
      </w:r>
      <w:r w:rsidRPr="00F63934">
        <w:rPr>
          <w:color w:val="000000"/>
          <w:sz w:val="27"/>
          <w:szCs w:val="27"/>
        </w:rPr>
        <w:t xml:space="preserve"> района </w:t>
      </w:r>
    </w:p>
    <w:p w:rsidR="007626F3" w:rsidRPr="00F63934" w:rsidRDefault="007626F3" w:rsidP="007626F3">
      <w:pPr>
        <w:widowControl w:val="0"/>
        <w:autoSpaceDE w:val="0"/>
        <w:autoSpaceDN w:val="0"/>
        <w:adjustRightInd w:val="0"/>
        <w:jc w:val="center"/>
        <w:rPr>
          <w:color w:val="000000"/>
          <w:sz w:val="27"/>
          <w:szCs w:val="27"/>
        </w:rPr>
      </w:pPr>
      <w:r w:rsidRPr="00F63934">
        <w:rPr>
          <w:color w:val="000000"/>
          <w:sz w:val="27"/>
          <w:szCs w:val="27"/>
        </w:rPr>
        <w:t>«Муниципальная политика»</w:t>
      </w:r>
    </w:p>
    <w:p w:rsidR="007626F3" w:rsidRPr="00F63934" w:rsidRDefault="007626F3" w:rsidP="007626F3">
      <w:pPr>
        <w:widowControl w:val="0"/>
        <w:autoSpaceDE w:val="0"/>
        <w:autoSpaceDN w:val="0"/>
        <w:adjustRightInd w:val="0"/>
        <w:jc w:val="center"/>
        <w:rPr>
          <w:color w:val="000000"/>
          <w:sz w:val="27"/>
          <w:szCs w:val="27"/>
        </w:rPr>
      </w:pPr>
    </w:p>
    <w:tbl>
      <w:tblPr>
        <w:tblW w:w="1534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0"/>
        <w:gridCol w:w="2701"/>
        <w:gridCol w:w="2571"/>
        <w:gridCol w:w="1099"/>
        <w:gridCol w:w="1275"/>
        <w:gridCol w:w="3154"/>
        <w:gridCol w:w="2268"/>
        <w:gridCol w:w="1560"/>
      </w:tblGrid>
      <w:tr w:rsidR="007626F3" w:rsidRPr="00F63934" w:rsidTr="00FB441F">
        <w:tc>
          <w:tcPr>
            <w:tcW w:w="720" w:type="dxa"/>
            <w:vMerge w:val="restart"/>
          </w:tcPr>
          <w:p w:rsidR="007626F3" w:rsidRPr="00F63934" w:rsidRDefault="007626F3" w:rsidP="00903D7F">
            <w:pPr>
              <w:widowControl w:val="0"/>
              <w:autoSpaceDE w:val="0"/>
              <w:autoSpaceDN w:val="0"/>
              <w:adjustRightInd w:val="0"/>
              <w:jc w:val="center"/>
              <w:rPr>
                <w:color w:val="000000"/>
                <w:sz w:val="27"/>
                <w:szCs w:val="27"/>
                <w:lang w:eastAsia="en-US"/>
              </w:rPr>
            </w:pPr>
            <w:r w:rsidRPr="00F63934">
              <w:rPr>
                <w:color w:val="000000"/>
                <w:sz w:val="27"/>
                <w:szCs w:val="27"/>
              </w:rPr>
              <w:t>№ п/п</w:t>
            </w:r>
          </w:p>
        </w:tc>
        <w:tc>
          <w:tcPr>
            <w:tcW w:w="2701" w:type="dxa"/>
            <w:vMerge w:val="restart"/>
          </w:tcPr>
          <w:p w:rsidR="007626F3" w:rsidRPr="00F63934" w:rsidRDefault="007626F3" w:rsidP="00903D7F">
            <w:pPr>
              <w:widowControl w:val="0"/>
              <w:autoSpaceDE w:val="0"/>
              <w:autoSpaceDN w:val="0"/>
              <w:adjustRightInd w:val="0"/>
              <w:jc w:val="center"/>
              <w:rPr>
                <w:color w:val="000000"/>
                <w:sz w:val="27"/>
                <w:szCs w:val="27"/>
                <w:lang w:eastAsia="en-US"/>
              </w:rPr>
            </w:pPr>
            <w:r w:rsidRPr="00F63934">
              <w:rPr>
                <w:color w:val="000000"/>
                <w:sz w:val="27"/>
                <w:szCs w:val="27"/>
              </w:rPr>
              <w:t>Номер и наименование основного мероприятия,</w:t>
            </w:r>
          </w:p>
          <w:p w:rsidR="007626F3" w:rsidRPr="00F63934" w:rsidRDefault="007626F3" w:rsidP="00903D7F">
            <w:pPr>
              <w:widowControl w:val="0"/>
              <w:autoSpaceDE w:val="0"/>
              <w:autoSpaceDN w:val="0"/>
              <w:adjustRightInd w:val="0"/>
              <w:jc w:val="center"/>
              <w:rPr>
                <w:color w:val="000000"/>
                <w:sz w:val="27"/>
                <w:szCs w:val="27"/>
                <w:lang w:eastAsia="en-US"/>
              </w:rPr>
            </w:pPr>
            <w:r w:rsidRPr="00F63934">
              <w:rPr>
                <w:color w:val="000000"/>
                <w:sz w:val="27"/>
                <w:szCs w:val="27"/>
              </w:rPr>
              <w:t>мероприятия муниципальной</w:t>
            </w:r>
            <w:r w:rsidR="00CB2618" w:rsidRPr="00F63934">
              <w:rPr>
                <w:color w:val="000000"/>
                <w:sz w:val="27"/>
                <w:szCs w:val="27"/>
              </w:rPr>
              <w:t xml:space="preserve"> </w:t>
            </w:r>
            <w:r w:rsidRPr="00F63934">
              <w:rPr>
                <w:color w:val="000000"/>
                <w:sz w:val="27"/>
                <w:szCs w:val="27"/>
              </w:rPr>
              <w:t>программы</w:t>
            </w:r>
          </w:p>
        </w:tc>
        <w:tc>
          <w:tcPr>
            <w:tcW w:w="2571" w:type="dxa"/>
            <w:vMerge w:val="restart"/>
          </w:tcPr>
          <w:p w:rsidR="007626F3" w:rsidRPr="00F63934" w:rsidRDefault="007626F3" w:rsidP="00903D7F">
            <w:pPr>
              <w:widowControl w:val="0"/>
              <w:autoSpaceDE w:val="0"/>
              <w:autoSpaceDN w:val="0"/>
              <w:adjustRightInd w:val="0"/>
              <w:jc w:val="center"/>
              <w:rPr>
                <w:color w:val="000000"/>
                <w:sz w:val="27"/>
                <w:szCs w:val="27"/>
                <w:lang w:eastAsia="en-US"/>
              </w:rPr>
            </w:pPr>
            <w:r w:rsidRPr="00F63934">
              <w:rPr>
                <w:color w:val="000000"/>
                <w:sz w:val="27"/>
                <w:szCs w:val="27"/>
              </w:rPr>
              <w:t>Ответственный за исполнение основного мероприятия</w:t>
            </w:r>
          </w:p>
        </w:tc>
        <w:tc>
          <w:tcPr>
            <w:tcW w:w="2374" w:type="dxa"/>
            <w:gridSpan w:val="2"/>
          </w:tcPr>
          <w:p w:rsidR="007626F3" w:rsidRPr="00F63934" w:rsidRDefault="007626F3" w:rsidP="00903D7F">
            <w:pPr>
              <w:widowControl w:val="0"/>
              <w:autoSpaceDE w:val="0"/>
              <w:autoSpaceDN w:val="0"/>
              <w:adjustRightInd w:val="0"/>
              <w:jc w:val="center"/>
              <w:rPr>
                <w:color w:val="000000"/>
                <w:sz w:val="27"/>
                <w:szCs w:val="27"/>
                <w:lang w:eastAsia="en-US"/>
              </w:rPr>
            </w:pPr>
            <w:r w:rsidRPr="00F63934">
              <w:rPr>
                <w:color w:val="000000"/>
                <w:sz w:val="27"/>
                <w:szCs w:val="27"/>
              </w:rPr>
              <w:t>Срок</w:t>
            </w:r>
          </w:p>
        </w:tc>
        <w:tc>
          <w:tcPr>
            <w:tcW w:w="3154" w:type="dxa"/>
            <w:vMerge w:val="restart"/>
          </w:tcPr>
          <w:p w:rsidR="007626F3" w:rsidRPr="00F63934" w:rsidRDefault="007626F3" w:rsidP="00903D7F">
            <w:pPr>
              <w:widowControl w:val="0"/>
              <w:autoSpaceDE w:val="0"/>
              <w:autoSpaceDN w:val="0"/>
              <w:adjustRightInd w:val="0"/>
              <w:jc w:val="center"/>
              <w:rPr>
                <w:color w:val="000000"/>
                <w:sz w:val="27"/>
                <w:szCs w:val="27"/>
                <w:lang w:eastAsia="en-US"/>
              </w:rPr>
            </w:pPr>
            <w:r w:rsidRPr="00F63934">
              <w:rPr>
                <w:color w:val="000000"/>
                <w:sz w:val="27"/>
                <w:szCs w:val="27"/>
              </w:rPr>
              <w:t>Ожидаемый непосредственный результат</w:t>
            </w:r>
          </w:p>
          <w:p w:rsidR="007626F3" w:rsidRPr="00F63934" w:rsidRDefault="007626F3" w:rsidP="00903D7F">
            <w:pPr>
              <w:widowControl w:val="0"/>
              <w:autoSpaceDE w:val="0"/>
              <w:autoSpaceDN w:val="0"/>
              <w:adjustRightInd w:val="0"/>
              <w:jc w:val="center"/>
              <w:rPr>
                <w:color w:val="000000"/>
                <w:sz w:val="27"/>
                <w:szCs w:val="27"/>
                <w:lang w:eastAsia="en-US"/>
              </w:rPr>
            </w:pPr>
            <w:r w:rsidRPr="00F63934">
              <w:rPr>
                <w:color w:val="000000"/>
                <w:sz w:val="27"/>
                <w:szCs w:val="27"/>
              </w:rPr>
              <w:t>(краткое описание)</w:t>
            </w:r>
          </w:p>
        </w:tc>
        <w:tc>
          <w:tcPr>
            <w:tcW w:w="2268" w:type="dxa"/>
            <w:vMerge w:val="restart"/>
          </w:tcPr>
          <w:p w:rsidR="007626F3" w:rsidRPr="00F63934" w:rsidRDefault="007626F3" w:rsidP="00903D7F">
            <w:pPr>
              <w:widowControl w:val="0"/>
              <w:autoSpaceDE w:val="0"/>
              <w:autoSpaceDN w:val="0"/>
              <w:adjustRightInd w:val="0"/>
              <w:jc w:val="center"/>
              <w:rPr>
                <w:color w:val="000000"/>
                <w:sz w:val="27"/>
                <w:szCs w:val="27"/>
                <w:lang w:eastAsia="en-US"/>
              </w:rPr>
            </w:pPr>
            <w:r w:rsidRPr="00F63934">
              <w:rPr>
                <w:color w:val="000000"/>
                <w:sz w:val="27"/>
                <w:szCs w:val="27"/>
              </w:rPr>
              <w:t>Последствия нереализации основного мероприятия, мероприятия ведомственной целевой программы</w:t>
            </w:r>
          </w:p>
        </w:tc>
        <w:tc>
          <w:tcPr>
            <w:tcW w:w="1560" w:type="dxa"/>
            <w:vMerge w:val="restart"/>
          </w:tcPr>
          <w:p w:rsidR="007626F3" w:rsidRPr="00F63934" w:rsidRDefault="007626F3" w:rsidP="00903D7F">
            <w:pPr>
              <w:widowControl w:val="0"/>
              <w:autoSpaceDE w:val="0"/>
              <w:autoSpaceDN w:val="0"/>
              <w:adjustRightInd w:val="0"/>
              <w:jc w:val="center"/>
              <w:rPr>
                <w:color w:val="000000"/>
                <w:sz w:val="27"/>
                <w:szCs w:val="27"/>
                <w:lang w:eastAsia="en-US"/>
              </w:rPr>
            </w:pPr>
            <w:r w:rsidRPr="00F63934">
              <w:rPr>
                <w:color w:val="000000"/>
                <w:sz w:val="27"/>
                <w:szCs w:val="27"/>
              </w:rPr>
              <w:t xml:space="preserve">Связь с показателями государственной программы </w:t>
            </w:r>
          </w:p>
        </w:tc>
      </w:tr>
      <w:tr w:rsidR="007626F3" w:rsidRPr="00F63934" w:rsidTr="00FB441F">
        <w:tc>
          <w:tcPr>
            <w:tcW w:w="720" w:type="dxa"/>
            <w:vMerge/>
            <w:vAlign w:val="center"/>
          </w:tcPr>
          <w:p w:rsidR="007626F3" w:rsidRPr="00F63934" w:rsidRDefault="007626F3" w:rsidP="00903D7F">
            <w:pPr>
              <w:rPr>
                <w:color w:val="000000"/>
                <w:sz w:val="27"/>
                <w:szCs w:val="27"/>
                <w:lang w:eastAsia="en-US"/>
              </w:rPr>
            </w:pPr>
          </w:p>
        </w:tc>
        <w:tc>
          <w:tcPr>
            <w:tcW w:w="2701" w:type="dxa"/>
            <w:vMerge/>
            <w:vAlign w:val="center"/>
          </w:tcPr>
          <w:p w:rsidR="007626F3" w:rsidRPr="00F63934" w:rsidRDefault="007626F3" w:rsidP="00903D7F">
            <w:pPr>
              <w:rPr>
                <w:color w:val="000000"/>
                <w:sz w:val="27"/>
                <w:szCs w:val="27"/>
                <w:lang w:eastAsia="en-US"/>
              </w:rPr>
            </w:pPr>
          </w:p>
        </w:tc>
        <w:tc>
          <w:tcPr>
            <w:tcW w:w="2571" w:type="dxa"/>
            <w:vMerge/>
            <w:vAlign w:val="center"/>
          </w:tcPr>
          <w:p w:rsidR="007626F3" w:rsidRPr="00F63934" w:rsidRDefault="007626F3" w:rsidP="00903D7F">
            <w:pPr>
              <w:rPr>
                <w:color w:val="000000"/>
                <w:sz w:val="27"/>
                <w:szCs w:val="27"/>
                <w:lang w:eastAsia="en-US"/>
              </w:rPr>
            </w:pPr>
          </w:p>
        </w:tc>
        <w:tc>
          <w:tcPr>
            <w:tcW w:w="1099" w:type="dxa"/>
          </w:tcPr>
          <w:p w:rsidR="007626F3" w:rsidRPr="00F63934" w:rsidRDefault="007626F3" w:rsidP="00903D7F">
            <w:pPr>
              <w:pStyle w:val="ConsPlusCell"/>
              <w:jc w:val="center"/>
              <w:rPr>
                <w:rFonts w:cs="Times New Roman"/>
                <w:color w:val="000000"/>
                <w:sz w:val="27"/>
                <w:szCs w:val="27"/>
                <w:lang w:eastAsia="en-US"/>
              </w:rPr>
            </w:pPr>
            <w:r w:rsidRPr="00F63934">
              <w:rPr>
                <w:rFonts w:cs="Times New Roman"/>
                <w:color w:val="000000"/>
                <w:sz w:val="27"/>
                <w:szCs w:val="27"/>
                <w:lang w:eastAsia="en-US"/>
              </w:rPr>
              <w:t>начала реализа-</w:t>
            </w:r>
          </w:p>
          <w:p w:rsidR="007626F3" w:rsidRPr="00F63934" w:rsidRDefault="007626F3" w:rsidP="00903D7F">
            <w:pPr>
              <w:pStyle w:val="ConsPlusCell"/>
              <w:jc w:val="center"/>
              <w:rPr>
                <w:rFonts w:cs="Times New Roman"/>
                <w:color w:val="000000"/>
                <w:sz w:val="27"/>
                <w:szCs w:val="27"/>
                <w:lang w:eastAsia="en-US"/>
              </w:rPr>
            </w:pPr>
            <w:r w:rsidRPr="00F63934">
              <w:rPr>
                <w:rFonts w:cs="Times New Roman"/>
                <w:color w:val="000000"/>
                <w:sz w:val="27"/>
                <w:szCs w:val="27"/>
                <w:lang w:eastAsia="en-US"/>
              </w:rPr>
              <w:t>ции</w:t>
            </w:r>
          </w:p>
        </w:tc>
        <w:tc>
          <w:tcPr>
            <w:tcW w:w="1275" w:type="dxa"/>
          </w:tcPr>
          <w:p w:rsidR="007626F3" w:rsidRPr="00F63934" w:rsidRDefault="007626F3" w:rsidP="00903D7F">
            <w:pPr>
              <w:pStyle w:val="ConsPlusCell"/>
              <w:jc w:val="center"/>
              <w:rPr>
                <w:rFonts w:cs="Times New Roman"/>
                <w:color w:val="000000"/>
                <w:sz w:val="27"/>
                <w:szCs w:val="27"/>
                <w:lang w:eastAsia="en-US"/>
              </w:rPr>
            </w:pPr>
            <w:r w:rsidRPr="00F63934">
              <w:rPr>
                <w:rFonts w:cs="Times New Roman"/>
                <w:color w:val="000000"/>
                <w:sz w:val="27"/>
                <w:szCs w:val="27"/>
                <w:lang w:eastAsia="en-US"/>
              </w:rPr>
              <w:t>оконча-</w:t>
            </w:r>
          </w:p>
          <w:p w:rsidR="007626F3" w:rsidRPr="00F63934" w:rsidRDefault="007626F3" w:rsidP="00903D7F">
            <w:pPr>
              <w:pStyle w:val="ConsPlusCell"/>
              <w:jc w:val="center"/>
              <w:rPr>
                <w:rFonts w:cs="Times New Roman"/>
                <w:color w:val="000000"/>
                <w:sz w:val="27"/>
                <w:szCs w:val="27"/>
                <w:lang w:eastAsia="en-US"/>
              </w:rPr>
            </w:pPr>
            <w:r w:rsidRPr="00F63934">
              <w:rPr>
                <w:rFonts w:cs="Times New Roman"/>
                <w:color w:val="000000"/>
                <w:sz w:val="27"/>
                <w:szCs w:val="27"/>
                <w:lang w:eastAsia="en-US"/>
              </w:rPr>
              <w:t>ния реализа-ции</w:t>
            </w:r>
          </w:p>
        </w:tc>
        <w:tc>
          <w:tcPr>
            <w:tcW w:w="3154" w:type="dxa"/>
            <w:vMerge/>
            <w:vAlign w:val="center"/>
          </w:tcPr>
          <w:p w:rsidR="007626F3" w:rsidRPr="00F63934" w:rsidRDefault="007626F3" w:rsidP="00903D7F">
            <w:pPr>
              <w:rPr>
                <w:color w:val="000000"/>
                <w:sz w:val="27"/>
                <w:szCs w:val="27"/>
                <w:lang w:eastAsia="en-US"/>
              </w:rPr>
            </w:pPr>
          </w:p>
        </w:tc>
        <w:tc>
          <w:tcPr>
            <w:tcW w:w="2268" w:type="dxa"/>
            <w:vMerge/>
            <w:vAlign w:val="center"/>
          </w:tcPr>
          <w:p w:rsidR="007626F3" w:rsidRPr="00F63934" w:rsidRDefault="007626F3" w:rsidP="00903D7F">
            <w:pPr>
              <w:rPr>
                <w:color w:val="000000"/>
                <w:sz w:val="27"/>
                <w:szCs w:val="27"/>
                <w:lang w:eastAsia="en-US"/>
              </w:rPr>
            </w:pPr>
          </w:p>
        </w:tc>
        <w:tc>
          <w:tcPr>
            <w:tcW w:w="1560" w:type="dxa"/>
            <w:vMerge/>
            <w:vAlign w:val="center"/>
          </w:tcPr>
          <w:p w:rsidR="007626F3" w:rsidRPr="00F63934" w:rsidRDefault="007626F3" w:rsidP="00903D7F">
            <w:pPr>
              <w:rPr>
                <w:color w:val="000000"/>
                <w:sz w:val="27"/>
                <w:szCs w:val="27"/>
                <w:lang w:eastAsia="en-US"/>
              </w:rPr>
            </w:pPr>
          </w:p>
        </w:tc>
      </w:tr>
    </w:tbl>
    <w:p w:rsidR="007626F3" w:rsidRPr="00F63934" w:rsidRDefault="007626F3" w:rsidP="007626F3">
      <w:pPr>
        <w:rPr>
          <w:color w:val="000000"/>
          <w:sz w:val="27"/>
          <w:szCs w:val="27"/>
          <w:lang w:eastAsia="en-US"/>
        </w:rPr>
      </w:pPr>
    </w:p>
    <w:tbl>
      <w:tblPr>
        <w:tblW w:w="1534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9"/>
        <w:gridCol w:w="2689"/>
        <w:gridCol w:w="2584"/>
        <w:gridCol w:w="1102"/>
        <w:gridCol w:w="1024"/>
        <w:gridCol w:w="251"/>
        <w:gridCol w:w="3151"/>
        <w:gridCol w:w="2268"/>
        <w:gridCol w:w="1560"/>
      </w:tblGrid>
      <w:tr w:rsidR="007626F3" w:rsidRPr="00F63934" w:rsidTr="00FB441F">
        <w:trPr>
          <w:tblHeader/>
        </w:trPr>
        <w:tc>
          <w:tcPr>
            <w:tcW w:w="719" w:type="dxa"/>
          </w:tcPr>
          <w:p w:rsidR="007626F3" w:rsidRPr="00F63934" w:rsidRDefault="007626F3" w:rsidP="00903D7F">
            <w:pPr>
              <w:widowControl w:val="0"/>
              <w:autoSpaceDE w:val="0"/>
              <w:autoSpaceDN w:val="0"/>
              <w:adjustRightInd w:val="0"/>
              <w:jc w:val="center"/>
              <w:rPr>
                <w:color w:val="000000"/>
                <w:sz w:val="27"/>
                <w:szCs w:val="27"/>
                <w:lang w:eastAsia="en-US"/>
              </w:rPr>
            </w:pPr>
            <w:r w:rsidRPr="00F63934">
              <w:rPr>
                <w:color w:val="000000"/>
                <w:sz w:val="27"/>
                <w:szCs w:val="27"/>
              </w:rPr>
              <w:t>1</w:t>
            </w:r>
          </w:p>
        </w:tc>
        <w:tc>
          <w:tcPr>
            <w:tcW w:w="2689" w:type="dxa"/>
          </w:tcPr>
          <w:p w:rsidR="007626F3" w:rsidRPr="00F63934" w:rsidRDefault="007626F3" w:rsidP="00903D7F">
            <w:pPr>
              <w:widowControl w:val="0"/>
              <w:autoSpaceDE w:val="0"/>
              <w:autoSpaceDN w:val="0"/>
              <w:adjustRightInd w:val="0"/>
              <w:jc w:val="center"/>
              <w:rPr>
                <w:color w:val="000000"/>
                <w:sz w:val="27"/>
                <w:szCs w:val="27"/>
                <w:lang w:eastAsia="en-US"/>
              </w:rPr>
            </w:pPr>
            <w:r w:rsidRPr="00F63934">
              <w:rPr>
                <w:color w:val="000000"/>
                <w:sz w:val="27"/>
                <w:szCs w:val="27"/>
              </w:rPr>
              <w:t>2</w:t>
            </w:r>
          </w:p>
        </w:tc>
        <w:tc>
          <w:tcPr>
            <w:tcW w:w="2584" w:type="dxa"/>
          </w:tcPr>
          <w:p w:rsidR="007626F3" w:rsidRPr="00F63934" w:rsidRDefault="007626F3" w:rsidP="00903D7F">
            <w:pPr>
              <w:widowControl w:val="0"/>
              <w:autoSpaceDE w:val="0"/>
              <w:autoSpaceDN w:val="0"/>
              <w:adjustRightInd w:val="0"/>
              <w:jc w:val="center"/>
              <w:rPr>
                <w:color w:val="000000"/>
                <w:sz w:val="27"/>
                <w:szCs w:val="27"/>
                <w:lang w:eastAsia="en-US"/>
              </w:rPr>
            </w:pPr>
            <w:r w:rsidRPr="00F63934">
              <w:rPr>
                <w:color w:val="000000"/>
                <w:sz w:val="27"/>
                <w:szCs w:val="27"/>
              </w:rPr>
              <w:t>3</w:t>
            </w:r>
          </w:p>
        </w:tc>
        <w:tc>
          <w:tcPr>
            <w:tcW w:w="1102" w:type="dxa"/>
          </w:tcPr>
          <w:p w:rsidR="007626F3" w:rsidRPr="00F63934" w:rsidRDefault="007626F3" w:rsidP="00903D7F">
            <w:pPr>
              <w:widowControl w:val="0"/>
              <w:autoSpaceDE w:val="0"/>
              <w:autoSpaceDN w:val="0"/>
              <w:adjustRightInd w:val="0"/>
              <w:jc w:val="center"/>
              <w:rPr>
                <w:color w:val="000000"/>
                <w:sz w:val="27"/>
                <w:szCs w:val="27"/>
                <w:lang w:eastAsia="en-US"/>
              </w:rPr>
            </w:pPr>
            <w:r w:rsidRPr="00F63934">
              <w:rPr>
                <w:color w:val="000000"/>
                <w:sz w:val="27"/>
                <w:szCs w:val="27"/>
              </w:rPr>
              <w:t>4</w:t>
            </w:r>
          </w:p>
        </w:tc>
        <w:tc>
          <w:tcPr>
            <w:tcW w:w="1275" w:type="dxa"/>
            <w:gridSpan w:val="2"/>
          </w:tcPr>
          <w:p w:rsidR="007626F3" w:rsidRPr="00F63934" w:rsidRDefault="007626F3" w:rsidP="00903D7F">
            <w:pPr>
              <w:widowControl w:val="0"/>
              <w:autoSpaceDE w:val="0"/>
              <w:autoSpaceDN w:val="0"/>
              <w:adjustRightInd w:val="0"/>
              <w:jc w:val="center"/>
              <w:rPr>
                <w:color w:val="000000"/>
                <w:sz w:val="27"/>
                <w:szCs w:val="27"/>
                <w:lang w:eastAsia="en-US"/>
              </w:rPr>
            </w:pPr>
            <w:r w:rsidRPr="00F63934">
              <w:rPr>
                <w:color w:val="000000"/>
                <w:sz w:val="27"/>
                <w:szCs w:val="27"/>
              </w:rPr>
              <w:t>5</w:t>
            </w:r>
          </w:p>
        </w:tc>
        <w:tc>
          <w:tcPr>
            <w:tcW w:w="3151" w:type="dxa"/>
          </w:tcPr>
          <w:p w:rsidR="007626F3" w:rsidRPr="00F63934" w:rsidRDefault="007626F3" w:rsidP="00903D7F">
            <w:pPr>
              <w:widowControl w:val="0"/>
              <w:autoSpaceDE w:val="0"/>
              <w:autoSpaceDN w:val="0"/>
              <w:adjustRightInd w:val="0"/>
              <w:jc w:val="center"/>
              <w:rPr>
                <w:color w:val="000000"/>
                <w:sz w:val="27"/>
                <w:szCs w:val="27"/>
                <w:lang w:eastAsia="en-US"/>
              </w:rPr>
            </w:pPr>
            <w:r w:rsidRPr="00F63934">
              <w:rPr>
                <w:color w:val="000000"/>
                <w:sz w:val="27"/>
                <w:szCs w:val="27"/>
              </w:rPr>
              <w:t>6</w:t>
            </w:r>
          </w:p>
        </w:tc>
        <w:tc>
          <w:tcPr>
            <w:tcW w:w="2268" w:type="dxa"/>
          </w:tcPr>
          <w:p w:rsidR="007626F3" w:rsidRPr="00F63934" w:rsidRDefault="007626F3" w:rsidP="00903D7F">
            <w:pPr>
              <w:widowControl w:val="0"/>
              <w:autoSpaceDE w:val="0"/>
              <w:autoSpaceDN w:val="0"/>
              <w:adjustRightInd w:val="0"/>
              <w:jc w:val="center"/>
              <w:rPr>
                <w:color w:val="000000"/>
                <w:sz w:val="27"/>
                <w:szCs w:val="27"/>
                <w:lang w:eastAsia="en-US"/>
              </w:rPr>
            </w:pPr>
            <w:r w:rsidRPr="00F63934">
              <w:rPr>
                <w:color w:val="000000"/>
                <w:sz w:val="27"/>
                <w:szCs w:val="27"/>
              </w:rPr>
              <w:t>7</w:t>
            </w:r>
          </w:p>
        </w:tc>
        <w:tc>
          <w:tcPr>
            <w:tcW w:w="1560" w:type="dxa"/>
          </w:tcPr>
          <w:p w:rsidR="007626F3" w:rsidRPr="00F63934" w:rsidRDefault="007626F3" w:rsidP="00903D7F">
            <w:pPr>
              <w:widowControl w:val="0"/>
              <w:autoSpaceDE w:val="0"/>
              <w:autoSpaceDN w:val="0"/>
              <w:adjustRightInd w:val="0"/>
              <w:jc w:val="center"/>
              <w:rPr>
                <w:color w:val="000000"/>
                <w:sz w:val="27"/>
                <w:szCs w:val="27"/>
                <w:lang w:eastAsia="en-US"/>
              </w:rPr>
            </w:pPr>
            <w:r w:rsidRPr="00F63934">
              <w:rPr>
                <w:color w:val="000000"/>
                <w:sz w:val="27"/>
                <w:szCs w:val="27"/>
              </w:rPr>
              <w:t>8</w:t>
            </w:r>
          </w:p>
        </w:tc>
      </w:tr>
      <w:tr w:rsidR="00E84E24" w:rsidRPr="00F63934" w:rsidTr="00FB441F">
        <w:trPr>
          <w:tblHeader/>
        </w:trPr>
        <w:tc>
          <w:tcPr>
            <w:tcW w:w="15348" w:type="dxa"/>
            <w:gridSpan w:val="9"/>
          </w:tcPr>
          <w:p w:rsidR="00E84E24" w:rsidRPr="00F63934" w:rsidRDefault="00E84E24" w:rsidP="00E207B0">
            <w:pPr>
              <w:widowControl w:val="0"/>
              <w:autoSpaceDE w:val="0"/>
              <w:autoSpaceDN w:val="0"/>
              <w:adjustRightInd w:val="0"/>
              <w:ind w:left="720"/>
              <w:jc w:val="center"/>
              <w:rPr>
                <w:color w:val="000000"/>
                <w:sz w:val="27"/>
                <w:szCs w:val="27"/>
              </w:rPr>
            </w:pPr>
            <w:r w:rsidRPr="00F63934">
              <w:rPr>
                <w:color w:val="000000"/>
                <w:sz w:val="27"/>
                <w:szCs w:val="27"/>
              </w:rPr>
              <w:t>Программа</w:t>
            </w:r>
            <w:r w:rsidR="00CB2618" w:rsidRPr="00F63934">
              <w:rPr>
                <w:color w:val="000000"/>
                <w:sz w:val="27"/>
                <w:szCs w:val="27"/>
              </w:rPr>
              <w:t xml:space="preserve"> </w:t>
            </w:r>
            <w:r w:rsidRPr="00F63934">
              <w:rPr>
                <w:color w:val="000000"/>
                <w:sz w:val="27"/>
                <w:szCs w:val="27"/>
              </w:rPr>
              <w:t>«Муниципальная политика»</w:t>
            </w:r>
          </w:p>
        </w:tc>
      </w:tr>
      <w:tr w:rsidR="007626F3" w:rsidRPr="00F63934" w:rsidTr="00FB441F">
        <w:tc>
          <w:tcPr>
            <w:tcW w:w="15348" w:type="dxa"/>
            <w:gridSpan w:val="9"/>
          </w:tcPr>
          <w:p w:rsidR="00B84155" w:rsidRPr="00F63934" w:rsidRDefault="00E207B0" w:rsidP="00863701">
            <w:pPr>
              <w:pStyle w:val="1"/>
              <w:rPr>
                <w:sz w:val="27"/>
                <w:szCs w:val="27"/>
                <w:lang w:val="ru-RU" w:eastAsia="ru-RU"/>
              </w:rPr>
            </w:pPr>
            <w:r w:rsidRPr="00F63934">
              <w:rPr>
                <w:sz w:val="27"/>
                <w:szCs w:val="27"/>
                <w:lang w:val="ru-RU" w:eastAsia="ru-RU"/>
              </w:rPr>
              <w:t>1.</w:t>
            </w:r>
            <w:r w:rsidR="00B84155" w:rsidRPr="00F63934">
              <w:rPr>
                <w:sz w:val="27"/>
                <w:szCs w:val="27"/>
                <w:lang w:val="ru-RU" w:eastAsia="ru-RU"/>
              </w:rPr>
              <w:t xml:space="preserve"> </w:t>
            </w:r>
            <w:r w:rsidR="00CB2618" w:rsidRPr="00F63934">
              <w:rPr>
                <w:sz w:val="27"/>
                <w:szCs w:val="27"/>
                <w:lang w:val="ru-RU" w:eastAsia="ru-RU"/>
              </w:rPr>
              <w:t>П</w:t>
            </w:r>
            <w:r w:rsidR="00B84155" w:rsidRPr="00F63934">
              <w:rPr>
                <w:sz w:val="27"/>
                <w:szCs w:val="27"/>
                <w:lang w:val="ru-RU" w:eastAsia="ru-RU"/>
              </w:rPr>
              <w:t>одпрограмма «Развитие муниципального управления и муниципальной службы в Милютинск</w:t>
            </w:r>
            <w:r w:rsidR="00CB2618" w:rsidRPr="00F63934">
              <w:rPr>
                <w:sz w:val="27"/>
                <w:szCs w:val="27"/>
                <w:lang w:val="ru-RU" w:eastAsia="ru-RU"/>
              </w:rPr>
              <w:t>ом</w:t>
            </w:r>
            <w:r w:rsidR="00B84155" w:rsidRPr="00F63934">
              <w:rPr>
                <w:sz w:val="27"/>
                <w:szCs w:val="27"/>
                <w:lang w:val="ru-RU" w:eastAsia="ru-RU"/>
              </w:rPr>
              <w:t xml:space="preserve"> район</w:t>
            </w:r>
            <w:r w:rsidR="00CB2618" w:rsidRPr="00F63934">
              <w:rPr>
                <w:sz w:val="27"/>
                <w:szCs w:val="27"/>
                <w:lang w:val="ru-RU" w:eastAsia="ru-RU"/>
              </w:rPr>
              <w:t>е</w:t>
            </w:r>
            <w:r w:rsidR="00B84155" w:rsidRPr="00F63934">
              <w:rPr>
                <w:sz w:val="27"/>
                <w:szCs w:val="27"/>
                <w:lang w:val="ru-RU" w:eastAsia="ru-RU"/>
              </w:rPr>
              <w:t>»</w:t>
            </w:r>
          </w:p>
          <w:p w:rsidR="007626F3" w:rsidRPr="00F63934" w:rsidRDefault="007626F3" w:rsidP="00903D7F">
            <w:pPr>
              <w:widowControl w:val="0"/>
              <w:autoSpaceDE w:val="0"/>
              <w:autoSpaceDN w:val="0"/>
              <w:adjustRightInd w:val="0"/>
              <w:jc w:val="both"/>
              <w:rPr>
                <w:color w:val="000000"/>
                <w:sz w:val="27"/>
                <w:szCs w:val="27"/>
                <w:lang w:eastAsia="en-US"/>
              </w:rPr>
            </w:pPr>
          </w:p>
        </w:tc>
      </w:tr>
      <w:tr w:rsidR="007626F3" w:rsidRPr="00F63934" w:rsidTr="00FB441F">
        <w:trPr>
          <w:trHeight w:val="96"/>
        </w:trPr>
        <w:tc>
          <w:tcPr>
            <w:tcW w:w="719" w:type="dxa"/>
          </w:tcPr>
          <w:p w:rsidR="007626F3" w:rsidRPr="00F63934" w:rsidRDefault="007626F3" w:rsidP="00903D7F">
            <w:pPr>
              <w:widowControl w:val="0"/>
              <w:autoSpaceDE w:val="0"/>
              <w:autoSpaceDN w:val="0"/>
              <w:adjustRightInd w:val="0"/>
              <w:jc w:val="center"/>
              <w:rPr>
                <w:color w:val="000000"/>
                <w:sz w:val="27"/>
                <w:szCs w:val="27"/>
                <w:lang w:eastAsia="en-US"/>
              </w:rPr>
            </w:pPr>
          </w:p>
          <w:p w:rsidR="007626F3" w:rsidRPr="00F63934" w:rsidRDefault="007626F3" w:rsidP="00903D7F">
            <w:pPr>
              <w:rPr>
                <w:sz w:val="27"/>
                <w:szCs w:val="27"/>
                <w:lang w:eastAsia="en-US"/>
              </w:rPr>
            </w:pPr>
          </w:p>
          <w:p w:rsidR="007626F3" w:rsidRPr="00F63934" w:rsidRDefault="007626F3" w:rsidP="005A4E62">
            <w:pPr>
              <w:numPr>
                <w:ilvl w:val="0"/>
                <w:numId w:val="3"/>
              </w:numPr>
              <w:rPr>
                <w:sz w:val="27"/>
                <w:szCs w:val="27"/>
                <w:lang w:eastAsia="en-US"/>
              </w:rPr>
            </w:pPr>
          </w:p>
        </w:tc>
        <w:tc>
          <w:tcPr>
            <w:tcW w:w="2689" w:type="dxa"/>
          </w:tcPr>
          <w:p w:rsidR="007626F3" w:rsidRPr="00F63934" w:rsidRDefault="007626F3" w:rsidP="00903D7F">
            <w:pPr>
              <w:pStyle w:val="ConsPlusCell"/>
              <w:rPr>
                <w:rFonts w:cs="Times New Roman"/>
                <w:color w:val="000000"/>
                <w:sz w:val="27"/>
                <w:szCs w:val="27"/>
                <w:lang w:eastAsia="en-US"/>
              </w:rPr>
            </w:pPr>
            <w:r w:rsidRPr="00F63934">
              <w:rPr>
                <w:rFonts w:cs="Times New Roman"/>
                <w:color w:val="000000"/>
                <w:sz w:val="27"/>
                <w:szCs w:val="27"/>
                <w:lang w:eastAsia="en-US"/>
              </w:rPr>
              <w:t>Основное мероприятие 1.</w:t>
            </w:r>
            <w:r w:rsidR="00E207B0" w:rsidRPr="00F63934">
              <w:rPr>
                <w:rFonts w:cs="Times New Roman"/>
                <w:color w:val="000000"/>
                <w:sz w:val="27"/>
                <w:szCs w:val="27"/>
                <w:lang w:eastAsia="en-US"/>
              </w:rPr>
              <w:t>1</w:t>
            </w:r>
          </w:p>
          <w:p w:rsidR="007626F3" w:rsidRPr="00F63934" w:rsidRDefault="007626F3" w:rsidP="00903D7F">
            <w:pPr>
              <w:pStyle w:val="ConsPlusCell"/>
              <w:rPr>
                <w:rFonts w:cs="Times New Roman"/>
                <w:color w:val="000000"/>
                <w:sz w:val="27"/>
                <w:szCs w:val="27"/>
                <w:lang w:eastAsia="en-US"/>
              </w:rPr>
            </w:pPr>
            <w:r w:rsidRPr="00F63934">
              <w:rPr>
                <w:rFonts w:cs="Times New Roman"/>
                <w:color w:val="000000"/>
                <w:sz w:val="27"/>
                <w:szCs w:val="27"/>
              </w:rPr>
              <w:t>Совершенствование правовой и методической основы муниципальной службы</w:t>
            </w:r>
          </w:p>
        </w:tc>
        <w:tc>
          <w:tcPr>
            <w:tcW w:w="2584" w:type="dxa"/>
          </w:tcPr>
          <w:p w:rsidR="007626F3" w:rsidRPr="00F63934" w:rsidRDefault="00A63F56" w:rsidP="00CB2618">
            <w:pPr>
              <w:widowControl w:val="0"/>
              <w:autoSpaceDE w:val="0"/>
              <w:autoSpaceDN w:val="0"/>
              <w:adjustRightInd w:val="0"/>
              <w:jc w:val="center"/>
              <w:rPr>
                <w:color w:val="000000"/>
                <w:sz w:val="27"/>
                <w:szCs w:val="27"/>
                <w:lang w:eastAsia="en-US"/>
              </w:rPr>
            </w:pPr>
            <w:r w:rsidRPr="00F63934">
              <w:rPr>
                <w:color w:val="000000"/>
                <w:sz w:val="27"/>
                <w:szCs w:val="27"/>
              </w:rPr>
              <w:t>Отдел</w:t>
            </w:r>
            <w:r w:rsidR="00642176" w:rsidRPr="00F63934">
              <w:rPr>
                <w:color w:val="000000"/>
                <w:sz w:val="27"/>
                <w:szCs w:val="27"/>
              </w:rPr>
              <w:t xml:space="preserve"> по общим, организационно-правовым и кадровым вопросам Администрации Милютинского района</w:t>
            </w:r>
          </w:p>
        </w:tc>
        <w:tc>
          <w:tcPr>
            <w:tcW w:w="1102" w:type="dxa"/>
          </w:tcPr>
          <w:p w:rsidR="007626F3" w:rsidRPr="00F63934" w:rsidRDefault="007626F3" w:rsidP="00903D7F">
            <w:pPr>
              <w:widowControl w:val="0"/>
              <w:autoSpaceDE w:val="0"/>
              <w:autoSpaceDN w:val="0"/>
              <w:adjustRightInd w:val="0"/>
              <w:jc w:val="center"/>
              <w:rPr>
                <w:color w:val="000000"/>
                <w:sz w:val="27"/>
                <w:szCs w:val="27"/>
                <w:lang w:eastAsia="en-US"/>
              </w:rPr>
            </w:pPr>
            <w:r w:rsidRPr="00F63934">
              <w:rPr>
                <w:color w:val="000000"/>
                <w:sz w:val="27"/>
                <w:szCs w:val="27"/>
              </w:rPr>
              <w:t>2014</w:t>
            </w:r>
          </w:p>
        </w:tc>
        <w:tc>
          <w:tcPr>
            <w:tcW w:w="1024" w:type="dxa"/>
          </w:tcPr>
          <w:p w:rsidR="007626F3" w:rsidRPr="00F63934" w:rsidRDefault="007626F3" w:rsidP="00903D7F">
            <w:pPr>
              <w:widowControl w:val="0"/>
              <w:autoSpaceDE w:val="0"/>
              <w:autoSpaceDN w:val="0"/>
              <w:adjustRightInd w:val="0"/>
              <w:jc w:val="center"/>
              <w:rPr>
                <w:color w:val="000000"/>
                <w:sz w:val="27"/>
                <w:szCs w:val="27"/>
                <w:lang w:eastAsia="en-US"/>
              </w:rPr>
            </w:pPr>
            <w:r w:rsidRPr="00F63934">
              <w:rPr>
                <w:color w:val="000000"/>
                <w:sz w:val="27"/>
                <w:szCs w:val="27"/>
              </w:rPr>
              <w:t>2020</w:t>
            </w:r>
          </w:p>
        </w:tc>
        <w:tc>
          <w:tcPr>
            <w:tcW w:w="3402" w:type="dxa"/>
            <w:gridSpan w:val="2"/>
          </w:tcPr>
          <w:p w:rsidR="007626F3" w:rsidRPr="00F63934" w:rsidRDefault="007626F3" w:rsidP="00903D7F">
            <w:pPr>
              <w:jc w:val="both"/>
              <w:rPr>
                <w:color w:val="000000"/>
                <w:sz w:val="27"/>
                <w:szCs w:val="27"/>
                <w:lang w:eastAsia="en-US"/>
              </w:rPr>
            </w:pPr>
            <w:r w:rsidRPr="00F63934">
              <w:rPr>
                <w:color w:val="000000"/>
                <w:sz w:val="27"/>
                <w:szCs w:val="27"/>
              </w:rPr>
              <w:t>Повышение эффективности деятельности органов местного самоуправления</w:t>
            </w:r>
          </w:p>
        </w:tc>
        <w:tc>
          <w:tcPr>
            <w:tcW w:w="2268" w:type="dxa"/>
          </w:tcPr>
          <w:p w:rsidR="007626F3" w:rsidRPr="00F63934" w:rsidRDefault="007626F3" w:rsidP="00903D7F">
            <w:pPr>
              <w:widowControl w:val="0"/>
              <w:autoSpaceDE w:val="0"/>
              <w:autoSpaceDN w:val="0"/>
              <w:adjustRightInd w:val="0"/>
              <w:jc w:val="both"/>
              <w:rPr>
                <w:color w:val="000000"/>
                <w:sz w:val="27"/>
                <w:szCs w:val="27"/>
                <w:lang w:eastAsia="en-US"/>
              </w:rPr>
            </w:pPr>
            <w:r w:rsidRPr="00F63934">
              <w:rPr>
                <w:color w:val="000000"/>
                <w:sz w:val="27"/>
                <w:szCs w:val="27"/>
              </w:rPr>
              <w:t>Стагнация развития муниципальной службы</w:t>
            </w:r>
          </w:p>
        </w:tc>
        <w:tc>
          <w:tcPr>
            <w:tcW w:w="1560" w:type="dxa"/>
          </w:tcPr>
          <w:p w:rsidR="007626F3" w:rsidRPr="00F63934" w:rsidRDefault="007626F3" w:rsidP="00903D7F">
            <w:pPr>
              <w:rPr>
                <w:color w:val="000000"/>
                <w:sz w:val="27"/>
                <w:szCs w:val="27"/>
                <w:lang w:eastAsia="en-US"/>
              </w:rPr>
            </w:pPr>
            <w:r w:rsidRPr="00F63934">
              <w:rPr>
                <w:color w:val="000000"/>
                <w:sz w:val="27"/>
                <w:szCs w:val="27"/>
              </w:rPr>
              <w:t xml:space="preserve">Показатели 2,3 </w:t>
            </w:r>
          </w:p>
        </w:tc>
      </w:tr>
      <w:tr w:rsidR="007626F3" w:rsidRPr="00F63934" w:rsidTr="00FB441F">
        <w:tc>
          <w:tcPr>
            <w:tcW w:w="719" w:type="dxa"/>
          </w:tcPr>
          <w:p w:rsidR="007626F3" w:rsidRPr="00F63934" w:rsidRDefault="007626F3" w:rsidP="005A4E62">
            <w:pPr>
              <w:widowControl w:val="0"/>
              <w:numPr>
                <w:ilvl w:val="0"/>
                <w:numId w:val="3"/>
              </w:numPr>
              <w:autoSpaceDE w:val="0"/>
              <w:autoSpaceDN w:val="0"/>
              <w:adjustRightInd w:val="0"/>
              <w:jc w:val="center"/>
              <w:rPr>
                <w:color w:val="000000"/>
                <w:sz w:val="27"/>
                <w:szCs w:val="27"/>
                <w:lang w:eastAsia="en-US"/>
              </w:rPr>
            </w:pPr>
          </w:p>
        </w:tc>
        <w:tc>
          <w:tcPr>
            <w:tcW w:w="2689" w:type="dxa"/>
          </w:tcPr>
          <w:p w:rsidR="007626F3" w:rsidRPr="00F63934" w:rsidRDefault="007626F3" w:rsidP="00903D7F">
            <w:pPr>
              <w:pStyle w:val="ConsPlusCell"/>
              <w:rPr>
                <w:rFonts w:cs="Times New Roman"/>
                <w:color w:val="000000"/>
                <w:sz w:val="27"/>
                <w:szCs w:val="27"/>
                <w:lang w:eastAsia="en-US"/>
              </w:rPr>
            </w:pPr>
            <w:r w:rsidRPr="00F63934">
              <w:rPr>
                <w:rFonts w:cs="Times New Roman"/>
                <w:color w:val="000000"/>
                <w:sz w:val="27"/>
                <w:szCs w:val="27"/>
                <w:lang w:eastAsia="en-US"/>
              </w:rPr>
              <w:t xml:space="preserve">Основное мероприятие </w:t>
            </w:r>
            <w:r w:rsidR="00B84155" w:rsidRPr="00F63934">
              <w:rPr>
                <w:rFonts w:cs="Times New Roman"/>
                <w:color w:val="000000"/>
                <w:sz w:val="27"/>
                <w:szCs w:val="27"/>
                <w:lang w:eastAsia="en-US"/>
              </w:rPr>
              <w:t>1.</w:t>
            </w:r>
            <w:r w:rsidRPr="00F63934">
              <w:rPr>
                <w:rFonts w:cs="Times New Roman"/>
                <w:color w:val="000000"/>
                <w:sz w:val="27"/>
                <w:szCs w:val="27"/>
                <w:lang w:eastAsia="en-US"/>
              </w:rPr>
              <w:t>2.</w:t>
            </w:r>
          </w:p>
          <w:p w:rsidR="007626F3" w:rsidRPr="00F63934" w:rsidRDefault="007626F3" w:rsidP="00903D7F">
            <w:pPr>
              <w:widowControl w:val="0"/>
              <w:autoSpaceDE w:val="0"/>
              <w:autoSpaceDN w:val="0"/>
              <w:adjustRightInd w:val="0"/>
              <w:rPr>
                <w:color w:val="000000"/>
                <w:sz w:val="27"/>
                <w:szCs w:val="27"/>
                <w:lang w:eastAsia="en-US"/>
              </w:rPr>
            </w:pPr>
            <w:r w:rsidRPr="00F63934">
              <w:rPr>
                <w:color w:val="000000"/>
                <w:sz w:val="27"/>
                <w:szCs w:val="27"/>
              </w:rPr>
              <w:t>Обеспечение дополнительного профессионального образования лиц, замещающих выборные муниципальные должности, муниципальных служащих</w:t>
            </w:r>
          </w:p>
        </w:tc>
        <w:tc>
          <w:tcPr>
            <w:tcW w:w="2584" w:type="dxa"/>
          </w:tcPr>
          <w:p w:rsidR="007626F3" w:rsidRPr="00F63934" w:rsidRDefault="00CB2618" w:rsidP="00903D7F">
            <w:pPr>
              <w:widowControl w:val="0"/>
              <w:autoSpaceDE w:val="0"/>
              <w:autoSpaceDN w:val="0"/>
              <w:adjustRightInd w:val="0"/>
              <w:jc w:val="center"/>
              <w:rPr>
                <w:color w:val="000000"/>
                <w:sz w:val="27"/>
                <w:szCs w:val="27"/>
                <w:lang w:eastAsia="en-US"/>
              </w:rPr>
            </w:pPr>
            <w:r w:rsidRPr="00F63934">
              <w:rPr>
                <w:color w:val="000000"/>
                <w:sz w:val="27"/>
                <w:szCs w:val="27"/>
              </w:rPr>
              <w:t>С</w:t>
            </w:r>
            <w:r w:rsidR="007626F3" w:rsidRPr="00F63934">
              <w:rPr>
                <w:color w:val="000000"/>
                <w:sz w:val="27"/>
                <w:szCs w:val="27"/>
              </w:rPr>
              <w:t>труктурные</w:t>
            </w:r>
            <w:r w:rsidRPr="00F63934">
              <w:rPr>
                <w:color w:val="000000"/>
                <w:sz w:val="27"/>
                <w:szCs w:val="27"/>
              </w:rPr>
              <w:t xml:space="preserve"> </w:t>
            </w:r>
            <w:r w:rsidR="007626F3" w:rsidRPr="00F63934">
              <w:rPr>
                <w:color w:val="000000"/>
                <w:sz w:val="27"/>
                <w:szCs w:val="27"/>
              </w:rPr>
              <w:t xml:space="preserve">(функциональные) органы Администрации </w:t>
            </w:r>
            <w:r w:rsidR="00304570" w:rsidRPr="00F63934">
              <w:rPr>
                <w:color w:val="000000"/>
                <w:sz w:val="27"/>
                <w:szCs w:val="27"/>
              </w:rPr>
              <w:t>Милютинского</w:t>
            </w:r>
            <w:r w:rsidR="007626F3" w:rsidRPr="00F63934">
              <w:rPr>
                <w:color w:val="000000"/>
                <w:sz w:val="27"/>
                <w:szCs w:val="27"/>
              </w:rPr>
              <w:t xml:space="preserve"> района</w:t>
            </w:r>
          </w:p>
        </w:tc>
        <w:tc>
          <w:tcPr>
            <w:tcW w:w="1102" w:type="dxa"/>
          </w:tcPr>
          <w:p w:rsidR="007626F3" w:rsidRPr="00F63934" w:rsidRDefault="007626F3" w:rsidP="00903D7F">
            <w:pPr>
              <w:widowControl w:val="0"/>
              <w:autoSpaceDE w:val="0"/>
              <w:autoSpaceDN w:val="0"/>
              <w:adjustRightInd w:val="0"/>
              <w:jc w:val="center"/>
              <w:rPr>
                <w:color w:val="000000"/>
                <w:sz w:val="27"/>
                <w:szCs w:val="27"/>
                <w:lang w:eastAsia="en-US"/>
              </w:rPr>
            </w:pPr>
            <w:r w:rsidRPr="00F63934">
              <w:rPr>
                <w:color w:val="000000"/>
                <w:sz w:val="27"/>
                <w:szCs w:val="27"/>
              </w:rPr>
              <w:t>2014</w:t>
            </w:r>
          </w:p>
        </w:tc>
        <w:tc>
          <w:tcPr>
            <w:tcW w:w="1024" w:type="dxa"/>
          </w:tcPr>
          <w:p w:rsidR="007626F3" w:rsidRPr="00F63934" w:rsidRDefault="007626F3" w:rsidP="00903D7F">
            <w:pPr>
              <w:widowControl w:val="0"/>
              <w:autoSpaceDE w:val="0"/>
              <w:autoSpaceDN w:val="0"/>
              <w:adjustRightInd w:val="0"/>
              <w:jc w:val="center"/>
              <w:rPr>
                <w:color w:val="000000"/>
                <w:sz w:val="27"/>
                <w:szCs w:val="27"/>
                <w:lang w:eastAsia="en-US"/>
              </w:rPr>
            </w:pPr>
            <w:r w:rsidRPr="00F63934">
              <w:rPr>
                <w:color w:val="000000"/>
                <w:sz w:val="27"/>
                <w:szCs w:val="27"/>
              </w:rPr>
              <w:t>2020</w:t>
            </w:r>
          </w:p>
        </w:tc>
        <w:tc>
          <w:tcPr>
            <w:tcW w:w="3402" w:type="dxa"/>
            <w:gridSpan w:val="2"/>
          </w:tcPr>
          <w:p w:rsidR="007626F3" w:rsidRPr="00F63934" w:rsidRDefault="007626F3" w:rsidP="00903D7F">
            <w:pPr>
              <w:jc w:val="both"/>
              <w:rPr>
                <w:color w:val="000000"/>
                <w:sz w:val="27"/>
                <w:szCs w:val="27"/>
                <w:lang w:eastAsia="en-US"/>
              </w:rPr>
            </w:pPr>
            <w:r w:rsidRPr="00F63934">
              <w:rPr>
                <w:color w:val="000000"/>
                <w:sz w:val="27"/>
                <w:szCs w:val="27"/>
              </w:rPr>
              <w:t>Совершенствование уровня дополнительного профессионального образования лиц, занятых в системе местного самоуправления</w:t>
            </w:r>
          </w:p>
        </w:tc>
        <w:tc>
          <w:tcPr>
            <w:tcW w:w="2268" w:type="dxa"/>
          </w:tcPr>
          <w:p w:rsidR="007626F3" w:rsidRPr="00F63934" w:rsidRDefault="007626F3" w:rsidP="00903D7F">
            <w:pPr>
              <w:widowControl w:val="0"/>
              <w:autoSpaceDE w:val="0"/>
              <w:autoSpaceDN w:val="0"/>
              <w:adjustRightInd w:val="0"/>
              <w:rPr>
                <w:color w:val="000000"/>
                <w:sz w:val="27"/>
                <w:szCs w:val="27"/>
                <w:lang w:eastAsia="en-US"/>
              </w:rPr>
            </w:pPr>
            <w:r w:rsidRPr="00F63934">
              <w:rPr>
                <w:color w:val="000000"/>
                <w:sz w:val="27"/>
                <w:szCs w:val="27"/>
              </w:rPr>
              <w:t>Снижение уровня качества кадровой обеспеченности органов местного самоуправления</w:t>
            </w:r>
          </w:p>
        </w:tc>
        <w:tc>
          <w:tcPr>
            <w:tcW w:w="1560" w:type="dxa"/>
          </w:tcPr>
          <w:p w:rsidR="007626F3" w:rsidRPr="00F63934" w:rsidRDefault="007626F3" w:rsidP="00903D7F">
            <w:pPr>
              <w:rPr>
                <w:color w:val="000000"/>
                <w:sz w:val="27"/>
                <w:szCs w:val="27"/>
                <w:lang w:eastAsia="en-US"/>
              </w:rPr>
            </w:pPr>
            <w:r w:rsidRPr="00F63934">
              <w:rPr>
                <w:color w:val="000000"/>
                <w:sz w:val="27"/>
                <w:szCs w:val="27"/>
              </w:rPr>
              <w:t>Показатель</w:t>
            </w:r>
            <w:r w:rsidR="00CB2618" w:rsidRPr="00F63934">
              <w:rPr>
                <w:color w:val="000000"/>
                <w:sz w:val="27"/>
                <w:szCs w:val="27"/>
              </w:rPr>
              <w:t xml:space="preserve"> </w:t>
            </w:r>
            <w:r w:rsidRPr="00F63934">
              <w:rPr>
                <w:color w:val="000000"/>
                <w:sz w:val="27"/>
                <w:szCs w:val="27"/>
              </w:rPr>
              <w:t xml:space="preserve">5 </w:t>
            </w:r>
          </w:p>
        </w:tc>
      </w:tr>
      <w:tr w:rsidR="007626F3" w:rsidRPr="00F63934" w:rsidTr="00FB441F">
        <w:tc>
          <w:tcPr>
            <w:tcW w:w="719" w:type="dxa"/>
          </w:tcPr>
          <w:p w:rsidR="007626F3" w:rsidRPr="00F63934" w:rsidRDefault="007626F3" w:rsidP="005A4E62">
            <w:pPr>
              <w:widowControl w:val="0"/>
              <w:numPr>
                <w:ilvl w:val="0"/>
                <w:numId w:val="3"/>
              </w:numPr>
              <w:autoSpaceDE w:val="0"/>
              <w:autoSpaceDN w:val="0"/>
              <w:adjustRightInd w:val="0"/>
              <w:jc w:val="center"/>
              <w:rPr>
                <w:color w:val="000000"/>
                <w:sz w:val="27"/>
                <w:szCs w:val="27"/>
                <w:lang w:eastAsia="en-US"/>
              </w:rPr>
            </w:pPr>
          </w:p>
        </w:tc>
        <w:tc>
          <w:tcPr>
            <w:tcW w:w="2689" w:type="dxa"/>
          </w:tcPr>
          <w:p w:rsidR="007626F3" w:rsidRPr="00F63934" w:rsidRDefault="007626F3" w:rsidP="00903D7F">
            <w:pPr>
              <w:pStyle w:val="ConsPlusCell"/>
              <w:rPr>
                <w:rFonts w:cs="Times New Roman"/>
                <w:color w:val="000000"/>
                <w:sz w:val="27"/>
                <w:szCs w:val="27"/>
                <w:lang w:eastAsia="en-US"/>
              </w:rPr>
            </w:pPr>
            <w:r w:rsidRPr="00F63934">
              <w:rPr>
                <w:rFonts w:cs="Times New Roman"/>
                <w:color w:val="000000"/>
                <w:sz w:val="27"/>
                <w:szCs w:val="27"/>
                <w:lang w:eastAsia="en-US"/>
              </w:rPr>
              <w:t xml:space="preserve">Основное мероприятие </w:t>
            </w:r>
            <w:r w:rsidR="00B84155" w:rsidRPr="00F63934">
              <w:rPr>
                <w:rFonts w:cs="Times New Roman"/>
                <w:color w:val="000000"/>
                <w:sz w:val="27"/>
                <w:szCs w:val="27"/>
                <w:lang w:eastAsia="en-US"/>
              </w:rPr>
              <w:t>1.</w:t>
            </w:r>
            <w:r w:rsidRPr="00F63934">
              <w:rPr>
                <w:rFonts w:cs="Times New Roman"/>
                <w:color w:val="000000"/>
                <w:sz w:val="27"/>
                <w:szCs w:val="27"/>
                <w:lang w:eastAsia="en-US"/>
              </w:rPr>
              <w:t>3.</w:t>
            </w:r>
          </w:p>
          <w:p w:rsidR="007626F3" w:rsidRPr="00F63934" w:rsidRDefault="007626F3" w:rsidP="00903D7F">
            <w:pPr>
              <w:widowControl w:val="0"/>
              <w:autoSpaceDE w:val="0"/>
              <w:autoSpaceDN w:val="0"/>
              <w:adjustRightInd w:val="0"/>
              <w:rPr>
                <w:color w:val="000000"/>
                <w:sz w:val="27"/>
                <w:szCs w:val="27"/>
                <w:lang w:eastAsia="en-US"/>
              </w:rPr>
            </w:pPr>
            <w:r w:rsidRPr="00F63934">
              <w:rPr>
                <w:color w:val="000000"/>
                <w:sz w:val="27"/>
                <w:szCs w:val="27"/>
              </w:rPr>
              <w:t>Оптимизация штатной численности муниципальных служащих</w:t>
            </w:r>
          </w:p>
        </w:tc>
        <w:tc>
          <w:tcPr>
            <w:tcW w:w="2584" w:type="dxa"/>
          </w:tcPr>
          <w:p w:rsidR="007626F3" w:rsidRPr="00F63934" w:rsidRDefault="00A63F56" w:rsidP="00903D7F">
            <w:pPr>
              <w:widowControl w:val="0"/>
              <w:autoSpaceDE w:val="0"/>
              <w:autoSpaceDN w:val="0"/>
              <w:adjustRightInd w:val="0"/>
              <w:jc w:val="center"/>
              <w:rPr>
                <w:color w:val="000000"/>
                <w:sz w:val="27"/>
                <w:szCs w:val="27"/>
              </w:rPr>
            </w:pPr>
            <w:r w:rsidRPr="00F63934">
              <w:rPr>
                <w:color w:val="000000"/>
                <w:sz w:val="27"/>
                <w:szCs w:val="27"/>
              </w:rPr>
              <w:t>Отдел</w:t>
            </w:r>
            <w:r w:rsidR="00953C82" w:rsidRPr="00F63934">
              <w:rPr>
                <w:color w:val="000000"/>
                <w:sz w:val="27"/>
                <w:szCs w:val="27"/>
              </w:rPr>
              <w:t xml:space="preserve"> по общим, организационно-правовым и кадровым вопросам Администрации Милютинского района</w:t>
            </w:r>
            <w:r w:rsidR="007626F3" w:rsidRPr="00F63934">
              <w:rPr>
                <w:color w:val="000000"/>
                <w:sz w:val="27"/>
                <w:szCs w:val="27"/>
              </w:rPr>
              <w:t xml:space="preserve">, </w:t>
            </w:r>
          </w:p>
          <w:p w:rsidR="007626F3" w:rsidRPr="00F63934" w:rsidRDefault="007626F3" w:rsidP="00903D7F">
            <w:pPr>
              <w:widowControl w:val="0"/>
              <w:autoSpaceDE w:val="0"/>
              <w:autoSpaceDN w:val="0"/>
              <w:adjustRightInd w:val="0"/>
              <w:jc w:val="center"/>
              <w:rPr>
                <w:color w:val="000000"/>
                <w:sz w:val="27"/>
                <w:szCs w:val="27"/>
                <w:lang w:eastAsia="en-US"/>
              </w:rPr>
            </w:pPr>
            <w:r w:rsidRPr="00F63934">
              <w:rPr>
                <w:color w:val="000000"/>
                <w:sz w:val="27"/>
                <w:szCs w:val="27"/>
              </w:rPr>
              <w:t>структурные</w:t>
            </w:r>
            <w:r w:rsidR="00CB2618" w:rsidRPr="00F63934">
              <w:rPr>
                <w:color w:val="000000"/>
                <w:sz w:val="27"/>
                <w:szCs w:val="27"/>
              </w:rPr>
              <w:t xml:space="preserve"> </w:t>
            </w:r>
            <w:r w:rsidRPr="00F63934">
              <w:rPr>
                <w:color w:val="000000"/>
                <w:sz w:val="27"/>
                <w:szCs w:val="27"/>
              </w:rPr>
              <w:t xml:space="preserve">(функциональные) органы Администрации </w:t>
            </w:r>
            <w:r w:rsidR="00304570" w:rsidRPr="00F63934">
              <w:rPr>
                <w:color w:val="000000"/>
                <w:sz w:val="27"/>
                <w:szCs w:val="27"/>
              </w:rPr>
              <w:t>Милютинского</w:t>
            </w:r>
            <w:r w:rsidRPr="00F63934">
              <w:rPr>
                <w:color w:val="000000"/>
                <w:sz w:val="27"/>
                <w:szCs w:val="27"/>
              </w:rPr>
              <w:t xml:space="preserve"> района</w:t>
            </w:r>
          </w:p>
        </w:tc>
        <w:tc>
          <w:tcPr>
            <w:tcW w:w="1102" w:type="dxa"/>
          </w:tcPr>
          <w:p w:rsidR="007626F3" w:rsidRPr="00F63934" w:rsidRDefault="007626F3" w:rsidP="00903D7F">
            <w:pPr>
              <w:widowControl w:val="0"/>
              <w:autoSpaceDE w:val="0"/>
              <w:autoSpaceDN w:val="0"/>
              <w:adjustRightInd w:val="0"/>
              <w:jc w:val="center"/>
              <w:rPr>
                <w:color w:val="000000"/>
                <w:sz w:val="27"/>
                <w:szCs w:val="27"/>
                <w:lang w:eastAsia="en-US"/>
              </w:rPr>
            </w:pPr>
            <w:r w:rsidRPr="00F63934">
              <w:rPr>
                <w:color w:val="000000"/>
                <w:sz w:val="27"/>
                <w:szCs w:val="27"/>
              </w:rPr>
              <w:t>2014</w:t>
            </w:r>
          </w:p>
        </w:tc>
        <w:tc>
          <w:tcPr>
            <w:tcW w:w="1024" w:type="dxa"/>
          </w:tcPr>
          <w:p w:rsidR="007626F3" w:rsidRPr="00F63934" w:rsidRDefault="007626F3" w:rsidP="00903D7F">
            <w:pPr>
              <w:widowControl w:val="0"/>
              <w:autoSpaceDE w:val="0"/>
              <w:autoSpaceDN w:val="0"/>
              <w:adjustRightInd w:val="0"/>
              <w:jc w:val="center"/>
              <w:rPr>
                <w:color w:val="000000"/>
                <w:sz w:val="27"/>
                <w:szCs w:val="27"/>
                <w:lang w:eastAsia="en-US"/>
              </w:rPr>
            </w:pPr>
            <w:r w:rsidRPr="00F63934">
              <w:rPr>
                <w:color w:val="000000"/>
                <w:sz w:val="27"/>
                <w:szCs w:val="27"/>
              </w:rPr>
              <w:t>2020</w:t>
            </w:r>
          </w:p>
        </w:tc>
        <w:tc>
          <w:tcPr>
            <w:tcW w:w="3402" w:type="dxa"/>
            <w:gridSpan w:val="2"/>
          </w:tcPr>
          <w:p w:rsidR="007626F3" w:rsidRPr="00F63934" w:rsidRDefault="007626F3" w:rsidP="00903D7F">
            <w:pPr>
              <w:jc w:val="both"/>
              <w:rPr>
                <w:color w:val="000000"/>
                <w:sz w:val="27"/>
                <w:szCs w:val="27"/>
                <w:lang w:eastAsia="en-US"/>
              </w:rPr>
            </w:pPr>
            <w:r w:rsidRPr="00F63934">
              <w:rPr>
                <w:color w:val="000000"/>
                <w:sz w:val="27"/>
                <w:szCs w:val="27"/>
              </w:rPr>
              <w:t>Стабилизация численности муниципальных служащих в установленных рамках, недопущение ее роста</w:t>
            </w:r>
          </w:p>
        </w:tc>
        <w:tc>
          <w:tcPr>
            <w:tcW w:w="2268" w:type="dxa"/>
          </w:tcPr>
          <w:p w:rsidR="007626F3" w:rsidRPr="00F63934" w:rsidRDefault="007626F3" w:rsidP="00903D7F">
            <w:pPr>
              <w:widowControl w:val="0"/>
              <w:autoSpaceDE w:val="0"/>
              <w:autoSpaceDN w:val="0"/>
              <w:adjustRightInd w:val="0"/>
              <w:rPr>
                <w:color w:val="000000"/>
                <w:sz w:val="27"/>
                <w:szCs w:val="27"/>
                <w:lang w:eastAsia="en-US"/>
              </w:rPr>
            </w:pPr>
            <w:r w:rsidRPr="00F63934">
              <w:rPr>
                <w:color w:val="000000"/>
                <w:sz w:val="27"/>
                <w:szCs w:val="27"/>
              </w:rPr>
              <w:t>Увеличение расходов районного бюджета.</w:t>
            </w:r>
          </w:p>
          <w:p w:rsidR="007626F3" w:rsidRPr="00F63934" w:rsidRDefault="007626F3" w:rsidP="00903D7F">
            <w:pPr>
              <w:widowControl w:val="0"/>
              <w:autoSpaceDE w:val="0"/>
              <w:autoSpaceDN w:val="0"/>
              <w:adjustRightInd w:val="0"/>
              <w:rPr>
                <w:color w:val="000000"/>
                <w:sz w:val="27"/>
                <w:szCs w:val="27"/>
              </w:rPr>
            </w:pPr>
            <w:r w:rsidRPr="00F63934">
              <w:rPr>
                <w:color w:val="000000"/>
                <w:sz w:val="27"/>
                <w:szCs w:val="27"/>
              </w:rPr>
              <w:t>Неэффективное исполнение органами местного самоуправления своих полномочий.</w:t>
            </w:r>
          </w:p>
          <w:p w:rsidR="007626F3" w:rsidRPr="00F63934" w:rsidRDefault="007626F3" w:rsidP="00903D7F">
            <w:pPr>
              <w:widowControl w:val="0"/>
              <w:autoSpaceDE w:val="0"/>
              <w:autoSpaceDN w:val="0"/>
              <w:adjustRightInd w:val="0"/>
              <w:rPr>
                <w:color w:val="000000"/>
                <w:sz w:val="27"/>
                <w:szCs w:val="27"/>
              </w:rPr>
            </w:pPr>
            <w:r w:rsidRPr="00F63934">
              <w:rPr>
                <w:color w:val="000000"/>
                <w:sz w:val="27"/>
                <w:szCs w:val="27"/>
              </w:rPr>
              <w:t>Отсутствие карьерного роста муниципальных служащих</w:t>
            </w:r>
          </w:p>
        </w:tc>
        <w:tc>
          <w:tcPr>
            <w:tcW w:w="1560" w:type="dxa"/>
          </w:tcPr>
          <w:p w:rsidR="007626F3" w:rsidRPr="00F63934" w:rsidRDefault="007626F3" w:rsidP="00903D7F">
            <w:pPr>
              <w:widowControl w:val="0"/>
              <w:autoSpaceDE w:val="0"/>
              <w:autoSpaceDN w:val="0"/>
              <w:adjustRightInd w:val="0"/>
              <w:jc w:val="both"/>
              <w:rPr>
                <w:color w:val="000000"/>
                <w:sz w:val="27"/>
                <w:szCs w:val="27"/>
                <w:lang w:eastAsia="en-US"/>
              </w:rPr>
            </w:pPr>
            <w:r w:rsidRPr="00F63934">
              <w:rPr>
                <w:color w:val="000000"/>
                <w:sz w:val="27"/>
                <w:szCs w:val="27"/>
              </w:rPr>
              <w:t xml:space="preserve">Показатель 2,3,8 </w:t>
            </w:r>
          </w:p>
        </w:tc>
      </w:tr>
      <w:tr w:rsidR="007626F3" w:rsidRPr="00F63934" w:rsidTr="00FB441F">
        <w:tc>
          <w:tcPr>
            <w:tcW w:w="719" w:type="dxa"/>
          </w:tcPr>
          <w:p w:rsidR="007626F3" w:rsidRPr="00F63934" w:rsidRDefault="007626F3" w:rsidP="005A4E62">
            <w:pPr>
              <w:widowControl w:val="0"/>
              <w:numPr>
                <w:ilvl w:val="0"/>
                <w:numId w:val="3"/>
              </w:numPr>
              <w:autoSpaceDE w:val="0"/>
              <w:autoSpaceDN w:val="0"/>
              <w:adjustRightInd w:val="0"/>
              <w:jc w:val="center"/>
              <w:rPr>
                <w:color w:val="000000"/>
                <w:sz w:val="27"/>
                <w:szCs w:val="27"/>
                <w:lang w:eastAsia="en-US"/>
              </w:rPr>
            </w:pPr>
          </w:p>
        </w:tc>
        <w:tc>
          <w:tcPr>
            <w:tcW w:w="2689" w:type="dxa"/>
          </w:tcPr>
          <w:p w:rsidR="007626F3" w:rsidRPr="00F63934" w:rsidRDefault="00E207B0" w:rsidP="00903D7F">
            <w:pPr>
              <w:pStyle w:val="ConsPlusCell"/>
              <w:rPr>
                <w:rFonts w:cs="Times New Roman"/>
                <w:color w:val="000000"/>
                <w:sz w:val="27"/>
                <w:szCs w:val="27"/>
                <w:lang w:eastAsia="en-US"/>
              </w:rPr>
            </w:pPr>
            <w:r w:rsidRPr="00F63934">
              <w:rPr>
                <w:rFonts w:cs="Times New Roman"/>
                <w:color w:val="000000"/>
                <w:sz w:val="27"/>
                <w:szCs w:val="27"/>
                <w:lang w:eastAsia="en-US"/>
              </w:rPr>
              <w:t xml:space="preserve">Основное </w:t>
            </w:r>
            <w:r w:rsidRPr="00F63934">
              <w:rPr>
                <w:rFonts w:cs="Times New Roman"/>
                <w:color w:val="000000"/>
                <w:sz w:val="27"/>
                <w:szCs w:val="27"/>
                <w:lang w:eastAsia="en-US"/>
              </w:rPr>
              <w:lastRenderedPageBreak/>
              <w:t xml:space="preserve">мероприятие </w:t>
            </w:r>
            <w:r w:rsidR="00B84155" w:rsidRPr="00F63934">
              <w:rPr>
                <w:rFonts w:cs="Times New Roman"/>
                <w:color w:val="000000"/>
                <w:sz w:val="27"/>
                <w:szCs w:val="27"/>
                <w:lang w:eastAsia="en-US"/>
              </w:rPr>
              <w:t>1.</w:t>
            </w:r>
            <w:r w:rsidR="007626F3" w:rsidRPr="00F63934">
              <w:rPr>
                <w:rFonts w:cs="Times New Roman"/>
                <w:color w:val="000000"/>
                <w:sz w:val="27"/>
                <w:szCs w:val="27"/>
                <w:lang w:eastAsia="en-US"/>
              </w:rPr>
              <w:t>4.</w:t>
            </w:r>
          </w:p>
          <w:p w:rsidR="007626F3" w:rsidRPr="00F63934" w:rsidRDefault="007626F3" w:rsidP="00903D7F">
            <w:pPr>
              <w:widowControl w:val="0"/>
              <w:autoSpaceDE w:val="0"/>
              <w:autoSpaceDN w:val="0"/>
              <w:adjustRightInd w:val="0"/>
              <w:rPr>
                <w:color w:val="000000"/>
                <w:sz w:val="27"/>
                <w:szCs w:val="27"/>
                <w:lang w:eastAsia="en-US"/>
              </w:rPr>
            </w:pPr>
            <w:r w:rsidRPr="00F63934">
              <w:rPr>
                <w:color w:val="000000"/>
                <w:sz w:val="27"/>
                <w:szCs w:val="27"/>
              </w:rPr>
              <w:t>Повышение престижа муниципальной службы, укрепление кадрового потенциала органов местного самоуправления</w:t>
            </w:r>
          </w:p>
        </w:tc>
        <w:tc>
          <w:tcPr>
            <w:tcW w:w="2584" w:type="dxa"/>
          </w:tcPr>
          <w:p w:rsidR="007626F3" w:rsidRPr="00F63934" w:rsidRDefault="00A63F56" w:rsidP="00903D7F">
            <w:pPr>
              <w:widowControl w:val="0"/>
              <w:autoSpaceDE w:val="0"/>
              <w:autoSpaceDN w:val="0"/>
              <w:adjustRightInd w:val="0"/>
              <w:jc w:val="center"/>
              <w:rPr>
                <w:color w:val="000000"/>
                <w:sz w:val="27"/>
                <w:szCs w:val="27"/>
                <w:lang w:eastAsia="en-US"/>
              </w:rPr>
            </w:pPr>
            <w:r w:rsidRPr="00F63934">
              <w:rPr>
                <w:color w:val="000000"/>
                <w:sz w:val="27"/>
                <w:szCs w:val="27"/>
              </w:rPr>
              <w:lastRenderedPageBreak/>
              <w:t>Отдел</w:t>
            </w:r>
            <w:r w:rsidR="00953C82" w:rsidRPr="00F63934">
              <w:rPr>
                <w:color w:val="000000"/>
                <w:sz w:val="27"/>
                <w:szCs w:val="27"/>
              </w:rPr>
              <w:t xml:space="preserve"> по общим, </w:t>
            </w:r>
            <w:r w:rsidR="00953C82" w:rsidRPr="00F63934">
              <w:rPr>
                <w:color w:val="000000"/>
                <w:sz w:val="27"/>
                <w:szCs w:val="27"/>
              </w:rPr>
              <w:lastRenderedPageBreak/>
              <w:t>организационно-правовым и кадровым вопросам Администрации Милютинского</w:t>
            </w:r>
            <w:r w:rsidR="00953C82" w:rsidRPr="00F63934">
              <w:rPr>
                <w:color w:val="000000"/>
                <w:sz w:val="27"/>
                <w:szCs w:val="27"/>
                <w:lang w:eastAsia="en-US"/>
              </w:rPr>
              <w:t xml:space="preserve"> </w:t>
            </w:r>
            <w:r w:rsidR="007626F3" w:rsidRPr="00F63934">
              <w:rPr>
                <w:color w:val="000000"/>
                <w:sz w:val="27"/>
                <w:szCs w:val="27"/>
                <w:lang w:eastAsia="en-US"/>
              </w:rPr>
              <w:t xml:space="preserve">района </w:t>
            </w:r>
          </w:p>
        </w:tc>
        <w:tc>
          <w:tcPr>
            <w:tcW w:w="1102" w:type="dxa"/>
          </w:tcPr>
          <w:p w:rsidR="007626F3" w:rsidRPr="00F63934" w:rsidRDefault="007626F3" w:rsidP="00903D7F">
            <w:pPr>
              <w:widowControl w:val="0"/>
              <w:autoSpaceDE w:val="0"/>
              <w:autoSpaceDN w:val="0"/>
              <w:adjustRightInd w:val="0"/>
              <w:jc w:val="center"/>
              <w:rPr>
                <w:color w:val="000000"/>
                <w:sz w:val="27"/>
                <w:szCs w:val="27"/>
                <w:lang w:eastAsia="en-US"/>
              </w:rPr>
            </w:pPr>
            <w:r w:rsidRPr="00F63934">
              <w:rPr>
                <w:color w:val="000000"/>
                <w:sz w:val="27"/>
                <w:szCs w:val="27"/>
              </w:rPr>
              <w:lastRenderedPageBreak/>
              <w:t>2014</w:t>
            </w:r>
          </w:p>
        </w:tc>
        <w:tc>
          <w:tcPr>
            <w:tcW w:w="1024" w:type="dxa"/>
          </w:tcPr>
          <w:p w:rsidR="007626F3" w:rsidRPr="00F63934" w:rsidRDefault="007626F3" w:rsidP="00903D7F">
            <w:pPr>
              <w:widowControl w:val="0"/>
              <w:autoSpaceDE w:val="0"/>
              <w:autoSpaceDN w:val="0"/>
              <w:adjustRightInd w:val="0"/>
              <w:jc w:val="center"/>
              <w:rPr>
                <w:color w:val="000000"/>
                <w:sz w:val="27"/>
                <w:szCs w:val="27"/>
                <w:lang w:eastAsia="en-US"/>
              </w:rPr>
            </w:pPr>
            <w:r w:rsidRPr="00F63934">
              <w:rPr>
                <w:color w:val="000000"/>
                <w:sz w:val="27"/>
                <w:szCs w:val="27"/>
              </w:rPr>
              <w:t>2020</w:t>
            </w:r>
          </w:p>
        </w:tc>
        <w:tc>
          <w:tcPr>
            <w:tcW w:w="3402" w:type="dxa"/>
            <w:gridSpan w:val="2"/>
          </w:tcPr>
          <w:p w:rsidR="007626F3" w:rsidRPr="00F63934" w:rsidRDefault="007626F3" w:rsidP="00903D7F">
            <w:pPr>
              <w:jc w:val="both"/>
              <w:rPr>
                <w:color w:val="000000"/>
                <w:sz w:val="27"/>
                <w:szCs w:val="27"/>
                <w:lang w:eastAsia="en-US"/>
              </w:rPr>
            </w:pPr>
            <w:r w:rsidRPr="00F63934">
              <w:rPr>
                <w:color w:val="000000"/>
                <w:sz w:val="27"/>
                <w:szCs w:val="27"/>
              </w:rPr>
              <w:t xml:space="preserve">Повышение уровня </w:t>
            </w:r>
            <w:r w:rsidRPr="00F63934">
              <w:rPr>
                <w:color w:val="000000"/>
                <w:sz w:val="27"/>
                <w:szCs w:val="27"/>
              </w:rPr>
              <w:lastRenderedPageBreak/>
              <w:t>доверия населения к муниципальным служащим</w:t>
            </w:r>
          </w:p>
        </w:tc>
        <w:tc>
          <w:tcPr>
            <w:tcW w:w="2268" w:type="dxa"/>
          </w:tcPr>
          <w:p w:rsidR="007626F3" w:rsidRPr="00F63934" w:rsidRDefault="007626F3" w:rsidP="00903D7F">
            <w:pPr>
              <w:widowControl w:val="0"/>
              <w:autoSpaceDE w:val="0"/>
              <w:autoSpaceDN w:val="0"/>
              <w:adjustRightInd w:val="0"/>
              <w:rPr>
                <w:color w:val="000000"/>
                <w:sz w:val="27"/>
                <w:szCs w:val="27"/>
                <w:lang w:eastAsia="en-US"/>
              </w:rPr>
            </w:pPr>
            <w:r w:rsidRPr="00F63934">
              <w:rPr>
                <w:color w:val="000000"/>
                <w:sz w:val="27"/>
                <w:szCs w:val="27"/>
              </w:rPr>
              <w:lastRenderedPageBreak/>
              <w:t xml:space="preserve">Повышение </w:t>
            </w:r>
            <w:r w:rsidRPr="00F63934">
              <w:rPr>
                <w:color w:val="000000"/>
                <w:sz w:val="27"/>
                <w:szCs w:val="27"/>
              </w:rPr>
              <w:lastRenderedPageBreak/>
              <w:t>социальной напряженности в связи с неэффективным осуществлением органами местного самоуправления своих полномочий</w:t>
            </w:r>
          </w:p>
        </w:tc>
        <w:tc>
          <w:tcPr>
            <w:tcW w:w="1560" w:type="dxa"/>
          </w:tcPr>
          <w:p w:rsidR="007626F3" w:rsidRPr="00F63934" w:rsidRDefault="00CB2618" w:rsidP="00903D7F">
            <w:pPr>
              <w:widowControl w:val="0"/>
              <w:autoSpaceDE w:val="0"/>
              <w:autoSpaceDN w:val="0"/>
              <w:adjustRightInd w:val="0"/>
              <w:rPr>
                <w:color w:val="000000"/>
                <w:sz w:val="27"/>
                <w:szCs w:val="27"/>
                <w:lang w:eastAsia="en-US"/>
              </w:rPr>
            </w:pPr>
            <w:r w:rsidRPr="00F63934">
              <w:rPr>
                <w:color w:val="000000"/>
                <w:sz w:val="27"/>
                <w:szCs w:val="27"/>
              </w:rPr>
              <w:lastRenderedPageBreak/>
              <w:t xml:space="preserve">Показатели </w:t>
            </w:r>
            <w:r w:rsidRPr="00F63934">
              <w:rPr>
                <w:color w:val="000000"/>
                <w:sz w:val="27"/>
                <w:szCs w:val="27"/>
              </w:rPr>
              <w:lastRenderedPageBreak/>
              <w:t>1,7</w:t>
            </w:r>
          </w:p>
        </w:tc>
      </w:tr>
      <w:tr w:rsidR="0076264A" w:rsidRPr="00F63934" w:rsidTr="00FB441F">
        <w:tc>
          <w:tcPr>
            <w:tcW w:w="719" w:type="dxa"/>
          </w:tcPr>
          <w:p w:rsidR="0076264A" w:rsidRPr="00F63934" w:rsidRDefault="0076264A" w:rsidP="005A4E62">
            <w:pPr>
              <w:widowControl w:val="0"/>
              <w:numPr>
                <w:ilvl w:val="0"/>
                <w:numId w:val="3"/>
              </w:numPr>
              <w:autoSpaceDE w:val="0"/>
              <w:autoSpaceDN w:val="0"/>
              <w:adjustRightInd w:val="0"/>
              <w:jc w:val="center"/>
              <w:rPr>
                <w:color w:val="000000"/>
                <w:sz w:val="27"/>
                <w:szCs w:val="27"/>
                <w:lang w:eastAsia="en-US"/>
              </w:rPr>
            </w:pPr>
          </w:p>
        </w:tc>
        <w:tc>
          <w:tcPr>
            <w:tcW w:w="2689" w:type="dxa"/>
          </w:tcPr>
          <w:p w:rsidR="0076264A" w:rsidRPr="00F63934" w:rsidRDefault="0076264A" w:rsidP="0076264A">
            <w:pPr>
              <w:pStyle w:val="ConsPlusCell"/>
              <w:rPr>
                <w:rFonts w:cs="Times New Roman"/>
                <w:color w:val="000000"/>
                <w:sz w:val="27"/>
                <w:szCs w:val="27"/>
                <w:lang w:eastAsia="en-US"/>
              </w:rPr>
            </w:pPr>
            <w:r w:rsidRPr="00F63934">
              <w:rPr>
                <w:rFonts w:cs="Times New Roman"/>
                <w:color w:val="000000"/>
                <w:sz w:val="27"/>
                <w:szCs w:val="27"/>
                <w:lang w:eastAsia="en-US"/>
              </w:rPr>
              <w:t>Основное мероприятие 1.5.</w:t>
            </w:r>
          </w:p>
          <w:p w:rsidR="0076264A" w:rsidRPr="00F63934" w:rsidRDefault="0076264A" w:rsidP="00903D7F">
            <w:pPr>
              <w:pStyle w:val="ConsPlusCell"/>
              <w:rPr>
                <w:rFonts w:cs="Times New Roman"/>
                <w:color w:val="000000"/>
                <w:sz w:val="27"/>
                <w:szCs w:val="27"/>
                <w:lang w:eastAsia="en-US"/>
              </w:rPr>
            </w:pPr>
            <w:r w:rsidRPr="00F63934">
              <w:rPr>
                <w:sz w:val="27"/>
                <w:szCs w:val="27"/>
              </w:rPr>
              <w:t>Научно-исследовательские работы по проведению полевых этапов социологических исследований оценки населением ситуации в Милютинском районе</w:t>
            </w:r>
          </w:p>
        </w:tc>
        <w:tc>
          <w:tcPr>
            <w:tcW w:w="2584" w:type="dxa"/>
          </w:tcPr>
          <w:p w:rsidR="0076264A" w:rsidRPr="00F63934" w:rsidRDefault="0076264A" w:rsidP="00903D7F">
            <w:pPr>
              <w:widowControl w:val="0"/>
              <w:autoSpaceDE w:val="0"/>
              <w:autoSpaceDN w:val="0"/>
              <w:adjustRightInd w:val="0"/>
              <w:jc w:val="center"/>
              <w:rPr>
                <w:color w:val="000000"/>
                <w:sz w:val="27"/>
                <w:szCs w:val="27"/>
              </w:rPr>
            </w:pPr>
            <w:r w:rsidRPr="00F63934">
              <w:rPr>
                <w:color w:val="000000"/>
                <w:sz w:val="27"/>
                <w:szCs w:val="27"/>
              </w:rPr>
              <w:t>Отдел по общим, организационно-правовым и кадровым вопросам Администрации Милютинского</w:t>
            </w:r>
            <w:r w:rsidRPr="00F63934">
              <w:rPr>
                <w:color w:val="000000"/>
                <w:sz w:val="27"/>
                <w:szCs w:val="27"/>
                <w:lang w:eastAsia="en-US"/>
              </w:rPr>
              <w:t xml:space="preserve"> района</w:t>
            </w:r>
          </w:p>
        </w:tc>
        <w:tc>
          <w:tcPr>
            <w:tcW w:w="1102" w:type="dxa"/>
          </w:tcPr>
          <w:p w:rsidR="0076264A" w:rsidRPr="00F63934" w:rsidRDefault="0076264A" w:rsidP="001328AB">
            <w:pPr>
              <w:widowControl w:val="0"/>
              <w:autoSpaceDE w:val="0"/>
              <w:autoSpaceDN w:val="0"/>
              <w:adjustRightInd w:val="0"/>
              <w:jc w:val="center"/>
              <w:rPr>
                <w:color w:val="000000"/>
                <w:sz w:val="27"/>
                <w:szCs w:val="27"/>
                <w:lang w:eastAsia="en-US"/>
              </w:rPr>
            </w:pPr>
            <w:r w:rsidRPr="00F63934">
              <w:rPr>
                <w:color w:val="000000"/>
                <w:sz w:val="27"/>
                <w:szCs w:val="27"/>
              </w:rPr>
              <w:t>2014</w:t>
            </w:r>
          </w:p>
        </w:tc>
        <w:tc>
          <w:tcPr>
            <w:tcW w:w="1024" w:type="dxa"/>
          </w:tcPr>
          <w:p w:rsidR="0076264A" w:rsidRPr="00F63934" w:rsidRDefault="0076264A" w:rsidP="001328AB">
            <w:pPr>
              <w:widowControl w:val="0"/>
              <w:autoSpaceDE w:val="0"/>
              <w:autoSpaceDN w:val="0"/>
              <w:adjustRightInd w:val="0"/>
              <w:jc w:val="center"/>
              <w:rPr>
                <w:sz w:val="27"/>
                <w:szCs w:val="27"/>
                <w:lang w:eastAsia="en-US"/>
              </w:rPr>
            </w:pPr>
            <w:r w:rsidRPr="00F63934">
              <w:rPr>
                <w:sz w:val="27"/>
                <w:szCs w:val="27"/>
              </w:rPr>
              <w:t>2020</w:t>
            </w:r>
          </w:p>
        </w:tc>
        <w:tc>
          <w:tcPr>
            <w:tcW w:w="3402" w:type="dxa"/>
            <w:gridSpan w:val="2"/>
          </w:tcPr>
          <w:p w:rsidR="0076264A" w:rsidRPr="00F63934" w:rsidRDefault="0076264A" w:rsidP="001328AB">
            <w:pPr>
              <w:spacing w:line="226" w:lineRule="auto"/>
              <w:jc w:val="both"/>
              <w:rPr>
                <w:sz w:val="27"/>
                <w:szCs w:val="27"/>
                <w:lang w:eastAsia="en-US"/>
              </w:rPr>
            </w:pPr>
            <w:r w:rsidRPr="00F63934">
              <w:rPr>
                <w:sz w:val="27"/>
                <w:szCs w:val="27"/>
              </w:rPr>
              <w:t>организация и проведе</w:t>
            </w:r>
            <w:r w:rsidRPr="00F63934">
              <w:rPr>
                <w:sz w:val="27"/>
                <w:szCs w:val="27"/>
              </w:rPr>
              <w:softHyphen/>
              <w:t xml:space="preserve">ние социологического </w:t>
            </w:r>
          </w:p>
          <w:p w:rsidR="0076264A" w:rsidRPr="00F63934" w:rsidRDefault="0076264A" w:rsidP="001328AB">
            <w:pPr>
              <w:spacing w:line="226" w:lineRule="auto"/>
              <w:jc w:val="both"/>
              <w:rPr>
                <w:sz w:val="27"/>
                <w:szCs w:val="27"/>
              </w:rPr>
            </w:pPr>
            <w:r w:rsidRPr="00F63934">
              <w:rPr>
                <w:sz w:val="27"/>
                <w:szCs w:val="27"/>
              </w:rPr>
              <w:t>Подготовка аналитиче</w:t>
            </w:r>
            <w:r w:rsidRPr="00F63934">
              <w:rPr>
                <w:sz w:val="27"/>
                <w:szCs w:val="27"/>
              </w:rPr>
              <w:softHyphen/>
              <w:t>ского отчета.</w:t>
            </w:r>
          </w:p>
          <w:p w:rsidR="0076264A" w:rsidRPr="00F63934" w:rsidRDefault="0076264A" w:rsidP="001328AB">
            <w:pPr>
              <w:spacing w:line="226" w:lineRule="auto"/>
              <w:jc w:val="both"/>
              <w:rPr>
                <w:sz w:val="27"/>
                <w:szCs w:val="27"/>
                <w:lang w:eastAsia="en-US"/>
              </w:rPr>
            </w:pPr>
          </w:p>
        </w:tc>
        <w:tc>
          <w:tcPr>
            <w:tcW w:w="2268" w:type="dxa"/>
          </w:tcPr>
          <w:p w:rsidR="0076264A" w:rsidRPr="00F63934" w:rsidRDefault="0076264A" w:rsidP="001328AB">
            <w:pPr>
              <w:widowControl w:val="0"/>
              <w:autoSpaceDE w:val="0"/>
              <w:autoSpaceDN w:val="0"/>
              <w:adjustRightInd w:val="0"/>
              <w:spacing w:line="226" w:lineRule="auto"/>
              <w:rPr>
                <w:sz w:val="27"/>
                <w:szCs w:val="27"/>
                <w:lang w:eastAsia="en-US"/>
              </w:rPr>
            </w:pPr>
            <w:r w:rsidRPr="00F63934">
              <w:rPr>
                <w:sz w:val="27"/>
                <w:szCs w:val="27"/>
              </w:rPr>
              <w:t>отсутствие информации для принятия управленческих решений</w:t>
            </w:r>
          </w:p>
        </w:tc>
        <w:tc>
          <w:tcPr>
            <w:tcW w:w="1560" w:type="dxa"/>
          </w:tcPr>
          <w:p w:rsidR="0076264A" w:rsidRPr="00F63934" w:rsidRDefault="0076264A" w:rsidP="00903D7F">
            <w:pPr>
              <w:widowControl w:val="0"/>
              <w:autoSpaceDE w:val="0"/>
              <w:autoSpaceDN w:val="0"/>
              <w:adjustRightInd w:val="0"/>
              <w:rPr>
                <w:color w:val="000000"/>
                <w:sz w:val="27"/>
                <w:szCs w:val="27"/>
              </w:rPr>
            </w:pPr>
            <w:r w:rsidRPr="00F63934">
              <w:rPr>
                <w:color w:val="000000"/>
                <w:sz w:val="27"/>
                <w:szCs w:val="27"/>
                <w:lang w:eastAsia="en-US"/>
              </w:rPr>
              <w:t>Показатель 1</w:t>
            </w:r>
          </w:p>
        </w:tc>
      </w:tr>
      <w:tr w:rsidR="0076264A" w:rsidRPr="00F63934" w:rsidTr="00FB441F">
        <w:tc>
          <w:tcPr>
            <w:tcW w:w="719" w:type="dxa"/>
          </w:tcPr>
          <w:p w:rsidR="0076264A" w:rsidRPr="00F63934" w:rsidRDefault="0076264A" w:rsidP="005A4E62">
            <w:pPr>
              <w:widowControl w:val="0"/>
              <w:numPr>
                <w:ilvl w:val="0"/>
                <w:numId w:val="3"/>
              </w:numPr>
              <w:autoSpaceDE w:val="0"/>
              <w:autoSpaceDN w:val="0"/>
              <w:adjustRightInd w:val="0"/>
              <w:jc w:val="center"/>
              <w:rPr>
                <w:color w:val="000000"/>
                <w:sz w:val="27"/>
                <w:szCs w:val="27"/>
                <w:lang w:eastAsia="en-US"/>
              </w:rPr>
            </w:pPr>
          </w:p>
        </w:tc>
        <w:tc>
          <w:tcPr>
            <w:tcW w:w="2689" w:type="dxa"/>
          </w:tcPr>
          <w:p w:rsidR="0076264A" w:rsidRPr="00F63934" w:rsidRDefault="0076264A" w:rsidP="0076264A">
            <w:pPr>
              <w:pStyle w:val="ConsPlusCell"/>
              <w:rPr>
                <w:rFonts w:cs="Times New Roman"/>
                <w:color w:val="000000"/>
                <w:sz w:val="27"/>
                <w:szCs w:val="27"/>
                <w:lang w:eastAsia="en-US"/>
              </w:rPr>
            </w:pPr>
            <w:r w:rsidRPr="00F63934">
              <w:rPr>
                <w:rFonts w:cs="Times New Roman"/>
                <w:color w:val="000000"/>
                <w:sz w:val="27"/>
                <w:szCs w:val="27"/>
                <w:lang w:eastAsia="en-US"/>
              </w:rPr>
              <w:t>Основное мероприятие 1.6.</w:t>
            </w:r>
          </w:p>
          <w:p w:rsidR="0076264A" w:rsidRPr="00F63934" w:rsidRDefault="0076264A" w:rsidP="00983F26">
            <w:pPr>
              <w:widowControl w:val="0"/>
              <w:autoSpaceDE w:val="0"/>
              <w:autoSpaceDN w:val="0"/>
              <w:adjustRightInd w:val="0"/>
              <w:jc w:val="both"/>
              <w:rPr>
                <w:sz w:val="27"/>
                <w:szCs w:val="27"/>
              </w:rPr>
            </w:pPr>
            <w:r w:rsidRPr="00F63934">
              <w:rPr>
                <w:sz w:val="27"/>
                <w:szCs w:val="27"/>
              </w:rPr>
              <w:t xml:space="preserve">Проведение конкурса «Лучший муниципальный служащий в </w:t>
            </w:r>
            <w:r w:rsidRPr="00F63934">
              <w:rPr>
                <w:sz w:val="27"/>
                <w:szCs w:val="27"/>
              </w:rPr>
              <w:lastRenderedPageBreak/>
              <w:t>Милютинском районе»</w:t>
            </w:r>
          </w:p>
        </w:tc>
        <w:tc>
          <w:tcPr>
            <w:tcW w:w="2584" w:type="dxa"/>
          </w:tcPr>
          <w:p w:rsidR="0076264A" w:rsidRPr="00F63934" w:rsidRDefault="0076264A" w:rsidP="00903D7F">
            <w:pPr>
              <w:widowControl w:val="0"/>
              <w:autoSpaceDE w:val="0"/>
              <w:autoSpaceDN w:val="0"/>
              <w:adjustRightInd w:val="0"/>
              <w:jc w:val="center"/>
              <w:rPr>
                <w:color w:val="000000"/>
                <w:sz w:val="27"/>
                <w:szCs w:val="27"/>
              </w:rPr>
            </w:pPr>
            <w:r w:rsidRPr="00F63934">
              <w:rPr>
                <w:color w:val="000000"/>
                <w:sz w:val="27"/>
                <w:szCs w:val="27"/>
              </w:rPr>
              <w:lastRenderedPageBreak/>
              <w:t>Отдел по общим, организационно-правовым и кадровым вопросам Администрации Милютинского</w:t>
            </w:r>
            <w:r w:rsidRPr="00F63934">
              <w:rPr>
                <w:color w:val="000000"/>
                <w:sz w:val="27"/>
                <w:szCs w:val="27"/>
                <w:lang w:eastAsia="en-US"/>
              </w:rPr>
              <w:t xml:space="preserve"> </w:t>
            </w:r>
            <w:r w:rsidRPr="00F63934">
              <w:rPr>
                <w:color w:val="000000"/>
                <w:sz w:val="27"/>
                <w:szCs w:val="27"/>
                <w:lang w:eastAsia="en-US"/>
              </w:rPr>
              <w:lastRenderedPageBreak/>
              <w:t>района</w:t>
            </w:r>
          </w:p>
        </w:tc>
        <w:tc>
          <w:tcPr>
            <w:tcW w:w="1102" w:type="dxa"/>
          </w:tcPr>
          <w:p w:rsidR="0076264A" w:rsidRPr="00F63934" w:rsidRDefault="0076264A" w:rsidP="001328AB">
            <w:pPr>
              <w:widowControl w:val="0"/>
              <w:autoSpaceDE w:val="0"/>
              <w:autoSpaceDN w:val="0"/>
              <w:adjustRightInd w:val="0"/>
              <w:jc w:val="center"/>
              <w:rPr>
                <w:color w:val="000000"/>
                <w:sz w:val="27"/>
                <w:szCs w:val="27"/>
                <w:lang w:eastAsia="en-US"/>
              </w:rPr>
            </w:pPr>
            <w:r w:rsidRPr="00F63934">
              <w:rPr>
                <w:color w:val="000000"/>
                <w:sz w:val="27"/>
                <w:szCs w:val="27"/>
              </w:rPr>
              <w:lastRenderedPageBreak/>
              <w:t>2014</w:t>
            </w:r>
          </w:p>
        </w:tc>
        <w:tc>
          <w:tcPr>
            <w:tcW w:w="1024" w:type="dxa"/>
          </w:tcPr>
          <w:p w:rsidR="0076264A" w:rsidRPr="00F63934" w:rsidRDefault="0076264A" w:rsidP="001328AB">
            <w:pPr>
              <w:widowControl w:val="0"/>
              <w:autoSpaceDE w:val="0"/>
              <w:autoSpaceDN w:val="0"/>
              <w:adjustRightInd w:val="0"/>
              <w:jc w:val="center"/>
              <w:rPr>
                <w:color w:val="000000"/>
                <w:sz w:val="27"/>
                <w:szCs w:val="27"/>
                <w:lang w:eastAsia="en-US"/>
              </w:rPr>
            </w:pPr>
            <w:r w:rsidRPr="00F63934">
              <w:rPr>
                <w:color w:val="000000"/>
                <w:sz w:val="27"/>
                <w:szCs w:val="27"/>
              </w:rPr>
              <w:t>2020</w:t>
            </w:r>
          </w:p>
        </w:tc>
        <w:tc>
          <w:tcPr>
            <w:tcW w:w="3402" w:type="dxa"/>
            <w:gridSpan w:val="2"/>
          </w:tcPr>
          <w:p w:rsidR="0076264A" w:rsidRPr="00F63934" w:rsidRDefault="0076264A" w:rsidP="001328AB">
            <w:pPr>
              <w:widowControl w:val="0"/>
              <w:autoSpaceDE w:val="0"/>
              <w:autoSpaceDN w:val="0"/>
              <w:adjustRightInd w:val="0"/>
              <w:jc w:val="both"/>
              <w:rPr>
                <w:color w:val="000000"/>
                <w:sz w:val="27"/>
                <w:szCs w:val="27"/>
                <w:lang w:eastAsia="en-US"/>
              </w:rPr>
            </w:pPr>
            <w:r w:rsidRPr="00F63934">
              <w:rPr>
                <w:color w:val="000000"/>
                <w:sz w:val="27"/>
                <w:szCs w:val="27"/>
                <w:lang w:eastAsia="en-US"/>
              </w:rPr>
              <w:t xml:space="preserve">Повышение престижа профессии муниципального служащего, пропаганда положительного  опыта, карьерный рост </w:t>
            </w:r>
            <w:r w:rsidRPr="00F63934">
              <w:rPr>
                <w:color w:val="000000"/>
                <w:sz w:val="27"/>
                <w:szCs w:val="27"/>
                <w:lang w:eastAsia="en-US"/>
              </w:rPr>
              <w:lastRenderedPageBreak/>
              <w:t>муниципальных служащих</w:t>
            </w:r>
          </w:p>
        </w:tc>
        <w:tc>
          <w:tcPr>
            <w:tcW w:w="2268" w:type="dxa"/>
          </w:tcPr>
          <w:p w:rsidR="0076264A" w:rsidRPr="00F63934" w:rsidRDefault="0076264A" w:rsidP="001328AB">
            <w:pPr>
              <w:widowControl w:val="0"/>
              <w:autoSpaceDE w:val="0"/>
              <w:autoSpaceDN w:val="0"/>
              <w:adjustRightInd w:val="0"/>
              <w:rPr>
                <w:color w:val="000000"/>
                <w:sz w:val="27"/>
                <w:szCs w:val="27"/>
              </w:rPr>
            </w:pPr>
            <w:r w:rsidRPr="00F63934">
              <w:rPr>
                <w:color w:val="000000"/>
                <w:sz w:val="27"/>
                <w:szCs w:val="27"/>
              </w:rPr>
              <w:lastRenderedPageBreak/>
              <w:t>Отсутствие карьерного роста муниципальных служащих</w:t>
            </w:r>
          </w:p>
        </w:tc>
        <w:tc>
          <w:tcPr>
            <w:tcW w:w="1560" w:type="dxa"/>
          </w:tcPr>
          <w:p w:rsidR="0076264A" w:rsidRPr="00F63934" w:rsidRDefault="0076264A" w:rsidP="00903D7F">
            <w:pPr>
              <w:widowControl w:val="0"/>
              <w:autoSpaceDE w:val="0"/>
              <w:autoSpaceDN w:val="0"/>
              <w:adjustRightInd w:val="0"/>
              <w:rPr>
                <w:color w:val="000000"/>
                <w:sz w:val="27"/>
                <w:szCs w:val="27"/>
              </w:rPr>
            </w:pPr>
            <w:r w:rsidRPr="00F63934">
              <w:rPr>
                <w:color w:val="000000"/>
                <w:sz w:val="27"/>
                <w:szCs w:val="27"/>
                <w:lang w:eastAsia="en-US"/>
              </w:rPr>
              <w:t>Показатель 10</w:t>
            </w:r>
          </w:p>
        </w:tc>
      </w:tr>
      <w:tr w:rsidR="0076264A" w:rsidRPr="00F63934" w:rsidTr="00FB441F">
        <w:tc>
          <w:tcPr>
            <w:tcW w:w="719" w:type="dxa"/>
          </w:tcPr>
          <w:p w:rsidR="0076264A" w:rsidRPr="00F63934" w:rsidRDefault="0076264A" w:rsidP="005A4E62">
            <w:pPr>
              <w:numPr>
                <w:ilvl w:val="0"/>
                <w:numId w:val="3"/>
              </w:numPr>
              <w:rPr>
                <w:color w:val="000000"/>
                <w:sz w:val="27"/>
                <w:szCs w:val="27"/>
                <w:lang w:eastAsia="en-US"/>
              </w:rPr>
            </w:pPr>
          </w:p>
        </w:tc>
        <w:tc>
          <w:tcPr>
            <w:tcW w:w="2689" w:type="dxa"/>
          </w:tcPr>
          <w:p w:rsidR="0076264A" w:rsidRPr="00F63934" w:rsidRDefault="0076264A" w:rsidP="00903D7F">
            <w:pPr>
              <w:jc w:val="both"/>
              <w:rPr>
                <w:color w:val="000000"/>
                <w:sz w:val="27"/>
                <w:szCs w:val="27"/>
                <w:lang w:eastAsia="en-US"/>
              </w:rPr>
            </w:pPr>
            <w:r w:rsidRPr="00F63934">
              <w:rPr>
                <w:color w:val="000000"/>
                <w:sz w:val="27"/>
                <w:szCs w:val="27"/>
              </w:rPr>
              <w:t>Основное мероприятие 1.7</w:t>
            </w:r>
          </w:p>
          <w:p w:rsidR="0076264A" w:rsidRPr="00F63934" w:rsidRDefault="0076264A" w:rsidP="00903D7F">
            <w:pPr>
              <w:jc w:val="both"/>
              <w:rPr>
                <w:color w:val="000000"/>
                <w:sz w:val="27"/>
                <w:szCs w:val="27"/>
                <w:lang w:eastAsia="en-US"/>
              </w:rPr>
            </w:pPr>
            <w:r w:rsidRPr="00F63934">
              <w:rPr>
                <w:color w:val="000000"/>
                <w:sz w:val="27"/>
                <w:szCs w:val="27"/>
              </w:rPr>
              <w:t xml:space="preserve">Соблюдение муниципальными служащими требований должностных инструкций. </w:t>
            </w:r>
          </w:p>
        </w:tc>
        <w:tc>
          <w:tcPr>
            <w:tcW w:w="2584" w:type="dxa"/>
          </w:tcPr>
          <w:p w:rsidR="0076264A" w:rsidRPr="00F63934" w:rsidRDefault="0076264A" w:rsidP="00903D7F">
            <w:pPr>
              <w:jc w:val="center"/>
              <w:rPr>
                <w:color w:val="000000"/>
                <w:sz w:val="27"/>
                <w:szCs w:val="27"/>
              </w:rPr>
            </w:pPr>
            <w:r w:rsidRPr="00F63934">
              <w:rPr>
                <w:color w:val="000000"/>
                <w:sz w:val="27"/>
                <w:szCs w:val="27"/>
              </w:rPr>
              <w:t>Отдел по общим, организационно-правовым и кадровым вопросам Администрации Милютинского района,</w:t>
            </w:r>
          </w:p>
          <w:p w:rsidR="0076264A" w:rsidRPr="00F63934" w:rsidRDefault="0076264A" w:rsidP="00903D7F">
            <w:pPr>
              <w:jc w:val="center"/>
              <w:rPr>
                <w:color w:val="000000"/>
                <w:sz w:val="27"/>
                <w:szCs w:val="27"/>
                <w:lang w:eastAsia="en-US"/>
              </w:rPr>
            </w:pPr>
            <w:r w:rsidRPr="00F63934">
              <w:rPr>
                <w:color w:val="000000"/>
                <w:sz w:val="27"/>
                <w:szCs w:val="27"/>
              </w:rPr>
              <w:t>структурные (функциональные) органы Администрации Милютинского района</w:t>
            </w:r>
          </w:p>
        </w:tc>
        <w:tc>
          <w:tcPr>
            <w:tcW w:w="1102" w:type="dxa"/>
          </w:tcPr>
          <w:p w:rsidR="0076264A" w:rsidRPr="00F63934" w:rsidRDefault="0076264A" w:rsidP="00903D7F">
            <w:pPr>
              <w:jc w:val="center"/>
              <w:rPr>
                <w:color w:val="000000"/>
                <w:sz w:val="27"/>
                <w:szCs w:val="27"/>
                <w:lang w:eastAsia="en-US"/>
              </w:rPr>
            </w:pPr>
            <w:r w:rsidRPr="00F63934">
              <w:rPr>
                <w:color w:val="000000"/>
                <w:sz w:val="27"/>
                <w:szCs w:val="27"/>
              </w:rPr>
              <w:t>2014</w:t>
            </w:r>
          </w:p>
        </w:tc>
        <w:tc>
          <w:tcPr>
            <w:tcW w:w="1024" w:type="dxa"/>
          </w:tcPr>
          <w:p w:rsidR="0076264A" w:rsidRPr="00F63934" w:rsidRDefault="0076264A" w:rsidP="00903D7F">
            <w:pPr>
              <w:jc w:val="center"/>
              <w:rPr>
                <w:color w:val="000000"/>
                <w:sz w:val="27"/>
                <w:szCs w:val="27"/>
                <w:lang w:eastAsia="en-US"/>
              </w:rPr>
            </w:pPr>
            <w:r w:rsidRPr="00F63934">
              <w:rPr>
                <w:color w:val="000000"/>
                <w:sz w:val="27"/>
                <w:szCs w:val="27"/>
              </w:rPr>
              <w:t>2020</w:t>
            </w:r>
          </w:p>
        </w:tc>
        <w:tc>
          <w:tcPr>
            <w:tcW w:w="3402" w:type="dxa"/>
            <w:gridSpan w:val="2"/>
          </w:tcPr>
          <w:p w:rsidR="0076264A" w:rsidRPr="00F63934" w:rsidRDefault="0076264A" w:rsidP="00953C82">
            <w:pPr>
              <w:jc w:val="both"/>
              <w:rPr>
                <w:color w:val="000000"/>
                <w:sz w:val="27"/>
                <w:szCs w:val="27"/>
                <w:lang w:eastAsia="en-US"/>
              </w:rPr>
            </w:pPr>
            <w:r w:rsidRPr="00F63934">
              <w:rPr>
                <w:color w:val="000000"/>
                <w:sz w:val="27"/>
                <w:szCs w:val="27"/>
              </w:rPr>
              <w:t>В результате реализации данного мероприятия доля должностей муниципальной службы, для которых утверждены должностные инструкции, соответствующие требованиям законодательства о муниципальной службе, составит 100 процентов</w:t>
            </w:r>
          </w:p>
        </w:tc>
        <w:tc>
          <w:tcPr>
            <w:tcW w:w="2268" w:type="dxa"/>
          </w:tcPr>
          <w:p w:rsidR="0076264A" w:rsidRPr="00F63934" w:rsidRDefault="0076264A" w:rsidP="00903D7F">
            <w:pPr>
              <w:jc w:val="both"/>
              <w:rPr>
                <w:color w:val="000000"/>
                <w:sz w:val="27"/>
                <w:szCs w:val="27"/>
                <w:lang w:eastAsia="en-US"/>
              </w:rPr>
            </w:pPr>
            <w:r w:rsidRPr="00F63934">
              <w:rPr>
                <w:color w:val="000000"/>
                <w:sz w:val="27"/>
                <w:szCs w:val="27"/>
              </w:rPr>
              <w:t>В случае не реализации основного мероприятия не будет достигнут итоговый показатель по данному направлению</w:t>
            </w:r>
          </w:p>
        </w:tc>
        <w:tc>
          <w:tcPr>
            <w:tcW w:w="1560" w:type="dxa"/>
          </w:tcPr>
          <w:p w:rsidR="0076264A" w:rsidRPr="00F63934" w:rsidRDefault="0076264A" w:rsidP="00903D7F">
            <w:pPr>
              <w:jc w:val="both"/>
              <w:rPr>
                <w:color w:val="000000"/>
                <w:sz w:val="27"/>
                <w:szCs w:val="27"/>
                <w:lang w:eastAsia="en-US"/>
              </w:rPr>
            </w:pPr>
            <w:r w:rsidRPr="00F63934">
              <w:rPr>
                <w:color w:val="000000"/>
                <w:sz w:val="27"/>
                <w:szCs w:val="27"/>
                <w:lang w:eastAsia="en-US"/>
              </w:rPr>
              <w:t>Показатель 8</w:t>
            </w:r>
          </w:p>
        </w:tc>
      </w:tr>
      <w:tr w:rsidR="0076264A" w:rsidRPr="00F63934" w:rsidTr="00FB441F">
        <w:tc>
          <w:tcPr>
            <w:tcW w:w="13788" w:type="dxa"/>
            <w:gridSpan w:val="8"/>
          </w:tcPr>
          <w:p w:rsidR="0076264A" w:rsidRPr="00F63934" w:rsidRDefault="0076264A" w:rsidP="008E14AB">
            <w:pPr>
              <w:widowControl w:val="0"/>
              <w:autoSpaceDE w:val="0"/>
              <w:autoSpaceDN w:val="0"/>
              <w:adjustRightInd w:val="0"/>
              <w:ind w:left="540"/>
              <w:jc w:val="center"/>
              <w:rPr>
                <w:color w:val="000000"/>
                <w:sz w:val="27"/>
                <w:szCs w:val="27"/>
              </w:rPr>
            </w:pPr>
            <w:r w:rsidRPr="00F63934">
              <w:rPr>
                <w:color w:val="000000"/>
                <w:sz w:val="27"/>
                <w:szCs w:val="27"/>
              </w:rPr>
              <w:t xml:space="preserve">2. Подпрограмма </w:t>
            </w:r>
            <w:r w:rsidRPr="00F63934">
              <w:rPr>
                <w:sz w:val="27"/>
                <w:szCs w:val="27"/>
              </w:rPr>
              <w:t>«Финансовое обеспечение деятельности аппарата Администрации Милютинского района»</w:t>
            </w:r>
          </w:p>
        </w:tc>
        <w:tc>
          <w:tcPr>
            <w:tcW w:w="1560" w:type="dxa"/>
          </w:tcPr>
          <w:p w:rsidR="0076264A" w:rsidRPr="00F63934" w:rsidRDefault="0076264A" w:rsidP="00903D7F">
            <w:pPr>
              <w:widowControl w:val="0"/>
              <w:autoSpaceDE w:val="0"/>
              <w:autoSpaceDN w:val="0"/>
              <w:adjustRightInd w:val="0"/>
              <w:rPr>
                <w:color w:val="000000"/>
                <w:sz w:val="27"/>
                <w:szCs w:val="27"/>
              </w:rPr>
            </w:pPr>
          </w:p>
        </w:tc>
      </w:tr>
      <w:tr w:rsidR="0076264A" w:rsidRPr="00F63934" w:rsidTr="005C4266">
        <w:trPr>
          <w:trHeight w:val="3146"/>
        </w:trPr>
        <w:tc>
          <w:tcPr>
            <w:tcW w:w="719" w:type="dxa"/>
          </w:tcPr>
          <w:p w:rsidR="0076264A" w:rsidRPr="00F63934" w:rsidRDefault="0076264A" w:rsidP="005A4E62">
            <w:pPr>
              <w:widowControl w:val="0"/>
              <w:numPr>
                <w:ilvl w:val="0"/>
                <w:numId w:val="3"/>
              </w:numPr>
              <w:autoSpaceDE w:val="0"/>
              <w:autoSpaceDN w:val="0"/>
              <w:adjustRightInd w:val="0"/>
              <w:rPr>
                <w:color w:val="000000"/>
                <w:sz w:val="27"/>
                <w:szCs w:val="27"/>
                <w:lang w:eastAsia="en-US"/>
              </w:rPr>
            </w:pPr>
          </w:p>
        </w:tc>
        <w:tc>
          <w:tcPr>
            <w:tcW w:w="2689" w:type="dxa"/>
          </w:tcPr>
          <w:p w:rsidR="0076264A" w:rsidRPr="00F63934" w:rsidRDefault="0076264A" w:rsidP="00B635F0">
            <w:pPr>
              <w:pStyle w:val="ConsPlusCell"/>
              <w:rPr>
                <w:rFonts w:cs="Times New Roman"/>
                <w:sz w:val="27"/>
                <w:szCs w:val="27"/>
                <w:lang w:eastAsia="en-US"/>
              </w:rPr>
            </w:pPr>
            <w:r w:rsidRPr="00F63934">
              <w:rPr>
                <w:rFonts w:cs="Times New Roman"/>
                <w:sz w:val="27"/>
                <w:szCs w:val="27"/>
                <w:lang w:eastAsia="en-US"/>
              </w:rPr>
              <w:t>Основное мероприятие  2.2</w:t>
            </w:r>
          </w:p>
          <w:p w:rsidR="0076264A" w:rsidRPr="00F63934" w:rsidRDefault="0076264A" w:rsidP="00B635F0">
            <w:pPr>
              <w:pStyle w:val="ConsPlusCell"/>
              <w:rPr>
                <w:rFonts w:cs="Times New Roman"/>
                <w:color w:val="FF0000"/>
                <w:sz w:val="27"/>
                <w:szCs w:val="27"/>
                <w:lang w:eastAsia="en-US"/>
              </w:rPr>
            </w:pPr>
            <w:r w:rsidRPr="00F63934">
              <w:rPr>
                <w:sz w:val="27"/>
                <w:szCs w:val="27"/>
              </w:rPr>
              <w:t>«Финансовое обеспечение аппарата Администрации Милютинского района»</w:t>
            </w:r>
          </w:p>
        </w:tc>
        <w:tc>
          <w:tcPr>
            <w:tcW w:w="2584" w:type="dxa"/>
          </w:tcPr>
          <w:p w:rsidR="0076264A" w:rsidRPr="00F63934" w:rsidRDefault="0076264A" w:rsidP="00A63F56">
            <w:pPr>
              <w:widowControl w:val="0"/>
              <w:autoSpaceDE w:val="0"/>
              <w:autoSpaceDN w:val="0"/>
              <w:adjustRightInd w:val="0"/>
              <w:jc w:val="center"/>
              <w:rPr>
                <w:color w:val="000000"/>
                <w:sz w:val="27"/>
                <w:szCs w:val="27"/>
                <w:lang w:eastAsia="en-US"/>
              </w:rPr>
            </w:pPr>
            <w:r w:rsidRPr="00F63934">
              <w:rPr>
                <w:color w:val="000000"/>
                <w:sz w:val="27"/>
                <w:szCs w:val="27"/>
              </w:rPr>
              <w:t xml:space="preserve">Отдел по общим, организационно-правовым и кадровым вопросам Администрации Милютинского района </w:t>
            </w:r>
          </w:p>
        </w:tc>
        <w:tc>
          <w:tcPr>
            <w:tcW w:w="1102" w:type="dxa"/>
          </w:tcPr>
          <w:p w:rsidR="0076264A" w:rsidRPr="00F63934" w:rsidRDefault="0076264A" w:rsidP="00B635F0">
            <w:pPr>
              <w:widowControl w:val="0"/>
              <w:autoSpaceDE w:val="0"/>
              <w:autoSpaceDN w:val="0"/>
              <w:adjustRightInd w:val="0"/>
              <w:jc w:val="center"/>
              <w:rPr>
                <w:color w:val="000000"/>
                <w:sz w:val="27"/>
                <w:szCs w:val="27"/>
                <w:lang w:eastAsia="en-US"/>
              </w:rPr>
            </w:pPr>
            <w:r w:rsidRPr="00F63934">
              <w:rPr>
                <w:color w:val="000000"/>
                <w:sz w:val="27"/>
                <w:szCs w:val="27"/>
              </w:rPr>
              <w:t>2014</w:t>
            </w:r>
          </w:p>
        </w:tc>
        <w:tc>
          <w:tcPr>
            <w:tcW w:w="1024" w:type="dxa"/>
          </w:tcPr>
          <w:p w:rsidR="0076264A" w:rsidRPr="00F63934" w:rsidRDefault="0076264A" w:rsidP="00B635F0">
            <w:pPr>
              <w:widowControl w:val="0"/>
              <w:autoSpaceDE w:val="0"/>
              <w:autoSpaceDN w:val="0"/>
              <w:adjustRightInd w:val="0"/>
              <w:jc w:val="center"/>
              <w:rPr>
                <w:color w:val="000000"/>
                <w:sz w:val="27"/>
                <w:szCs w:val="27"/>
                <w:lang w:eastAsia="en-US"/>
              </w:rPr>
            </w:pPr>
            <w:r w:rsidRPr="00F63934">
              <w:rPr>
                <w:color w:val="000000"/>
                <w:sz w:val="27"/>
                <w:szCs w:val="27"/>
              </w:rPr>
              <w:t>2020</w:t>
            </w:r>
          </w:p>
        </w:tc>
        <w:tc>
          <w:tcPr>
            <w:tcW w:w="3402" w:type="dxa"/>
            <w:gridSpan w:val="2"/>
          </w:tcPr>
          <w:p w:rsidR="0076264A" w:rsidRPr="00F63934" w:rsidRDefault="0076264A" w:rsidP="00B635F0">
            <w:pPr>
              <w:autoSpaceDE w:val="0"/>
              <w:autoSpaceDN w:val="0"/>
              <w:adjustRightInd w:val="0"/>
              <w:jc w:val="both"/>
              <w:rPr>
                <w:color w:val="000000"/>
                <w:sz w:val="27"/>
                <w:szCs w:val="27"/>
                <w:lang w:eastAsia="en-US"/>
              </w:rPr>
            </w:pPr>
            <w:r w:rsidRPr="00F63934">
              <w:rPr>
                <w:color w:val="000000"/>
                <w:sz w:val="27"/>
                <w:szCs w:val="27"/>
              </w:rPr>
              <w:t xml:space="preserve">Повышение эффективности бюджетных расходов Милютинского  района </w:t>
            </w:r>
          </w:p>
        </w:tc>
        <w:tc>
          <w:tcPr>
            <w:tcW w:w="2268" w:type="dxa"/>
          </w:tcPr>
          <w:p w:rsidR="0076264A" w:rsidRPr="00F63934" w:rsidRDefault="0076264A" w:rsidP="00B635F0">
            <w:pPr>
              <w:widowControl w:val="0"/>
              <w:autoSpaceDE w:val="0"/>
              <w:autoSpaceDN w:val="0"/>
              <w:adjustRightInd w:val="0"/>
              <w:jc w:val="center"/>
              <w:rPr>
                <w:color w:val="000000"/>
                <w:sz w:val="27"/>
                <w:szCs w:val="27"/>
                <w:lang w:eastAsia="en-US"/>
              </w:rPr>
            </w:pPr>
            <w:r w:rsidRPr="00F63934">
              <w:rPr>
                <w:color w:val="000000"/>
                <w:sz w:val="27"/>
                <w:szCs w:val="27"/>
              </w:rPr>
              <w:t>-</w:t>
            </w:r>
          </w:p>
        </w:tc>
        <w:tc>
          <w:tcPr>
            <w:tcW w:w="1560" w:type="dxa"/>
          </w:tcPr>
          <w:p w:rsidR="0076264A" w:rsidRPr="00F63934" w:rsidRDefault="0076264A" w:rsidP="00B635F0">
            <w:pPr>
              <w:widowControl w:val="0"/>
              <w:autoSpaceDE w:val="0"/>
              <w:autoSpaceDN w:val="0"/>
              <w:adjustRightInd w:val="0"/>
              <w:rPr>
                <w:color w:val="000000"/>
                <w:sz w:val="27"/>
                <w:szCs w:val="27"/>
                <w:lang w:eastAsia="en-US"/>
              </w:rPr>
            </w:pPr>
            <w:r w:rsidRPr="00F63934">
              <w:rPr>
                <w:color w:val="000000"/>
                <w:sz w:val="27"/>
                <w:szCs w:val="27"/>
                <w:lang w:eastAsia="en-US"/>
              </w:rPr>
              <w:t>Показатель 11</w:t>
            </w:r>
          </w:p>
        </w:tc>
      </w:tr>
      <w:tr w:rsidR="00DF052F" w:rsidRPr="00F63934" w:rsidTr="00FB441F">
        <w:tc>
          <w:tcPr>
            <w:tcW w:w="719" w:type="dxa"/>
          </w:tcPr>
          <w:p w:rsidR="00DF052F" w:rsidRPr="00F63934" w:rsidRDefault="00DF052F" w:rsidP="00DF052F">
            <w:pPr>
              <w:widowControl w:val="0"/>
              <w:numPr>
                <w:ilvl w:val="0"/>
                <w:numId w:val="3"/>
              </w:numPr>
              <w:autoSpaceDE w:val="0"/>
              <w:autoSpaceDN w:val="0"/>
              <w:adjustRightInd w:val="0"/>
              <w:rPr>
                <w:color w:val="000000"/>
                <w:sz w:val="27"/>
                <w:szCs w:val="27"/>
                <w:lang w:eastAsia="en-US"/>
              </w:rPr>
            </w:pPr>
          </w:p>
        </w:tc>
        <w:tc>
          <w:tcPr>
            <w:tcW w:w="2689" w:type="dxa"/>
          </w:tcPr>
          <w:p w:rsidR="00DF052F" w:rsidRPr="00F63934" w:rsidRDefault="00DF052F" w:rsidP="00DF052F">
            <w:pPr>
              <w:widowControl w:val="0"/>
              <w:rPr>
                <w:rFonts w:eastAsia="Arial Unicode MS"/>
                <w:sz w:val="27"/>
                <w:szCs w:val="27"/>
              </w:rPr>
            </w:pPr>
            <w:r w:rsidRPr="00F63934">
              <w:rPr>
                <w:rFonts w:eastAsia="Arial Unicode MS"/>
                <w:sz w:val="27"/>
                <w:szCs w:val="27"/>
              </w:rPr>
              <w:t xml:space="preserve">Разработка и принятие </w:t>
            </w:r>
            <w:r w:rsidRPr="00F63934">
              <w:rPr>
                <w:rFonts w:eastAsia="Arial Unicode MS"/>
                <w:sz w:val="27"/>
                <w:szCs w:val="27"/>
              </w:rPr>
              <w:lastRenderedPageBreak/>
              <w:t>но</w:t>
            </w:r>
            <w:r w:rsidRPr="00F63934">
              <w:rPr>
                <w:rFonts w:eastAsia="Arial Unicode MS"/>
                <w:sz w:val="27"/>
                <w:szCs w:val="27"/>
              </w:rPr>
              <w:t>р</w:t>
            </w:r>
            <w:r w:rsidRPr="00F63934">
              <w:rPr>
                <w:rFonts w:eastAsia="Arial Unicode MS"/>
                <w:sz w:val="27"/>
                <w:szCs w:val="27"/>
              </w:rPr>
              <w:t>мативных правовых актов по вопросам по</w:t>
            </w:r>
            <w:r w:rsidRPr="00F63934">
              <w:rPr>
                <w:rFonts w:eastAsia="Arial Unicode MS"/>
                <w:sz w:val="27"/>
                <w:szCs w:val="27"/>
              </w:rPr>
              <w:t>д</w:t>
            </w:r>
            <w:r w:rsidRPr="00F63934">
              <w:rPr>
                <w:rFonts w:eastAsia="Arial Unicode MS"/>
                <w:sz w:val="27"/>
                <w:szCs w:val="27"/>
              </w:rPr>
              <w:t xml:space="preserve">держки СО НКО </w:t>
            </w:r>
          </w:p>
        </w:tc>
        <w:tc>
          <w:tcPr>
            <w:tcW w:w="2584" w:type="dxa"/>
          </w:tcPr>
          <w:p w:rsidR="00DF052F" w:rsidRPr="00F63934" w:rsidRDefault="00F20D9F" w:rsidP="00F20D9F">
            <w:pPr>
              <w:jc w:val="center"/>
              <w:rPr>
                <w:sz w:val="27"/>
                <w:szCs w:val="27"/>
              </w:rPr>
            </w:pPr>
            <w:r w:rsidRPr="00F63934">
              <w:rPr>
                <w:sz w:val="27"/>
                <w:szCs w:val="27"/>
              </w:rPr>
              <w:lastRenderedPageBreak/>
              <w:t xml:space="preserve">МУ «отдел культуры, спорта и </w:t>
            </w:r>
            <w:r w:rsidRPr="00F63934">
              <w:rPr>
                <w:sz w:val="27"/>
                <w:szCs w:val="27"/>
              </w:rPr>
              <w:lastRenderedPageBreak/>
              <w:t>молодежной политики»</w:t>
            </w:r>
            <w:r w:rsidR="00DF052F" w:rsidRPr="00F63934">
              <w:rPr>
                <w:sz w:val="27"/>
                <w:szCs w:val="27"/>
              </w:rPr>
              <w:t>, администрации сел</w:t>
            </w:r>
            <w:r w:rsidR="00DF052F" w:rsidRPr="00F63934">
              <w:rPr>
                <w:sz w:val="27"/>
                <w:szCs w:val="27"/>
              </w:rPr>
              <w:t>ь</w:t>
            </w:r>
            <w:r w:rsidR="00DF052F" w:rsidRPr="00F63934">
              <w:rPr>
                <w:sz w:val="27"/>
                <w:szCs w:val="27"/>
              </w:rPr>
              <w:t xml:space="preserve">ских поселений </w:t>
            </w:r>
            <w:r w:rsidRPr="00F63934">
              <w:rPr>
                <w:sz w:val="27"/>
                <w:szCs w:val="27"/>
              </w:rPr>
              <w:t xml:space="preserve">Милютинского </w:t>
            </w:r>
            <w:r w:rsidR="00DF052F" w:rsidRPr="00F63934">
              <w:rPr>
                <w:sz w:val="27"/>
                <w:szCs w:val="27"/>
              </w:rPr>
              <w:t>района (по согласов</w:t>
            </w:r>
            <w:r w:rsidR="00DF052F" w:rsidRPr="00F63934">
              <w:rPr>
                <w:sz w:val="27"/>
                <w:szCs w:val="27"/>
              </w:rPr>
              <w:t>а</w:t>
            </w:r>
            <w:r w:rsidR="00DF052F" w:rsidRPr="00F63934">
              <w:rPr>
                <w:sz w:val="27"/>
                <w:szCs w:val="27"/>
              </w:rPr>
              <w:t>нию)</w:t>
            </w:r>
          </w:p>
        </w:tc>
        <w:tc>
          <w:tcPr>
            <w:tcW w:w="1102" w:type="dxa"/>
          </w:tcPr>
          <w:p w:rsidR="00DF052F" w:rsidRPr="00F63934" w:rsidRDefault="00DF052F" w:rsidP="00F20D9F">
            <w:pPr>
              <w:widowControl w:val="0"/>
              <w:autoSpaceDE w:val="0"/>
              <w:autoSpaceDN w:val="0"/>
              <w:adjustRightInd w:val="0"/>
              <w:jc w:val="center"/>
              <w:rPr>
                <w:sz w:val="27"/>
                <w:szCs w:val="27"/>
              </w:rPr>
            </w:pPr>
            <w:r w:rsidRPr="00F63934">
              <w:rPr>
                <w:sz w:val="27"/>
                <w:szCs w:val="27"/>
              </w:rPr>
              <w:lastRenderedPageBreak/>
              <w:t>201</w:t>
            </w:r>
            <w:r w:rsidR="00F20D9F" w:rsidRPr="00F63934">
              <w:rPr>
                <w:sz w:val="27"/>
                <w:szCs w:val="27"/>
              </w:rPr>
              <w:t>7</w:t>
            </w:r>
          </w:p>
        </w:tc>
        <w:tc>
          <w:tcPr>
            <w:tcW w:w="1024" w:type="dxa"/>
          </w:tcPr>
          <w:p w:rsidR="00DF052F" w:rsidRPr="00F63934" w:rsidRDefault="00DF052F" w:rsidP="00DF052F">
            <w:pPr>
              <w:widowControl w:val="0"/>
              <w:autoSpaceDE w:val="0"/>
              <w:autoSpaceDN w:val="0"/>
              <w:adjustRightInd w:val="0"/>
              <w:jc w:val="center"/>
              <w:rPr>
                <w:sz w:val="27"/>
                <w:szCs w:val="27"/>
              </w:rPr>
            </w:pPr>
            <w:r w:rsidRPr="00F63934">
              <w:rPr>
                <w:sz w:val="27"/>
                <w:szCs w:val="27"/>
              </w:rPr>
              <w:t>2020</w:t>
            </w:r>
          </w:p>
        </w:tc>
        <w:tc>
          <w:tcPr>
            <w:tcW w:w="3402" w:type="dxa"/>
            <w:gridSpan w:val="2"/>
          </w:tcPr>
          <w:p w:rsidR="00DF052F" w:rsidRPr="00F63934" w:rsidRDefault="00DF052F" w:rsidP="00DF052F">
            <w:pPr>
              <w:rPr>
                <w:sz w:val="27"/>
                <w:szCs w:val="27"/>
              </w:rPr>
            </w:pPr>
            <w:r w:rsidRPr="00F63934">
              <w:rPr>
                <w:sz w:val="27"/>
                <w:szCs w:val="27"/>
              </w:rPr>
              <w:t>создание  норм</w:t>
            </w:r>
            <w:r w:rsidRPr="00F63934">
              <w:rPr>
                <w:sz w:val="27"/>
                <w:szCs w:val="27"/>
              </w:rPr>
              <w:t>а</w:t>
            </w:r>
            <w:r w:rsidRPr="00F63934">
              <w:rPr>
                <w:sz w:val="27"/>
                <w:szCs w:val="27"/>
              </w:rPr>
              <w:t>тивной  правовой  базы  в  сф</w:t>
            </w:r>
            <w:r w:rsidRPr="00F63934">
              <w:rPr>
                <w:sz w:val="27"/>
                <w:szCs w:val="27"/>
              </w:rPr>
              <w:t>е</w:t>
            </w:r>
            <w:r w:rsidRPr="00F63934">
              <w:rPr>
                <w:sz w:val="27"/>
                <w:szCs w:val="27"/>
              </w:rPr>
              <w:t xml:space="preserve">ре  </w:t>
            </w:r>
            <w:r w:rsidRPr="00F63934">
              <w:rPr>
                <w:sz w:val="27"/>
                <w:szCs w:val="27"/>
              </w:rPr>
              <w:lastRenderedPageBreak/>
              <w:t>деятельности соц</w:t>
            </w:r>
            <w:r w:rsidRPr="00F63934">
              <w:rPr>
                <w:sz w:val="27"/>
                <w:szCs w:val="27"/>
              </w:rPr>
              <w:t>и</w:t>
            </w:r>
            <w:r w:rsidRPr="00F63934">
              <w:rPr>
                <w:sz w:val="27"/>
                <w:szCs w:val="27"/>
              </w:rPr>
              <w:t>ально  ориентированных  некоммерческих  орг</w:t>
            </w:r>
            <w:r w:rsidRPr="00F63934">
              <w:rPr>
                <w:sz w:val="27"/>
                <w:szCs w:val="27"/>
              </w:rPr>
              <w:t>а</w:t>
            </w:r>
            <w:r w:rsidRPr="00F63934">
              <w:rPr>
                <w:sz w:val="27"/>
                <w:szCs w:val="27"/>
              </w:rPr>
              <w:t xml:space="preserve">низаций; </w:t>
            </w:r>
          </w:p>
          <w:p w:rsidR="00DF052F" w:rsidRPr="00F63934" w:rsidRDefault="00DF052F" w:rsidP="00DF052F">
            <w:pPr>
              <w:widowControl w:val="0"/>
              <w:autoSpaceDE w:val="0"/>
              <w:autoSpaceDN w:val="0"/>
              <w:adjustRightInd w:val="0"/>
              <w:rPr>
                <w:sz w:val="27"/>
                <w:szCs w:val="27"/>
              </w:rPr>
            </w:pPr>
          </w:p>
        </w:tc>
        <w:tc>
          <w:tcPr>
            <w:tcW w:w="2268" w:type="dxa"/>
          </w:tcPr>
          <w:p w:rsidR="00DF052F" w:rsidRPr="00F63934" w:rsidRDefault="00DF052F" w:rsidP="00DF052F">
            <w:pPr>
              <w:rPr>
                <w:sz w:val="27"/>
                <w:szCs w:val="27"/>
              </w:rPr>
            </w:pPr>
            <w:r w:rsidRPr="00F63934">
              <w:rPr>
                <w:sz w:val="27"/>
                <w:szCs w:val="27"/>
              </w:rPr>
              <w:lastRenderedPageBreak/>
              <w:t>Отсутствие  но</w:t>
            </w:r>
            <w:r w:rsidRPr="00F63934">
              <w:rPr>
                <w:sz w:val="27"/>
                <w:szCs w:val="27"/>
              </w:rPr>
              <w:t>р</w:t>
            </w:r>
            <w:r w:rsidRPr="00F63934">
              <w:rPr>
                <w:sz w:val="27"/>
                <w:szCs w:val="27"/>
              </w:rPr>
              <w:t xml:space="preserve">мативной  </w:t>
            </w:r>
            <w:r w:rsidRPr="00F63934">
              <w:rPr>
                <w:sz w:val="27"/>
                <w:szCs w:val="27"/>
              </w:rPr>
              <w:lastRenderedPageBreak/>
              <w:t>прав</w:t>
            </w:r>
            <w:r w:rsidRPr="00F63934">
              <w:rPr>
                <w:sz w:val="27"/>
                <w:szCs w:val="27"/>
              </w:rPr>
              <w:t>о</w:t>
            </w:r>
            <w:r w:rsidRPr="00F63934">
              <w:rPr>
                <w:sz w:val="27"/>
                <w:szCs w:val="27"/>
              </w:rPr>
              <w:t>вой  базы в  сфере  деятельности с</w:t>
            </w:r>
            <w:r w:rsidRPr="00F63934">
              <w:rPr>
                <w:sz w:val="27"/>
                <w:szCs w:val="27"/>
              </w:rPr>
              <w:t>о</w:t>
            </w:r>
            <w:r w:rsidRPr="00F63934">
              <w:rPr>
                <w:sz w:val="27"/>
                <w:szCs w:val="27"/>
              </w:rPr>
              <w:t>циально  ориент</w:t>
            </w:r>
            <w:r w:rsidRPr="00F63934">
              <w:rPr>
                <w:sz w:val="27"/>
                <w:szCs w:val="27"/>
              </w:rPr>
              <w:t>и</w:t>
            </w:r>
            <w:r w:rsidRPr="00F63934">
              <w:rPr>
                <w:sz w:val="27"/>
                <w:szCs w:val="27"/>
              </w:rPr>
              <w:t>рованных  неко</w:t>
            </w:r>
            <w:r w:rsidRPr="00F63934">
              <w:rPr>
                <w:sz w:val="27"/>
                <w:szCs w:val="27"/>
              </w:rPr>
              <w:t>м</w:t>
            </w:r>
            <w:r w:rsidRPr="00F63934">
              <w:rPr>
                <w:sz w:val="27"/>
                <w:szCs w:val="27"/>
              </w:rPr>
              <w:t>мерческих  орг</w:t>
            </w:r>
            <w:r w:rsidRPr="00F63934">
              <w:rPr>
                <w:sz w:val="27"/>
                <w:szCs w:val="27"/>
              </w:rPr>
              <w:t>а</w:t>
            </w:r>
            <w:r w:rsidRPr="00F63934">
              <w:rPr>
                <w:sz w:val="27"/>
                <w:szCs w:val="27"/>
              </w:rPr>
              <w:t xml:space="preserve">низаций; </w:t>
            </w:r>
          </w:p>
          <w:p w:rsidR="00DF052F" w:rsidRPr="00F63934" w:rsidRDefault="00DF052F" w:rsidP="00DF052F">
            <w:pPr>
              <w:rPr>
                <w:sz w:val="27"/>
                <w:szCs w:val="27"/>
              </w:rPr>
            </w:pPr>
          </w:p>
          <w:p w:rsidR="00DF052F" w:rsidRPr="00F63934" w:rsidRDefault="00DF052F" w:rsidP="00DF052F">
            <w:pPr>
              <w:widowControl w:val="0"/>
              <w:autoSpaceDE w:val="0"/>
              <w:autoSpaceDN w:val="0"/>
              <w:adjustRightInd w:val="0"/>
              <w:rPr>
                <w:sz w:val="27"/>
                <w:szCs w:val="27"/>
              </w:rPr>
            </w:pPr>
          </w:p>
        </w:tc>
        <w:tc>
          <w:tcPr>
            <w:tcW w:w="1560" w:type="dxa"/>
          </w:tcPr>
          <w:p w:rsidR="00DF052F" w:rsidRPr="00F63934" w:rsidRDefault="00DF052F" w:rsidP="005C4266">
            <w:pPr>
              <w:widowControl w:val="0"/>
              <w:autoSpaceDE w:val="0"/>
              <w:autoSpaceDN w:val="0"/>
              <w:adjustRightInd w:val="0"/>
              <w:rPr>
                <w:sz w:val="27"/>
                <w:szCs w:val="27"/>
              </w:rPr>
            </w:pPr>
            <w:r w:rsidRPr="00F63934">
              <w:rPr>
                <w:sz w:val="27"/>
                <w:szCs w:val="27"/>
              </w:rPr>
              <w:lastRenderedPageBreak/>
              <w:t>Принятие  норм</w:t>
            </w:r>
            <w:r w:rsidRPr="00F63934">
              <w:rPr>
                <w:sz w:val="27"/>
                <w:szCs w:val="27"/>
              </w:rPr>
              <w:t>а</w:t>
            </w:r>
            <w:r w:rsidRPr="00F63934">
              <w:rPr>
                <w:sz w:val="27"/>
                <w:szCs w:val="27"/>
              </w:rPr>
              <w:t>тивн</w:t>
            </w:r>
            <w:r w:rsidRPr="00F63934">
              <w:rPr>
                <w:sz w:val="27"/>
                <w:szCs w:val="27"/>
              </w:rPr>
              <w:lastRenderedPageBreak/>
              <w:t>ого  правов</w:t>
            </w:r>
            <w:r w:rsidRPr="00F63934">
              <w:rPr>
                <w:sz w:val="27"/>
                <w:szCs w:val="27"/>
              </w:rPr>
              <w:t>о</w:t>
            </w:r>
            <w:r w:rsidRPr="00F63934">
              <w:rPr>
                <w:sz w:val="27"/>
                <w:szCs w:val="27"/>
              </w:rPr>
              <w:t>го  акта Админ</w:t>
            </w:r>
            <w:r w:rsidRPr="00F63934">
              <w:rPr>
                <w:sz w:val="27"/>
                <w:szCs w:val="27"/>
              </w:rPr>
              <w:t>и</w:t>
            </w:r>
            <w:r w:rsidRPr="00F63934">
              <w:rPr>
                <w:sz w:val="27"/>
                <w:szCs w:val="27"/>
              </w:rPr>
              <w:t xml:space="preserve">страции  </w:t>
            </w:r>
            <w:r w:rsidR="005C4266" w:rsidRPr="00F63934">
              <w:rPr>
                <w:sz w:val="27"/>
                <w:szCs w:val="27"/>
              </w:rPr>
              <w:t>Милютинского</w:t>
            </w:r>
            <w:r w:rsidRPr="00F63934">
              <w:rPr>
                <w:sz w:val="27"/>
                <w:szCs w:val="27"/>
              </w:rPr>
              <w:t xml:space="preserve"> района  обеспечит  увел</w:t>
            </w:r>
            <w:r w:rsidRPr="00F63934">
              <w:rPr>
                <w:sz w:val="27"/>
                <w:szCs w:val="27"/>
              </w:rPr>
              <w:t>и</w:t>
            </w:r>
            <w:r w:rsidRPr="00F63934">
              <w:rPr>
                <w:sz w:val="27"/>
                <w:szCs w:val="27"/>
              </w:rPr>
              <w:t xml:space="preserve">чение  числа  НКО </w:t>
            </w:r>
          </w:p>
        </w:tc>
      </w:tr>
      <w:tr w:rsidR="00DF052F" w:rsidRPr="00F63934" w:rsidTr="00FF4E14">
        <w:tc>
          <w:tcPr>
            <w:tcW w:w="719" w:type="dxa"/>
          </w:tcPr>
          <w:p w:rsidR="00DF052F" w:rsidRPr="00F63934" w:rsidRDefault="005C4266" w:rsidP="005C4266">
            <w:pPr>
              <w:rPr>
                <w:sz w:val="27"/>
                <w:szCs w:val="27"/>
                <w:lang w:eastAsia="en-US"/>
              </w:rPr>
            </w:pPr>
            <w:r w:rsidRPr="00F63934">
              <w:rPr>
                <w:sz w:val="27"/>
                <w:szCs w:val="27"/>
                <w:lang w:eastAsia="en-US"/>
              </w:rPr>
              <w:lastRenderedPageBreak/>
              <w:t>10.</w:t>
            </w:r>
          </w:p>
        </w:tc>
        <w:tc>
          <w:tcPr>
            <w:tcW w:w="2689" w:type="dxa"/>
            <w:vAlign w:val="center"/>
          </w:tcPr>
          <w:p w:rsidR="00DF052F" w:rsidRPr="00F63934" w:rsidRDefault="00DF052F" w:rsidP="005C4266">
            <w:pPr>
              <w:widowControl w:val="0"/>
              <w:rPr>
                <w:rFonts w:eastAsia="Arial Unicode MS"/>
                <w:sz w:val="27"/>
                <w:szCs w:val="27"/>
              </w:rPr>
            </w:pPr>
            <w:r w:rsidRPr="00F63934">
              <w:rPr>
                <w:rFonts w:eastAsia="Arial Unicode MS"/>
                <w:sz w:val="27"/>
                <w:szCs w:val="27"/>
              </w:rPr>
              <w:t>Формирование и ведение реестра НКО, осущест</w:t>
            </w:r>
            <w:r w:rsidRPr="00F63934">
              <w:rPr>
                <w:rFonts w:eastAsia="Arial Unicode MS"/>
                <w:sz w:val="27"/>
                <w:szCs w:val="27"/>
              </w:rPr>
              <w:t>в</w:t>
            </w:r>
            <w:r w:rsidRPr="00F63934">
              <w:rPr>
                <w:rFonts w:eastAsia="Arial Unicode MS"/>
                <w:sz w:val="27"/>
                <w:szCs w:val="27"/>
              </w:rPr>
              <w:t xml:space="preserve">ляющих деятельность на территории </w:t>
            </w:r>
            <w:r w:rsidR="005C4266" w:rsidRPr="00F63934">
              <w:rPr>
                <w:rFonts w:eastAsia="Arial Unicode MS"/>
                <w:sz w:val="27"/>
                <w:szCs w:val="27"/>
              </w:rPr>
              <w:t>Милютинского района</w:t>
            </w:r>
            <w:r w:rsidRPr="00F63934">
              <w:rPr>
                <w:rFonts w:eastAsia="Arial Unicode MS"/>
                <w:sz w:val="27"/>
                <w:szCs w:val="27"/>
              </w:rPr>
              <w:t xml:space="preserve"> и получающих по</w:t>
            </w:r>
            <w:r w:rsidRPr="00F63934">
              <w:rPr>
                <w:rFonts w:eastAsia="Arial Unicode MS"/>
                <w:sz w:val="27"/>
                <w:szCs w:val="27"/>
              </w:rPr>
              <w:t>д</w:t>
            </w:r>
            <w:r w:rsidRPr="00F63934">
              <w:rPr>
                <w:rFonts w:eastAsia="Arial Unicode MS"/>
                <w:sz w:val="27"/>
                <w:szCs w:val="27"/>
              </w:rPr>
              <w:t xml:space="preserve">держку из бюджета </w:t>
            </w:r>
            <w:r w:rsidR="005C4266" w:rsidRPr="00F63934">
              <w:rPr>
                <w:rFonts w:eastAsia="Arial Unicode MS"/>
                <w:sz w:val="27"/>
                <w:szCs w:val="27"/>
              </w:rPr>
              <w:t>Милютинского</w:t>
            </w:r>
            <w:r w:rsidRPr="00F63934">
              <w:rPr>
                <w:rFonts w:eastAsia="Arial Unicode MS"/>
                <w:sz w:val="27"/>
                <w:szCs w:val="27"/>
              </w:rPr>
              <w:t xml:space="preserve"> района</w:t>
            </w:r>
          </w:p>
        </w:tc>
        <w:tc>
          <w:tcPr>
            <w:tcW w:w="2584" w:type="dxa"/>
          </w:tcPr>
          <w:p w:rsidR="00DF052F" w:rsidRPr="00F63934" w:rsidRDefault="005C4266" w:rsidP="005C4266">
            <w:pPr>
              <w:jc w:val="center"/>
              <w:rPr>
                <w:sz w:val="27"/>
                <w:szCs w:val="27"/>
              </w:rPr>
            </w:pPr>
            <w:r w:rsidRPr="00F63934">
              <w:rPr>
                <w:sz w:val="27"/>
                <w:szCs w:val="27"/>
              </w:rPr>
              <w:t>МУ «отдел культуры, спорта и молодежной политики Администрации Милютинского  района»</w:t>
            </w:r>
            <w:r w:rsidR="00DF052F" w:rsidRPr="00F63934">
              <w:rPr>
                <w:sz w:val="27"/>
                <w:szCs w:val="27"/>
              </w:rPr>
              <w:t>, администр</w:t>
            </w:r>
            <w:r w:rsidR="00DF052F" w:rsidRPr="00F63934">
              <w:rPr>
                <w:sz w:val="27"/>
                <w:szCs w:val="27"/>
              </w:rPr>
              <w:t>а</w:t>
            </w:r>
            <w:r w:rsidR="00DF052F" w:rsidRPr="00F63934">
              <w:rPr>
                <w:sz w:val="27"/>
                <w:szCs w:val="27"/>
              </w:rPr>
              <w:t>ции сельских посел</w:t>
            </w:r>
            <w:r w:rsidR="00DF052F" w:rsidRPr="00F63934">
              <w:rPr>
                <w:sz w:val="27"/>
                <w:szCs w:val="27"/>
              </w:rPr>
              <w:t>е</w:t>
            </w:r>
            <w:r w:rsidR="00DF052F" w:rsidRPr="00F63934">
              <w:rPr>
                <w:sz w:val="27"/>
                <w:szCs w:val="27"/>
              </w:rPr>
              <w:t xml:space="preserve">ний </w:t>
            </w:r>
            <w:r w:rsidRPr="00F63934">
              <w:rPr>
                <w:sz w:val="27"/>
                <w:szCs w:val="27"/>
              </w:rPr>
              <w:t>Милютинского</w:t>
            </w:r>
            <w:r w:rsidR="00DF052F" w:rsidRPr="00F63934">
              <w:rPr>
                <w:sz w:val="27"/>
                <w:szCs w:val="27"/>
              </w:rPr>
              <w:t xml:space="preserve"> района (по согласов</w:t>
            </w:r>
            <w:r w:rsidR="00DF052F" w:rsidRPr="00F63934">
              <w:rPr>
                <w:sz w:val="27"/>
                <w:szCs w:val="27"/>
              </w:rPr>
              <w:t>а</w:t>
            </w:r>
            <w:r w:rsidR="00DF052F" w:rsidRPr="00F63934">
              <w:rPr>
                <w:sz w:val="27"/>
                <w:szCs w:val="27"/>
              </w:rPr>
              <w:t xml:space="preserve">нию) </w:t>
            </w:r>
          </w:p>
        </w:tc>
        <w:tc>
          <w:tcPr>
            <w:tcW w:w="1102" w:type="dxa"/>
          </w:tcPr>
          <w:p w:rsidR="00DF052F" w:rsidRPr="00F63934" w:rsidRDefault="00DF052F" w:rsidP="005C4266">
            <w:pPr>
              <w:widowControl w:val="0"/>
              <w:autoSpaceDE w:val="0"/>
              <w:autoSpaceDN w:val="0"/>
              <w:adjustRightInd w:val="0"/>
              <w:jc w:val="center"/>
              <w:rPr>
                <w:sz w:val="27"/>
                <w:szCs w:val="27"/>
              </w:rPr>
            </w:pPr>
            <w:r w:rsidRPr="00F63934">
              <w:rPr>
                <w:sz w:val="27"/>
                <w:szCs w:val="27"/>
              </w:rPr>
              <w:t>201</w:t>
            </w:r>
            <w:r w:rsidR="005C4266" w:rsidRPr="00F63934">
              <w:rPr>
                <w:sz w:val="27"/>
                <w:szCs w:val="27"/>
              </w:rPr>
              <w:t>7</w:t>
            </w:r>
          </w:p>
        </w:tc>
        <w:tc>
          <w:tcPr>
            <w:tcW w:w="1024" w:type="dxa"/>
          </w:tcPr>
          <w:p w:rsidR="00DF052F" w:rsidRPr="00F63934" w:rsidRDefault="00DF052F" w:rsidP="00DF052F">
            <w:pPr>
              <w:widowControl w:val="0"/>
              <w:autoSpaceDE w:val="0"/>
              <w:autoSpaceDN w:val="0"/>
              <w:adjustRightInd w:val="0"/>
              <w:jc w:val="center"/>
              <w:rPr>
                <w:sz w:val="27"/>
                <w:szCs w:val="27"/>
              </w:rPr>
            </w:pPr>
            <w:r w:rsidRPr="00F63934">
              <w:rPr>
                <w:sz w:val="27"/>
                <w:szCs w:val="27"/>
              </w:rPr>
              <w:t>2020</w:t>
            </w:r>
          </w:p>
        </w:tc>
        <w:tc>
          <w:tcPr>
            <w:tcW w:w="3402" w:type="dxa"/>
            <w:gridSpan w:val="2"/>
          </w:tcPr>
          <w:p w:rsidR="00DF052F" w:rsidRPr="00F63934" w:rsidRDefault="00DF052F" w:rsidP="00DF052F">
            <w:pPr>
              <w:widowControl w:val="0"/>
              <w:autoSpaceDE w:val="0"/>
              <w:autoSpaceDN w:val="0"/>
              <w:adjustRightInd w:val="0"/>
              <w:rPr>
                <w:sz w:val="27"/>
                <w:szCs w:val="27"/>
              </w:rPr>
            </w:pPr>
            <w:r w:rsidRPr="00F63934">
              <w:rPr>
                <w:sz w:val="27"/>
                <w:szCs w:val="27"/>
              </w:rPr>
              <w:t>Создание  реестра  НКО</w:t>
            </w:r>
          </w:p>
        </w:tc>
        <w:tc>
          <w:tcPr>
            <w:tcW w:w="2268" w:type="dxa"/>
          </w:tcPr>
          <w:p w:rsidR="00DF052F" w:rsidRPr="00F63934" w:rsidRDefault="00DF052F" w:rsidP="00DF052F">
            <w:pPr>
              <w:widowControl w:val="0"/>
              <w:autoSpaceDE w:val="0"/>
              <w:autoSpaceDN w:val="0"/>
              <w:adjustRightInd w:val="0"/>
              <w:rPr>
                <w:sz w:val="27"/>
                <w:szCs w:val="27"/>
              </w:rPr>
            </w:pPr>
            <w:r w:rsidRPr="00F63934">
              <w:rPr>
                <w:sz w:val="27"/>
                <w:szCs w:val="27"/>
              </w:rPr>
              <w:t>Отсутствие реес</w:t>
            </w:r>
            <w:r w:rsidRPr="00F63934">
              <w:rPr>
                <w:sz w:val="27"/>
                <w:szCs w:val="27"/>
              </w:rPr>
              <w:t>т</w:t>
            </w:r>
            <w:r w:rsidRPr="00F63934">
              <w:rPr>
                <w:sz w:val="27"/>
                <w:szCs w:val="27"/>
              </w:rPr>
              <w:t>ра НКО осло</w:t>
            </w:r>
            <w:r w:rsidRPr="00F63934">
              <w:rPr>
                <w:sz w:val="27"/>
                <w:szCs w:val="27"/>
              </w:rPr>
              <w:t>ж</w:t>
            </w:r>
            <w:r w:rsidRPr="00F63934">
              <w:rPr>
                <w:sz w:val="27"/>
                <w:szCs w:val="27"/>
              </w:rPr>
              <w:t>нит предоставление финансовой по</w:t>
            </w:r>
            <w:r w:rsidRPr="00F63934">
              <w:rPr>
                <w:sz w:val="27"/>
                <w:szCs w:val="27"/>
              </w:rPr>
              <w:t>д</w:t>
            </w:r>
            <w:r w:rsidRPr="00F63934">
              <w:rPr>
                <w:sz w:val="27"/>
                <w:szCs w:val="27"/>
              </w:rPr>
              <w:t xml:space="preserve">держки </w:t>
            </w:r>
          </w:p>
        </w:tc>
        <w:tc>
          <w:tcPr>
            <w:tcW w:w="1560" w:type="dxa"/>
          </w:tcPr>
          <w:p w:rsidR="00DF052F" w:rsidRPr="00F63934" w:rsidRDefault="00DF052F" w:rsidP="00DF052F">
            <w:pPr>
              <w:widowControl w:val="0"/>
              <w:autoSpaceDE w:val="0"/>
              <w:autoSpaceDN w:val="0"/>
              <w:adjustRightInd w:val="0"/>
              <w:rPr>
                <w:sz w:val="27"/>
                <w:szCs w:val="27"/>
              </w:rPr>
            </w:pPr>
            <w:r w:rsidRPr="00F63934">
              <w:rPr>
                <w:sz w:val="27"/>
                <w:szCs w:val="27"/>
              </w:rPr>
              <w:t>Своевременное целевое предо</w:t>
            </w:r>
            <w:r w:rsidRPr="00F63934">
              <w:rPr>
                <w:sz w:val="27"/>
                <w:szCs w:val="27"/>
              </w:rPr>
              <w:t>с</w:t>
            </w:r>
            <w:r w:rsidRPr="00F63934">
              <w:rPr>
                <w:sz w:val="27"/>
                <w:szCs w:val="27"/>
              </w:rPr>
              <w:t>тавление фина</w:t>
            </w:r>
            <w:r w:rsidRPr="00F63934">
              <w:rPr>
                <w:sz w:val="27"/>
                <w:szCs w:val="27"/>
              </w:rPr>
              <w:t>н</w:t>
            </w:r>
            <w:r w:rsidRPr="00F63934">
              <w:rPr>
                <w:sz w:val="27"/>
                <w:szCs w:val="27"/>
              </w:rPr>
              <w:t>совой по</w:t>
            </w:r>
            <w:r w:rsidRPr="00F63934">
              <w:rPr>
                <w:sz w:val="27"/>
                <w:szCs w:val="27"/>
              </w:rPr>
              <w:t>д</w:t>
            </w:r>
            <w:r w:rsidRPr="00F63934">
              <w:rPr>
                <w:sz w:val="27"/>
                <w:szCs w:val="27"/>
              </w:rPr>
              <w:t>держки</w:t>
            </w:r>
          </w:p>
        </w:tc>
      </w:tr>
      <w:tr w:rsidR="00DF052F" w:rsidRPr="00F63934" w:rsidTr="00FB441F">
        <w:tc>
          <w:tcPr>
            <w:tcW w:w="719" w:type="dxa"/>
          </w:tcPr>
          <w:p w:rsidR="00DF052F" w:rsidRPr="00F63934" w:rsidRDefault="005C4266" w:rsidP="005C4266">
            <w:pPr>
              <w:widowControl w:val="0"/>
              <w:autoSpaceDE w:val="0"/>
              <w:autoSpaceDN w:val="0"/>
              <w:adjustRightInd w:val="0"/>
              <w:rPr>
                <w:color w:val="000000"/>
                <w:sz w:val="27"/>
                <w:szCs w:val="27"/>
                <w:lang w:eastAsia="en-US"/>
              </w:rPr>
            </w:pPr>
            <w:r w:rsidRPr="00F63934">
              <w:rPr>
                <w:color w:val="000000"/>
                <w:sz w:val="27"/>
                <w:szCs w:val="27"/>
                <w:lang w:eastAsia="en-US"/>
              </w:rPr>
              <w:t>11.</w:t>
            </w:r>
          </w:p>
        </w:tc>
        <w:tc>
          <w:tcPr>
            <w:tcW w:w="2689" w:type="dxa"/>
          </w:tcPr>
          <w:p w:rsidR="00DF052F" w:rsidRPr="00F63934" w:rsidRDefault="00DF052F" w:rsidP="00DF052F">
            <w:pPr>
              <w:widowControl w:val="0"/>
              <w:rPr>
                <w:rFonts w:eastAsia="Arial Unicode MS"/>
                <w:sz w:val="27"/>
                <w:szCs w:val="27"/>
              </w:rPr>
            </w:pPr>
            <w:r w:rsidRPr="00F63934">
              <w:rPr>
                <w:rFonts w:eastAsia="Arial Unicode MS"/>
                <w:sz w:val="27"/>
                <w:szCs w:val="27"/>
              </w:rPr>
              <w:t>Конкурс социальных прое</w:t>
            </w:r>
            <w:r w:rsidRPr="00F63934">
              <w:rPr>
                <w:rFonts w:eastAsia="Arial Unicode MS"/>
                <w:sz w:val="27"/>
                <w:szCs w:val="27"/>
              </w:rPr>
              <w:t>к</w:t>
            </w:r>
            <w:r w:rsidRPr="00F63934">
              <w:rPr>
                <w:rFonts w:eastAsia="Arial Unicode MS"/>
                <w:sz w:val="27"/>
                <w:szCs w:val="27"/>
              </w:rPr>
              <w:t>тов среди НКО</w:t>
            </w:r>
          </w:p>
        </w:tc>
        <w:tc>
          <w:tcPr>
            <w:tcW w:w="2584" w:type="dxa"/>
          </w:tcPr>
          <w:p w:rsidR="00DF052F" w:rsidRPr="00F63934" w:rsidRDefault="00DF052F" w:rsidP="005C4266">
            <w:pPr>
              <w:jc w:val="center"/>
              <w:rPr>
                <w:sz w:val="27"/>
                <w:szCs w:val="27"/>
              </w:rPr>
            </w:pPr>
            <w:r w:rsidRPr="00F63934">
              <w:rPr>
                <w:sz w:val="27"/>
                <w:szCs w:val="27"/>
              </w:rPr>
              <w:t xml:space="preserve">Администрация </w:t>
            </w:r>
            <w:r w:rsidR="005C4266" w:rsidRPr="00F63934">
              <w:rPr>
                <w:sz w:val="27"/>
                <w:szCs w:val="27"/>
              </w:rPr>
              <w:t xml:space="preserve">Милютинского </w:t>
            </w:r>
            <w:r w:rsidRPr="00F63934">
              <w:rPr>
                <w:sz w:val="27"/>
                <w:szCs w:val="27"/>
              </w:rPr>
              <w:t>района</w:t>
            </w:r>
          </w:p>
        </w:tc>
        <w:tc>
          <w:tcPr>
            <w:tcW w:w="1102" w:type="dxa"/>
          </w:tcPr>
          <w:p w:rsidR="00DF052F" w:rsidRPr="00F63934" w:rsidRDefault="00DF052F" w:rsidP="005C4266">
            <w:pPr>
              <w:widowControl w:val="0"/>
              <w:autoSpaceDE w:val="0"/>
              <w:autoSpaceDN w:val="0"/>
              <w:adjustRightInd w:val="0"/>
              <w:jc w:val="center"/>
              <w:rPr>
                <w:sz w:val="27"/>
                <w:szCs w:val="27"/>
              </w:rPr>
            </w:pPr>
            <w:r w:rsidRPr="00F63934">
              <w:rPr>
                <w:sz w:val="27"/>
                <w:szCs w:val="27"/>
              </w:rPr>
              <w:t>201</w:t>
            </w:r>
            <w:r w:rsidR="005C4266" w:rsidRPr="00F63934">
              <w:rPr>
                <w:sz w:val="27"/>
                <w:szCs w:val="27"/>
              </w:rPr>
              <w:t>7</w:t>
            </w:r>
          </w:p>
        </w:tc>
        <w:tc>
          <w:tcPr>
            <w:tcW w:w="1024" w:type="dxa"/>
          </w:tcPr>
          <w:p w:rsidR="00DF052F" w:rsidRPr="00F63934" w:rsidRDefault="00DF052F" w:rsidP="00DF052F">
            <w:pPr>
              <w:widowControl w:val="0"/>
              <w:autoSpaceDE w:val="0"/>
              <w:autoSpaceDN w:val="0"/>
              <w:adjustRightInd w:val="0"/>
              <w:jc w:val="center"/>
              <w:rPr>
                <w:sz w:val="27"/>
                <w:szCs w:val="27"/>
              </w:rPr>
            </w:pPr>
            <w:r w:rsidRPr="00F63934">
              <w:rPr>
                <w:sz w:val="27"/>
                <w:szCs w:val="27"/>
              </w:rPr>
              <w:t>2020</w:t>
            </w:r>
          </w:p>
        </w:tc>
        <w:tc>
          <w:tcPr>
            <w:tcW w:w="3402" w:type="dxa"/>
            <w:gridSpan w:val="2"/>
          </w:tcPr>
          <w:p w:rsidR="00DF052F" w:rsidRPr="00F63934" w:rsidRDefault="00DF052F" w:rsidP="00DF052F">
            <w:pPr>
              <w:widowControl w:val="0"/>
              <w:autoSpaceDE w:val="0"/>
              <w:autoSpaceDN w:val="0"/>
              <w:adjustRightInd w:val="0"/>
              <w:rPr>
                <w:sz w:val="27"/>
                <w:szCs w:val="27"/>
              </w:rPr>
            </w:pPr>
            <w:r w:rsidRPr="00F63934">
              <w:rPr>
                <w:sz w:val="27"/>
                <w:szCs w:val="27"/>
              </w:rPr>
              <w:t>Увеличение количес</w:t>
            </w:r>
            <w:r w:rsidRPr="00F63934">
              <w:rPr>
                <w:sz w:val="27"/>
                <w:szCs w:val="27"/>
              </w:rPr>
              <w:t>т</w:t>
            </w:r>
            <w:r w:rsidRPr="00F63934">
              <w:rPr>
                <w:sz w:val="27"/>
                <w:szCs w:val="27"/>
              </w:rPr>
              <w:t>ва социальных услуг, предоставля</w:t>
            </w:r>
            <w:r w:rsidRPr="00F63934">
              <w:rPr>
                <w:sz w:val="27"/>
                <w:szCs w:val="27"/>
              </w:rPr>
              <w:t>е</w:t>
            </w:r>
            <w:r w:rsidRPr="00F63934">
              <w:rPr>
                <w:sz w:val="27"/>
                <w:szCs w:val="27"/>
              </w:rPr>
              <w:t xml:space="preserve">мых НКО </w:t>
            </w:r>
            <w:r w:rsidRPr="00F63934">
              <w:rPr>
                <w:sz w:val="27"/>
                <w:szCs w:val="27"/>
              </w:rPr>
              <w:lastRenderedPageBreak/>
              <w:t>нас</w:t>
            </w:r>
            <w:r w:rsidRPr="00F63934">
              <w:rPr>
                <w:sz w:val="27"/>
                <w:szCs w:val="27"/>
              </w:rPr>
              <w:t>е</w:t>
            </w:r>
            <w:r w:rsidRPr="00F63934">
              <w:rPr>
                <w:sz w:val="27"/>
                <w:szCs w:val="27"/>
              </w:rPr>
              <w:t>лению</w:t>
            </w:r>
          </w:p>
        </w:tc>
        <w:tc>
          <w:tcPr>
            <w:tcW w:w="2268" w:type="dxa"/>
          </w:tcPr>
          <w:p w:rsidR="00DF052F" w:rsidRPr="00F63934" w:rsidRDefault="00DF052F" w:rsidP="00DF052F">
            <w:pPr>
              <w:widowControl w:val="0"/>
              <w:autoSpaceDE w:val="0"/>
              <w:autoSpaceDN w:val="0"/>
              <w:adjustRightInd w:val="0"/>
              <w:rPr>
                <w:sz w:val="27"/>
                <w:szCs w:val="27"/>
              </w:rPr>
            </w:pPr>
            <w:r w:rsidRPr="00F63934">
              <w:rPr>
                <w:sz w:val="27"/>
                <w:szCs w:val="27"/>
              </w:rPr>
              <w:lastRenderedPageBreak/>
              <w:t>Отсутствие нормати</w:t>
            </w:r>
            <w:r w:rsidRPr="00F63934">
              <w:rPr>
                <w:sz w:val="27"/>
                <w:szCs w:val="27"/>
              </w:rPr>
              <w:t>в</w:t>
            </w:r>
            <w:r w:rsidRPr="00F63934">
              <w:rPr>
                <w:sz w:val="27"/>
                <w:szCs w:val="27"/>
              </w:rPr>
              <w:t xml:space="preserve">но-правовых </w:t>
            </w:r>
            <w:r w:rsidRPr="00F63934">
              <w:rPr>
                <w:sz w:val="27"/>
                <w:szCs w:val="27"/>
              </w:rPr>
              <w:lastRenderedPageBreak/>
              <w:t>документов по проведению конкурсов вл</w:t>
            </w:r>
            <w:r w:rsidRPr="00F63934">
              <w:rPr>
                <w:sz w:val="27"/>
                <w:szCs w:val="27"/>
              </w:rPr>
              <w:t>е</w:t>
            </w:r>
            <w:r w:rsidRPr="00F63934">
              <w:rPr>
                <w:sz w:val="27"/>
                <w:szCs w:val="27"/>
              </w:rPr>
              <w:t>чет за собой снижение качества предо</w:t>
            </w:r>
            <w:r w:rsidRPr="00F63934">
              <w:rPr>
                <w:sz w:val="27"/>
                <w:szCs w:val="27"/>
              </w:rPr>
              <w:t>с</w:t>
            </w:r>
            <w:r w:rsidRPr="00F63934">
              <w:rPr>
                <w:sz w:val="27"/>
                <w:szCs w:val="27"/>
              </w:rPr>
              <w:t>тавления услуг</w:t>
            </w:r>
          </w:p>
        </w:tc>
        <w:tc>
          <w:tcPr>
            <w:tcW w:w="1560" w:type="dxa"/>
          </w:tcPr>
          <w:p w:rsidR="00DF052F" w:rsidRPr="00F63934" w:rsidRDefault="00DF052F" w:rsidP="00DF052F">
            <w:pPr>
              <w:widowControl w:val="0"/>
              <w:autoSpaceDE w:val="0"/>
              <w:autoSpaceDN w:val="0"/>
              <w:adjustRightInd w:val="0"/>
              <w:rPr>
                <w:sz w:val="27"/>
                <w:szCs w:val="27"/>
              </w:rPr>
            </w:pPr>
            <w:r w:rsidRPr="00F63934">
              <w:rPr>
                <w:sz w:val="27"/>
                <w:szCs w:val="27"/>
              </w:rPr>
              <w:lastRenderedPageBreak/>
              <w:t>Вовлечение гра</w:t>
            </w:r>
            <w:r w:rsidRPr="00F63934">
              <w:rPr>
                <w:sz w:val="27"/>
                <w:szCs w:val="27"/>
              </w:rPr>
              <w:t>ж</w:t>
            </w:r>
            <w:r w:rsidRPr="00F63934">
              <w:rPr>
                <w:sz w:val="27"/>
                <w:szCs w:val="27"/>
              </w:rPr>
              <w:t>дан в добровол</w:t>
            </w:r>
            <w:r w:rsidRPr="00F63934">
              <w:rPr>
                <w:sz w:val="27"/>
                <w:szCs w:val="27"/>
              </w:rPr>
              <w:t>ь</w:t>
            </w:r>
            <w:r w:rsidRPr="00F63934">
              <w:rPr>
                <w:sz w:val="27"/>
                <w:szCs w:val="27"/>
              </w:rPr>
              <w:t>ч</w:t>
            </w:r>
            <w:r w:rsidRPr="00F63934">
              <w:rPr>
                <w:sz w:val="27"/>
                <w:szCs w:val="27"/>
              </w:rPr>
              <w:lastRenderedPageBreak/>
              <w:t>ескую деятел</w:t>
            </w:r>
            <w:r w:rsidRPr="00F63934">
              <w:rPr>
                <w:sz w:val="27"/>
                <w:szCs w:val="27"/>
              </w:rPr>
              <w:t>ь</w:t>
            </w:r>
            <w:r w:rsidRPr="00F63934">
              <w:rPr>
                <w:sz w:val="27"/>
                <w:szCs w:val="27"/>
              </w:rPr>
              <w:t>ность НКО сп</w:t>
            </w:r>
            <w:r w:rsidRPr="00F63934">
              <w:rPr>
                <w:sz w:val="27"/>
                <w:szCs w:val="27"/>
              </w:rPr>
              <w:t>о</w:t>
            </w:r>
            <w:r w:rsidRPr="00F63934">
              <w:rPr>
                <w:sz w:val="27"/>
                <w:szCs w:val="27"/>
              </w:rPr>
              <w:t>собствует пов</w:t>
            </w:r>
            <w:r w:rsidRPr="00F63934">
              <w:rPr>
                <w:sz w:val="27"/>
                <w:szCs w:val="27"/>
              </w:rPr>
              <w:t>ы</w:t>
            </w:r>
            <w:r w:rsidRPr="00F63934">
              <w:rPr>
                <w:sz w:val="27"/>
                <w:szCs w:val="27"/>
              </w:rPr>
              <w:t>шению уровня гражданской ответстве</w:t>
            </w:r>
            <w:r w:rsidRPr="00F63934">
              <w:rPr>
                <w:sz w:val="27"/>
                <w:szCs w:val="27"/>
              </w:rPr>
              <w:t>н</w:t>
            </w:r>
            <w:r w:rsidRPr="00F63934">
              <w:rPr>
                <w:sz w:val="27"/>
                <w:szCs w:val="27"/>
              </w:rPr>
              <w:t>ности</w:t>
            </w:r>
          </w:p>
        </w:tc>
      </w:tr>
      <w:tr w:rsidR="00DF052F" w:rsidRPr="00F63934" w:rsidTr="00FB441F">
        <w:tc>
          <w:tcPr>
            <w:tcW w:w="719" w:type="dxa"/>
          </w:tcPr>
          <w:p w:rsidR="00DF052F" w:rsidRPr="00F63934" w:rsidRDefault="005C4266" w:rsidP="005C4266">
            <w:pPr>
              <w:widowControl w:val="0"/>
              <w:autoSpaceDE w:val="0"/>
              <w:autoSpaceDN w:val="0"/>
              <w:adjustRightInd w:val="0"/>
              <w:rPr>
                <w:color w:val="000000"/>
                <w:sz w:val="27"/>
                <w:szCs w:val="27"/>
                <w:lang w:eastAsia="en-US"/>
              </w:rPr>
            </w:pPr>
            <w:r w:rsidRPr="00F63934">
              <w:rPr>
                <w:color w:val="000000"/>
                <w:sz w:val="27"/>
                <w:szCs w:val="27"/>
                <w:lang w:eastAsia="en-US"/>
              </w:rPr>
              <w:lastRenderedPageBreak/>
              <w:t>12.</w:t>
            </w:r>
          </w:p>
        </w:tc>
        <w:tc>
          <w:tcPr>
            <w:tcW w:w="2689" w:type="dxa"/>
          </w:tcPr>
          <w:p w:rsidR="00DF052F" w:rsidRPr="00F63934" w:rsidRDefault="00DF052F" w:rsidP="00DF052F">
            <w:pPr>
              <w:rPr>
                <w:sz w:val="27"/>
                <w:szCs w:val="27"/>
              </w:rPr>
            </w:pPr>
            <w:r w:rsidRPr="00F63934">
              <w:rPr>
                <w:sz w:val="27"/>
                <w:szCs w:val="27"/>
              </w:rPr>
              <w:t>Консультационная по</w:t>
            </w:r>
            <w:r w:rsidRPr="00F63934">
              <w:rPr>
                <w:sz w:val="27"/>
                <w:szCs w:val="27"/>
              </w:rPr>
              <w:t>д</w:t>
            </w:r>
            <w:r w:rsidRPr="00F63934">
              <w:rPr>
                <w:sz w:val="27"/>
                <w:szCs w:val="27"/>
              </w:rPr>
              <w:t>держка НКО</w:t>
            </w:r>
          </w:p>
        </w:tc>
        <w:tc>
          <w:tcPr>
            <w:tcW w:w="2584" w:type="dxa"/>
          </w:tcPr>
          <w:p w:rsidR="00DF052F" w:rsidRPr="00F63934" w:rsidRDefault="005C4266" w:rsidP="005C4266">
            <w:pPr>
              <w:jc w:val="center"/>
              <w:rPr>
                <w:sz w:val="27"/>
                <w:szCs w:val="27"/>
              </w:rPr>
            </w:pPr>
            <w:r w:rsidRPr="00F63934">
              <w:rPr>
                <w:sz w:val="27"/>
                <w:szCs w:val="27"/>
              </w:rPr>
              <w:t>МУ «Отдел культуры, спорта и молодежной политики Администрации Милютинского района »</w:t>
            </w:r>
          </w:p>
        </w:tc>
        <w:tc>
          <w:tcPr>
            <w:tcW w:w="1102" w:type="dxa"/>
          </w:tcPr>
          <w:p w:rsidR="00DF052F" w:rsidRPr="00F63934" w:rsidRDefault="00DF052F" w:rsidP="005C4266">
            <w:pPr>
              <w:widowControl w:val="0"/>
              <w:autoSpaceDE w:val="0"/>
              <w:autoSpaceDN w:val="0"/>
              <w:adjustRightInd w:val="0"/>
              <w:jc w:val="center"/>
              <w:rPr>
                <w:sz w:val="27"/>
                <w:szCs w:val="27"/>
              </w:rPr>
            </w:pPr>
            <w:r w:rsidRPr="00F63934">
              <w:rPr>
                <w:sz w:val="27"/>
                <w:szCs w:val="27"/>
              </w:rPr>
              <w:t>201</w:t>
            </w:r>
            <w:r w:rsidR="005C4266" w:rsidRPr="00F63934">
              <w:rPr>
                <w:sz w:val="27"/>
                <w:szCs w:val="27"/>
              </w:rPr>
              <w:t>7</w:t>
            </w:r>
          </w:p>
        </w:tc>
        <w:tc>
          <w:tcPr>
            <w:tcW w:w="1024" w:type="dxa"/>
          </w:tcPr>
          <w:p w:rsidR="00DF052F" w:rsidRPr="00F63934" w:rsidRDefault="00DF052F" w:rsidP="00DF052F">
            <w:pPr>
              <w:widowControl w:val="0"/>
              <w:autoSpaceDE w:val="0"/>
              <w:autoSpaceDN w:val="0"/>
              <w:adjustRightInd w:val="0"/>
              <w:jc w:val="center"/>
              <w:rPr>
                <w:sz w:val="27"/>
                <w:szCs w:val="27"/>
              </w:rPr>
            </w:pPr>
            <w:r w:rsidRPr="00F63934">
              <w:rPr>
                <w:sz w:val="27"/>
                <w:szCs w:val="27"/>
              </w:rPr>
              <w:t>2020</w:t>
            </w:r>
          </w:p>
        </w:tc>
        <w:tc>
          <w:tcPr>
            <w:tcW w:w="3402" w:type="dxa"/>
            <w:gridSpan w:val="2"/>
          </w:tcPr>
          <w:p w:rsidR="00DF052F" w:rsidRPr="00F63934" w:rsidRDefault="00DF052F" w:rsidP="00DF052F">
            <w:pPr>
              <w:widowControl w:val="0"/>
              <w:autoSpaceDE w:val="0"/>
              <w:autoSpaceDN w:val="0"/>
              <w:adjustRightInd w:val="0"/>
              <w:rPr>
                <w:sz w:val="27"/>
                <w:szCs w:val="27"/>
              </w:rPr>
            </w:pPr>
            <w:r w:rsidRPr="00F63934">
              <w:rPr>
                <w:sz w:val="27"/>
                <w:szCs w:val="27"/>
              </w:rPr>
              <w:t>Методическое обеспечение де</w:t>
            </w:r>
            <w:r w:rsidRPr="00F63934">
              <w:rPr>
                <w:sz w:val="27"/>
                <w:szCs w:val="27"/>
              </w:rPr>
              <w:t>я</w:t>
            </w:r>
            <w:r w:rsidRPr="00F63934">
              <w:rPr>
                <w:sz w:val="27"/>
                <w:szCs w:val="27"/>
              </w:rPr>
              <w:t>тельности НКО</w:t>
            </w:r>
          </w:p>
        </w:tc>
        <w:tc>
          <w:tcPr>
            <w:tcW w:w="2268" w:type="dxa"/>
          </w:tcPr>
          <w:p w:rsidR="00DF052F" w:rsidRPr="00F63934" w:rsidRDefault="00DF052F" w:rsidP="00DF052F">
            <w:pPr>
              <w:widowControl w:val="0"/>
              <w:autoSpaceDE w:val="0"/>
              <w:autoSpaceDN w:val="0"/>
              <w:adjustRightInd w:val="0"/>
              <w:rPr>
                <w:sz w:val="27"/>
                <w:szCs w:val="27"/>
              </w:rPr>
            </w:pPr>
            <w:r w:rsidRPr="00F63934">
              <w:rPr>
                <w:sz w:val="27"/>
                <w:szCs w:val="27"/>
              </w:rPr>
              <w:t>Низкий уровень квалификации р</w:t>
            </w:r>
            <w:r w:rsidRPr="00F63934">
              <w:rPr>
                <w:sz w:val="27"/>
                <w:szCs w:val="27"/>
              </w:rPr>
              <w:t>а</w:t>
            </w:r>
            <w:r w:rsidRPr="00F63934">
              <w:rPr>
                <w:sz w:val="27"/>
                <w:szCs w:val="27"/>
              </w:rPr>
              <w:t>ботников и добр</w:t>
            </w:r>
            <w:r w:rsidRPr="00F63934">
              <w:rPr>
                <w:sz w:val="27"/>
                <w:szCs w:val="27"/>
              </w:rPr>
              <w:t>о</w:t>
            </w:r>
            <w:r w:rsidRPr="00F63934">
              <w:rPr>
                <w:sz w:val="27"/>
                <w:szCs w:val="27"/>
              </w:rPr>
              <w:t>вольцев НКО</w:t>
            </w:r>
          </w:p>
        </w:tc>
        <w:tc>
          <w:tcPr>
            <w:tcW w:w="1560" w:type="dxa"/>
          </w:tcPr>
          <w:p w:rsidR="00DF052F" w:rsidRPr="00F63934" w:rsidRDefault="00DF052F" w:rsidP="00DF052F">
            <w:pPr>
              <w:widowControl w:val="0"/>
              <w:autoSpaceDE w:val="0"/>
              <w:autoSpaceDN w:val="0"/>
              <w:adjustRightInd w:val="0"/>
              <w:rPr>
                <w:sz w:val="27"/>
                <w:szCs w:val="27"/>
              </w:rPr>
            </w:pPr>
            <w:r w:rsidRPr="00F63934">
              <w:rPr>
                <w:sz w:val="27"/>
                <w:szCs w:val="27"/>
              </w:rPr>
              <w:t>Поиск и</w:t>
            </w:r>
            <w:r w:rsidRPr="00F63934">
              <w:rPr>
                <w:sz w:val="27"/>
                <w:szCs w:val="27"/>
              </w:rPr>
              <w:t>с</w:t>
            </w:r>
            <w:r w:rsidRPr="00F63934">
              <w:rPr>
                <w:sz w:val="27"/>
                <w:szCs w:val="27"/>
              </w:rPr>
              <w:t>точника финанс</w:t>
            </w:r>
            <w:r w:rsidRPr="00F63934">
              <w:rPr>
                <w:sz w:val="27"/>
                <w:szCs w:val="27"/>
              </w:rPr>
              <w:t>и</w:t>
            </w:r>
            <w:r w:rsidRPr="00F63934">
              <w:rPr>
                <w:sz w:val="27"/>
                <w:szCs w:val="27"/>
              </w:rPr>
              <w:t>рования, обесп</w:t>
            </w:r>
            <w:r w:rsidRPr="00F63934">
              <w:rPr>
                <w:sz w:val="27"/>
                <w:szCs w:val="27"/>
              </w:rPr>
              <w:t>е</w:t>
            </w:r>
            <w:r w:rsidRPr="00F63934">
              <w:rPr>
                <w:sz w:val="27"/>
                <w:szCs w:val="27"/>
              </w:rPr>
              <w:t>чивающих основу работы НКО</w:t>
            </w:r>
          </w:p>
        </w:tc>
      </w:tr>
    </w:tbl>
    <w:p w:rsidR="007626F3" w:rsidRPr="00F63934" w:rsidRDefault="007626F3" w:rsidP="007626F3">
      <w:pPr>
        <w:autoSpaceDE w:val="0"/>
        <w:autoSpaceDN w:val="0"/>
        <w:adjustRightInd w:val="0"/>
        <w:outlineLvl w:val="2"/>
        <w:rPr>
          <w:sz w:val="27"/>
          <w:szCs w:val="27"/>
        </w:rPr>
      </w:pPr>
    </w:p>
    <w:p w:rsidR="007626F3" w:rsidRDefault="007626F3" w:rsidP="007626F3">
      <w:pPr>
        <w:autoSpaceDE w:val="0"/>
        <w:autoSpaceDN w:val="0"/>
        <w:adjustRightInd w:val="0"/>
        <w:outlineLvl w:val="2"/>
        <w:rPr>
          <w:sz w:val="28"/>
          <w:szCs w:val="28"/>
        </w:rPr>
      </w:pPr>
    </w:p>
    <w:p w:rsidR="00CB2618" w:rsidRDefault="00CB2618" w:rsidP="007626F3">
      <w:pPr>
        <w:autoSpaceDE w:val="0"/>
        <w:autoSpaceDN w:val="0"/>
        <w:adjustRightInd w:val="0"/>
        <w:outlineLvl w:val="2"/>
        <w:rPr>
          <w:sz w:val="28"/>
          <w:szCs w:val="28"/>
        </w:rPr>
      </w:pPr>
    </w:p>
    <w:p w:rsidR="007626F3" w:rsidRDefault="007626F3" w:rsidP="007626F3">
      <w:pPr>
        <w:autoSpaceDE w:val="0"/>
        <w:autoSpaceDN w:val="0"/>
        <w:adjustRightInd w:val="0"/>
        <w:outlineLvl w:val="2"/>
        <w:rPr>
          <w:sz w:val="28"/>
          <w:szCs w:val="28"/>
        </w:rPr>
      </w:pPr>
    </w:p>
    <w:p w:rsidR="007626F3" w:rsidRDefault="007626F3" w:rsidP="007626F3">
      <w:pPr>
        <w:ind w:firstLine="709"/>
        <w:jc w:val="right"/>
        <w:rPr>
          <w:sz w:val="28"/>
          <w:szCs w:val="28"/>
        </w:rPr>
      </w:pPr>
    </w:p>
    <w:p w:rsidR="007626F3" w:rsidRDefault="008E155D" w:rsidP="007626F3">
      <w:pPr>
        <w:ind w:firstLine="709"/>
        <w:jc w:val="right"/>
        <w:rPr>
          <w:color w:val="000000"/>
          <w:sz w:val="28"/>
          <w:szCs w:val="28"/>
        </w:rPr>
      </w:pPr>
      <w:r>
        <w:rPr>
          <w:color w:val="000000"/>
          <w:sz w:val="28"/>
          <w:szCs w:val="28"/>
        </w:rPr>
        <w:br w:type="page"/>
      </w:r>
      <w:r w:rsidR="007626F3">
        <w:rPr>
          <w:color w:val="000000"/>
          <w:sz w:val="28"/>
          <w:szCs w:val="28"/>
        </w:rPr>
        <w:lastRenderedPageBreak/>
        <w:t>Приложение № 4</w:t>
      </w:r>
    </w:p>
    <w:p w:rsidR="007626F3" w:rsidRDefault="007626F3" w:rsidP="007626F3">
      <w:pPr>
        <w:ind w:firstLine="709"/>
        <w:jc w:val="right"/>
        <w:rPr>
          <w:color w:val="000000"/>
          <w:sz w:val="28"/>
          <w:szCs w:val="28"/>
        </w:rPr>
      </w:pPr>
      <w:r>
        <w:rPr>
          <w:color w:val="000000"/>
          <w:sz w:val="28"/>
          <w:szCs w:val="28"/>
        </w:rPr>
        <w:t>к муниципальной</w:t>
      </w:r>
      <w:r w:rsidR="00CB2618">
        <w:rPr>
          <w:color w:val="000000"/>
          <w:sz w:val="28"/>
          <w:szCs w:val="28"/>
        </w:rPr>
        <w:t xml:space="preserve"> </w:t>
      </w:r>
      <w:r>
        <w:rPr>
          <w:color w:val="000000"/>
          <w:sz w:val="28"/>
          <w:szCs w:val="28"/>
        </w:rPr>
        <w:t>программе</w:t>
      </w:r>
    </w:p>
    <w:p w:rsidR="007626F3" w:rsidRDefault="00304570" w:rsidP="007626F3">
      <w:pPr>
        <w:ind w:firstLine="709"/>
        <w:jc w:val="right"/>
        <w:rPr>
          <w:color w:val="000000"/>
          <w:sz w:val="28"/>
          <w:szCs w:val="28"/>
        </w:rPr>
      </w:pPr>
      <w:r>
        <w:rPr>
          <w:color w:val="000000"/>
          <w:sz w:val="28"/>
          <w:szCs w:val="28"/>
        </w:rPr>
        <w:t>Милютинского</w:t>
      </w:r>
      <w:r w:rsidR="007626F3">
        <w:rPr>
          <w:color w:val="000000"/>
          <w:sz w:val="28"/>
          <w:szCs w:val="28"/>
        </w:rPr>
        <w:t xml:space="preserve"> района </w:t>
      </w:r>
    </w:p>
    <w:p w:rsidR="007626F3" w:rsidRDefault="007626F3" w:rsidP="007626F3">
      <w:pPr>
        <w:ind w:firstLine="709"/>
        <w:jc w:val="right"/>
        <w:rPr>
          <w:color w:val="000000"/>
          <w:sz w:val="28"/>
          <w:szCs w:val="28"/>
        </w:rPr>
      </w:pPr>
      <w:r>
        <w:rPr>
          <w:color w:val="000000"/>
          <w:sz w:val="28"/>
          <w:szCs w:val="28"/>
        </w:rPr>
        <w:t>«Муниципальная</w:t>
      </w:r>
      <w:r w:rsidR="00CB2618">
        <w:rPr>
          <w:color w:val="000000"/>
          <w:sz w:val="28"/>
          <w:szCs w:val="28"/>
        </w:rPr>
        <w:t xml:space="preserve"> </w:t>
      </w:r>
      <w:r>
        <w:rPr>
          <w:color w:val="000000"/>
          <w:sz w:val="28"/>
          <w:szCs w:val="28"/>
        </w:rPr>
        <w:t>политика»</w:t>
      </w:r>
    </w:p>
    <w:p w:rsidR="007626F3" w:rsidRDefault="007626F3" w:rsidP="007626F3">
      <w:pPr>
        <w:widowControl w:val="0"/>
        <w:autoSpaceDE w:val="0"/>
        <w:autoSpaceDN w:val="0"/>
        <w:adjustRightInd w:val="0"/>
        <w:jc w:val="center"/>
        <w:outlineLvl w:val="2"/>
        <w:rPr>
          <w:color w:val="000000"/>
          <w:sz w:val="28"/>
          <w:szCs w:val="28"/>
        </w:rPr>
      </w:pPr>
    </w:p>
    <w:p w:rsidR="00687D46" w:rsidRDefault="00687D46" w:rsidP="00687D46">
      <w:pPr>
        <w:widowControl w:val="0"/>
        <w:autoSpaceDE w:val="0"/>
        <w:autoSpaceDN w:val="0"/>
        <w:adjustRightInd w:val="0"/>
        <w:jc w:val="center"/>
        <w:outlineLvl w:val="2"/>
        <w:rPr>
          <w:color w:val="000000"/>
          <w:sz w:val="28"/>
          <w:szCs w:val="28"/>
        </w:rPr>
      </w:pPr>
    </w:p>
    <w:p w:rsidR="00687D46" w:rsidRDefault="00064BD2" w:rsidP="00687D46">
      <w:pPr>
        <w:widowControl w:val="0"/>
        <w:autoSpaceDE w:val="0"/>
        <w:autoSpaceDN w:val="0"/>
        <w:adjustRightInd w:val="0"/>
        <w:jc w:val="center"/>
        <w:outlineLvl w:val="2"/>
        <w:rPr>
          <w:color w:val="000000"/>
          <w:sz w:val="28"/>
          <w:szCs w:val="28"/>
        </w:rPr>
      </w:pPr>
      <w:r>
        <w:rPr>
          <w:color w:val="000000"/>
          <w:sz w:val="28"/>
          <w:szCs w:val="28"/>
        </w:rPr>
        <w:t xml:space="preserve"> </w:t>
      </w:r>
      <w:r w:rsidR="00687D46">
        <w:rPr>
          <w:color w:val="000000"/>
          <w:sz w:val="28"/>
          <w:szCs w:val="28"/>
        </w:rPr>
        <w:t xml:space="preserve">Расходы местного бюджета </w:t>
      </w:r>
    </w:p>
    <w:p w:rsidR="00687D46" w:rsidRDefault="00687D46" w:rsidP="00687D46">
      <w:pPr>
        <w:widowControl w:val="0"/>
        <w:autoSpaceDE w:val="0"/>
        <w:autoSpaceDN w:val="0"/>
        <w:adjustRightInd w:val="0"/>
        <w:jc w:val="center"/>
        <w:outlineLvl w:val="2"/>
        <w:rPr>
          <w:color w:val="000000"/>
          <w:sz w:val="28"/>
          <w:szCs w:val="28"/>
        </w:rPr>
      </w:pPr>
      <w:r>
        <w:rPr>
          <w:color w:val="000000"/>
          <w:sz w:val="28"/>
          <w:szCs w:val="28"/>
        </w:rPr>
        <w:t>на реализацию муниципальной программы Милютинского района «Муниципальная политика»</w:t>
      </w:r>
    </w:p>
    <w:p w:rsidR="00687D46" w:rsidRDefault="00687D46" w:rsidP="00687D46">
      <w:pPr>
        <w:widowControl w:val="0"/>
        <w:autoSpaceDE w:val="0"/>
        <w:autoSpaceDN w:val="0"/>
        <w:adjustRightInd w:val="0"/>
        <w:jc w:val="center"/>
        <w:rPr>
          <w:color w:val="000000"/>
        </w:rPr>
      </w:pPr>
    </w:p>
    <w:tbl>
      <w:tblPr>
        <w:tblW w:w="15303"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80"/>
        <w:gridCol w:w="2704"/>
        <w:gridCol w:w="1843"/>
        <w:gridCol w:w="850"/>
        <w:gridCol w:w="851"/>
        <w:gridCol w:w="709"/>
        <w:gridCol w:w="567"/>
        <w:gridCol w:w="851"/>
        <w:gridCol w:w="851"/>
        <w:gridCol w:w="1020"/>
        <w:gridCol w:w="992"/>
        <w:gridCol w:w="993"/>
        <w:gridCol w:w="992"/>
        <w:gridCol w:w="992"/>
        <w:gridCol w:w="8"/>
      </w:tblGrid>
      <w:tr w:rsidR="00687D46" w:rsidRPr="00135C96" w:rsidTr="00FF4E14">
        <w:tc>
          <w:tcPr>
            <w:tcW w:w="1080" w:type="dxa"/>
            <w:vMerge w:val="restart"/>
          </w:tcPr>
          <w:p w:rsidR="00687D46" w:rsidRPr="00135C96" w:rsidRDefault="00687D46" w:rsidP="00FF4E14">
            <w:pPr>
              <w:widowControl w:val="0"/>
              <w:autoSpaceDE w:val="0"/>
              <w:autoSpaceDN w:val="0"/>
              <w:adjustRightInd w:val="0"/>
              <w:jc w:val="center"/>
              <w:rPr>
                <w:color w:val="000000"/>
                <w:sz w:val="24"/>
                <w:szCs w:val="24"/>
                <w:lang w:eastAsia="en-US"/>
              </w:rPr>
            </w:pPr>
            <w:r w:rsidRPr="00135C96">
              <w:rPr>
                <w:color w:val="000000"/>
                <w:sz w:val="24"/>
                <w:szCs w:val="24"/>
              </w:rPr>
              <w:t>Статус</w:t>
            </w:r>
          </w:p>
        </w:tc>
        <w:tc>
          <w:tcPr>
            <w:tcW w:w="2704" w:type="dxa"/>
            <w:vMerge w:val="restart"/>
          </w:tcPr>
          <w:p w:rsidR="00687D46" w:rsidRPr="00135C96" w:rsidRDefault="00687D46" w:rsidP="00FF4E14">
            <w:pPr>
              <w:pStyle w:val="ConsPlusCell"/>
              <w:jc w:val="center"/>
              <w:rPr>
                <w:rFonts w:cs="Times New Roman"/>
                <w:color w:val="000000"/>
                <w:sz w:val="24"/>
                <w:szCs w:val="24"/>
              </w:rPr>
            </w:pPr>
            <w:r w:rsidRPr="00135C96">
              <w:rPr>
                <w:rFonts w:cs="Times New Roman"/>
                <w:color w:val="000000"/>
                <w:sz w:val="24"/>
                <w:szCs w:val="24"/>
              </w:rPr>
              <w:t xml:space="preserve">Наименование муниципальной программы, </w:t>
            </w:r>
          </w:p>
          <w:p w:rsidR="00687D46" w:rsidRPr="00135C96" w:rsidRDefault="00687D46" w:rsidP="00FF4E14">
            <w:pPr>
              <w:pStyle w:val="ConsPlusCell"/>
              <w:jc w:val="center"/>
              <w:rPr>
                <w:rFonts w:cs="Times New Roman"/>
                <w:color w:val="000000"/>
                <w:sz w:val="24"/>
                <w:szCs w:val="24"/>
              </w:rPr>
            </w:pPr>
            <w:r w:rsidRPr="00135C96">
              <w:rPr>
                <w:rFonts w:cs="Times New Roman"/>
                <w:color w:val="000000"/>
                <w:sz w:val="24"/>
                <w:szCs w:val="24"/>
              </w:rPr>
              <w:t>основного мероприятия</w:t>
            </w:r>
          </w:p>
        </w:tc>
        <w:tc>
          <w:tcPr>
            <w:tcW w:w="1843" w:type="dxa"/>
            <w:vMerge w:val="restart"/>
          </w:tcPr>
          <w:p w:rsidR="00687D46" w:rsidRPr="00135C96" w:rsidRDefault="00687D46" w:rsidP="00FF4E14">
            <w:pPr>
              <w:widowControl w:val="0"/>
              <w:autoSpaceDE w:val="0"/>
              <w:autoSpaceDN w:val="0"/>
              <w:adjustRightInd w:val="0"/>
              <w:jc w:val="center"/>
              <w:rPr>
                <w:color w:val="000000"/>
                <w:sz w:val="24"/>
                <w:szCs w:val="24"/>
                <w:lang w:eastAsia="en-US"/>
              </w:rPr>
            </w:pPr>
            <w:r w:rsidRPr="00135C96">
              <w:rPr>
                <w:color w:val="000000"/>
                <w:sz w:val="24"/>
                <w:szCs w:val="24"/>
              </w:rPr>
              <w:t>Ответствен-ный исполнитель, соисполните-ли, участники</w:t>
            </w:r>
          </w:p>
        </w:tc>
        <w:tc>
          <w:tcPr>
            <w:tcW w:w="2977" w:type="dxa"/>
            <w:gridSpan w:val="4"/>
          </w:tcPr>
          <w:p w:rsidR="00687D46" w:rsidRPr="00135C96" w:rsidRDefault="00687D46" w:rsidP="00FF4E14">
            <w:pPr>
              <w:widowControl w:val="0"/>
              <w:autoSpaceDE w:val="0"/>
              <w:autoSpaceDN w:val="0"/>
              <w:adjustRightInd w:val="0"/>
              <w:jc w:val="center"/>
              <w:rPr>
                <w:color w:val="000000"/>
                <w:sz w:val="24"/>
                <w:szCs w:val="24"/>
                <w:lang w:eastAsia="en-US"/>
              </w:rPr>
            </w:pPr>
            <w:r w:rsidRPr="00135C96">
              <w:rPr>
                <w:color w:val="000000"/>
                <w:sz w:val="24"/>
                <w:szCs w:val="24"/>
              </w:rPr>
              <w:t xml:space="preserve">Код бюджетной классификации </w:t>
            </w:r>
            <w:hyperlink r:id="rId19" w:anchor="Par866" w:history="1">
              <w:r w:rsidRPr="00135C96">
                <w:rPr>
                  <w:rStyle w:val="af"/>
                  <w:color w:val="000000"/>
                  <w:sz w:val="24"/>
                  <w:szCs w:val="24"/>
                </w:rPr>
                <w:t>&lt;1&gt;</w:t>
              </w:r>
            </w:hyperlink>
          </w:p>
        </w:tc>
        <w:tc>
          <w:tcPr>
            <w:tcW w:w="851" w:type="dxa"/>
          </w:tcPr>
          <w:p w:rsidR="00687D46" w:rsidRPr="00177A7E" w:rsidRDefault="00687D46" w:rsidP="00FF4E14">
            <w:pPr>
              <w:spacing w:after="160" w:line="259" w:lineRule="auto"/>
              <w:jc w:val="center"/>
              <w:rPr>
                <w:sz w:val="24"/>
                <w:szCs w:val="24"/>
              </w:rPr>
            </w:pPr>
          </w:p>
        </w:tc>
        <w:tc>
          <w:tcPr>
            <w:tcW w:w="5848" w:type="dxa"/>
            <w:gridSpan w:val="7"/>
            <w:shd w:val="clear" w:color="auto" w:fill="auto"/>
          </w:tcPr>
          <w:p w:rsidR="00687D46" w:rsidRPr="00177A7E" w:rsidRDefault="00687D46" w:rsidP="00FF4E14">
            <w:pPr>
              <w:spacing w:after="160" w:line="259" w:lineRule="auto"/>
              <w:jc w:val="center"/>
              <w:rPr>
                <w:sz w:val="24"/>
                <w:szCs w:val="24"/>
              </w:rPr>
            </w:pPr>
            <w:r w:rsidRPr="00177A7E">
              <w:rPr>
                <w:sz w:val="24"/>
                <w:szCs w:val="24"/>
              </w:rPr>
              <w:t>Расходы 2(тыс.руб.), годы</w:t>
            </w:r>
          </w:p>
        </w:tc>
      </w:tr>
      <w:tr w:rsidR="00687D46" w:rsidRPr="00135C96" w:rsidTr="00FF4E14">
        <w:trPr>
          <w:gridAfter w:val="1"/>
          <w:wAfter w:w="8" w:type="dxa"/>
        </w:trPr>
        <w:tc>
          <w:tcPr>
            <w:tcW w:w="1080" w:type="dxa"/>
            <w:vMerge/>
            <w:vAlign w:val="center"/>
          </w:tcPr>
          <w:p w:rsidR="00687D46" w:rsidRPr="00135C96" w:rsidRDefault="00687D46" w:rsidP="00FF4E14">
            <w:pPr>
              <w:rPr>
                <w:color w:val="000000"/>
                <w:sz w:val="24"/>
                <w:szCs w:val="24"/>
                <w:lang w:eastAsia="en-US"/>
              </w:rPr>
            </w:pPr>
          </w:p>
        </w:tc>
        <w:tc>
          <w:tcPr>
            <w:tcW w:w="2704" w:type="dxa"/>
            <w:vMerge/>
            <w:vAlign w:val="center"/>
          </w:tcPr>
          <w:p w:rsidR="00687D46" w:rsidRPr="00135C96" w:rsidRDefault="00687D46" w:rsidP="00FF4E14">
            <w:pPr>
              <w:rPr>
                <w:color w:val="000000"/>
                <w:sz w:val="24"/>
                <w:szCs w:val="24"/>
              </w:rPr>
            </w:pPr>
          </w:p>
        </w:tc>
        <w:tc>
          <w:tcPr>
            <w:tcW w:w="1843" w:type="dxa"/>
            <w:vMerge/>
            <w:vAlign w:val="center"/>
          </w:tcPr>
          <w:p w:rsidR="00687D46" w:rsidRPr="00135C96" w:rsidRDefault="00687D46" w:rsidP="00FF4E14">
            <w:pPr>
              <w:rPr>
                <w:color w:val="000000"/>
                <w:sz w:val="24"/>
                <w:szCs w:val="24"/>
                <w:lang w:eastAsia="en-US"/>
              </w:rPr>
            </w:pPr>
          </w:p>
        </w:tc>
        <w:tc>
          <w:tcPr>
            <w:tcW w:w="850" w:type="dxa"/>
          </w:tcPr>
          <w:p w:rsidR="00687D46" w:rsidRPr="00135C96" w:rsidRDefault="00687D46" w:rsidP="00FF4E14">
            <w:pPr>
              <w:pStyle w:val="ConsPlusCell"/>
              <w:jc w:val="center"/>
              <w:rPr>
                <w:rFonts w:cs="Times New Roman"/>
                <w:color w:val="000000"/>
                <w:sz w:val="24"/>
                <w:szCs w:val="24"/>
              </w:rPr>
            </w:pPr>
            <w:r w:rsidRPr="00135C96">
              <w:rPr>
                <w:rFonts w:cs="Times New Roman"/>
                <w:color w:val="000000"/>
                <w:sz w:val="24"/>
                <w:szCs w:val="24"/>
              </w:rPr>
              <w:t>ГРБС</w:t>
            </w:r>
          </w:p>
        </w:tc>
        <w:tc>
          <w:tcPr>
            <w:tcW w:w="851" w:type="dxa"/>
          </w:tcPr>
          <w:p w:rsidR="00687D46" w:rsidRPr="00135C96" w:rsidRDefault="00687D46" w:rsidP="00FF4E14">
            <w:pPr>
              <w:pStyle w:val="ConsPlusCell"/>
              <w:jc w:val="center"/>
              <w:rPr>
                <w:rFonts w:cs="Times New Roman"/>
                <w:color w:val="000000"/>
                <w:sz w:val="24"/>
                <w:szCs w:val="24"/>
              </w:rPr>
            </w:pPr>
            <w:r w:rsidRPr="00135C96">
              <w:rPr>
                <w:rFonts w:cs="Times New Roman"/>
                <w:color w:val="000000"/>
                <w:sz w:val="24"/>
                <w:szCs w:val="24"/>
              </w:rPr>
              <w:t>РзПр</w:t>
            </w:r>
          </w:p>
        </w:tc>
        <w:tc>
          <w:tcPr>
            <w:tcW w:w="709" w:type="dxa"/>
          </w:tcPr>
          <w:p w:rsidR="00687D46" w:rsidRPr="00135C96" w:rsidRDefault="00687D46" w:rsidP="00FF4E14">
            <w:pPr>
              <w:pStyle w:val="ConsPlusCell"/>
              <w:jc w:val="center"/>
              <w:rPr>
                <w:rFonts w:cs="Times New Roman"/>
                <w:color w:val="000000"/>
                <w:sz w:val="24"/>
                <w:szCs w:val="24"/>
              </w:rPr>
            </w:pPr>
            <w:r w:rsidRPr="00135C96">
              <w:rPr>
                <w:rFonts w:cs="Times New Roman"/>
                <w:color w:val="000000"/>
                <w:sz w:val="24"/>
                <w:szCs w:val="24"/>
              </w:rPr>
              <w:t>ЦСР</w:t>
            </w:r>
          </w:p>
        </w:tc>
        <w:tc>
          <w:tcPr>
            <w:tcW w:w="567" w:type="dxa"/>
          </w:tcPr>
          <w:p w:rsidR="00687D46" w:rsidRPr="00135C96" w:rsidRDefault="00687D46" w:rsidP="00FF4E14">
            <w:pPr>
              <w:pStyle w:val="ConsPlusCell"/>
              <w:jc w:val="center"/>
              <w:rPr>
                <w:rFonts w:cs="Times New Roman"/>
                <w:color w:val="000000"/>
                <w:sz w:val="24"/>
                <w:szCs w:val="24"/>
              </w:rPr>
            </w:pPr>
            <w:r w:rsidRPr="00135C96">
              <w:rPr>
                <w:rFonts w:cs="Times New Roman"/>
                <w:color w:val="000000"/>
                <w:sz w:val="24"/>
                <w:szCs w:val="24"/>
              </w:rPr>
              <w:t>ВР</w:t>
            </w:r>
          </w:p>
        </w:tc>
        <w:tc>
          <w:tcPr>
            <w:tcW w:w="851" w:type="dxa"/>
          </w:tcPr>
          <w:p w:rsidR="00687D46" w:rsidRPr="00135C96" w:rsidRDefault="00687D46" w:rsidP="00FF4E14">
            <w:pPr>
              <w:pStyle w:val="ConsPlusCell"/>
              <w:ind w:right="-43"/>
              <w:jc w:val="center"/>
              <w:rPr>
                <w:rFonts w:cs="Times New Roman"/>
                <w:color w:val="000000"/>
                <w:sz w:val="24"/>
                <w:szCs w:val="24"/>
              </w:rPr>
            </w:pPr>
            <w:r>
              <w:rPr>
                <w:rFonts w:cs="Times New Roman"/>
                <w:color w:val="000000"/>
                <w:sz w:val="24"/>
                <w:szCs w:val="24"/>
              </w:rPr>
              <w:t>2014</w:t>
            </w:r>
          </w:p>
        </w:tc>
        <w:tc>
          <w:tcPr>
            <w:tcW w:w="851" w:type="dxa"/>
          </w:tcPr>
          <w:p w:rsidR="00687D46" w:rsidRPr="00135C96" w:rsidRDefault="00687D46" w:rsidP="00FF4E14">
            <w:pPr>
              <w:pStyle w:val="ConsPlusCell"/>
              <w:ind w:right="-43"/>
              <w:jc w:val="center"/>
              <w:rPr>
                <w:rFonts w:cs="Times New Roman"/>
                <w:color w:val="000000"/>
                <w:sz w:val="24"/>
                <w:szCs w:val="24"/>
              </w:rPr>
            </w:pPr>
            <w:r w:rsidRPr="00135C96">
              <w:rPr>
                <w:rFonts w:cs="Times New Roman"/>
                <w:color w:val="000000"/>
                <w:sz w:val="24"/>
                <w:szCs w:val="24"/>
              </w:rPr>
              <w:t>2015</w:t>
            </w:r>
          </w:p>
        </w:tc>
        <w:tc>
          <w:tcPr>
            <w:tcW w:w="1020" w:type="dxa"/>
          </w:tcPr>
          <w:p w:rsidR="00687D46" w:rsidRPr="00135C96" w:rsidRDefault="00687D46" w:rsidP="00FF4E14">
            <w:pPr>
              <w:pStyle w:val="ConsPlusCell"/>
              <w:jc w:val="center"/>
              <w:rPr>
                <w:rFonts w:cs="Times New Roman"/>
                <w:color w:val="000000"/>
                <w:sz w:val="24"/>
                <w:szCs w:val="24"/>
              </w:rPr>
            </w:pPr>
            <w:r w:rsidRPr="00135C96">
              <w:rPr>
                <w:rFonts w:cs="Times New Roman"/>
                <w:color w:val="000000"/>
                <w:sz w:val="24"/>
                <w:szCs w:val="24"/>
              </w:rPr>
              <w:t>2016</w:t>
            </w:r>
          </w:p>
        </w:tc>
        <w:tc>
          <w:tcPr>
            <w:tcW w:w="992" w:type="dxa"/>
          </w:tcPr>
          <w:p w:rsidR="00687D46" w:rsidRPr="00135C96" w:rsidRDefault="00687D46" w:rsidP="00FF4E14">
            <w:pPr>
              <w:widowControl w:val="0"/>
              <w:autoSpaceDE w:val="0"/>
              <w:autoSpaceDN w:val="0"/>
              <w:adjustRightInd w:val="0"/>
              <w:jc w:val="center"/>
              <w:rPr>
                <w:color w:val="000000"/>
                <w:sz w:val="24"/>
                <w:szCs w:val="24"/>
                <w:lang w:eastAsia="en-US"/>
              </w:rPr>
            </w:pPr>
            <w:r w:rsidRPr="00135C96">
              <w:rPr>
                <w:color w:val="000000"/>
                <w:sz w:val="24"/>
                <w:szCs w:val="24"/>
              </w:rPr>
              <w:t>2017</w:t>
            </w:r>
          </w:p>
        </w:tc>
        <w:tc>
          <w:tcPr>
            <w:tcW w:w="993" w:type="dxa"/>
          </w:tcPr>
          <w:p w:rsidR="00687D46" w:rsidRPr="00135C96" w:rsidRDefault="00687D46" w:rsidP="00FF4E14">
            <w:pPr>
              <w:widowControl w:val="0"/>
              <w:autoSpaceDE w:val="0"/>
              <w:autoSpaceDN w:val="0"/>
              <w:adjustRightInd w:val="0"/>
              <w:jc w:val="center"/>
              <w:rPr>
                <w:color w:val="000000"/>
                <w:sz w:val="24"/>
                <w:szCs w:val="24"/>
                <w:lang w:eastAsia="en-US"/>
              </w:rPr>
            </w:pPr>
            <w:r w:rsidRPr="00135C96">
              <w:rPr>
                <w:color w:val="000000"/>
                <w:sz w:val="24"/>
                <w:szCs w:val="24"/>
              </w:rPr>
              <w:t>2018</w:t>
            </w:r>
          </w:p>
        </w:tc>
        <w:tc>
          <w:tcPr>
            <w:tcW w:w="992" w:type="dxa"/>
          </w:tcPr>
          <w:p w:rsidR="00687D46" w:rsidRPr="00135C96" w:rsidRDefault="00687D46" w:rsidP="00FF4E14">
            <w:pPr>
              <w:widowControl w:val="0"/>
              <w:autoSpaceDE w:val="0"/>
              <w:autoSpaceDN w:val="0"/>
              <w:adjustRightInd w:val="0"/>
              <w:jc w:val="center"/>
              <w:rPr>
                <w:color w:val="000000"/>
                <w:sz w:val="24"/>
                <w:szCs w:val="24"/>
                <w:lang w:eastAsia="en-US"/>
              </w:rPr>
            </w:pPr>
            <w:r w:rsidRPr="00135C96">
              <w:rPr>
                <w:color w:val="000000"/>
                <w:sz w:val="24"/>
                <w:szCs w:val="24"/>
              </w:rPr>
              <w:t>2019</w:t>
            </w:r>
          </w:p>
        </w:tc>
        <w:tc>
          <w:tcPr>
            <w:tcW w:w="992" w:type="dxa"/>
          </w:tcPr>
          <w:p w:rsidR="00687D46" w:rsidRPr="00135C96" w:rsidRDefault="00687D46" w:rsidP="00FF4E14">
            <w:pPr>
              <w:widowControl w:val="0"/>
              <w:autoSpaceDE w:val="0"/>
              <w:autoSpaceDN w:val="0"/>
              <w:adjustRightInd w:val="0"/>
              <w:jc w:val="center"/>
              <w:rPr>
                <w:color w:val="000000"/>
                <w:sz w:val="24"/>
                <w:szCs w:val="24"/>
                <w:lang w:eastAsia="en-US"/>
              </w:rPr>
            </w:pPr>
            <w:r w:rsidRPr="00135C96">
              <w:rPr>
                <w:color w:val="000000"/>
                <w:sz w:val="24"/>
                <w:szCs w:val="24"/>
              </w:rPr>
              <w:t>2020</w:t>
            </w:r>
          </w:p>
        </w:tc>
      </w:tr>
    </w:tbl>
    <w:p w:rsidR="00687D46" w:rsidRPr="00135C96" w:rsidRDefault="00687D46" w:rsidP="00687D46">
      <w:pPr>
        <w:widowControl w:val="0"/>
        <w:autoSpaceDE w:val="0"/>
        <w:autoSpaceDN w:val="0"/>
        <w:adjustRightInd w:val="0"/>
        <w:jc w:val="center"/>
        <w:rPr>
          <w:color w:val="000000"/>
          <w:sz w:val="24"/>
          <w:szCs w:val="24"/>
          <w:lang w:eastAsia="en-US"/>
        </w:rPr>
      </w:pPr>
    </w:p>
    <w:tbl>
      <w:tblPr>
        <w:tblW w:w="15387"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8"/>
        <w:gridCol w:w="2788"/>
        <w:gridCol w:w="1839"/>
        <w:gridCol w:w="851"/>
        <w:gridCol w:w="851"/>
        <w:gridCol w:w="871"/>
        <w:gridCol w:w="313"/>
        <w:gridCol w:w="943"/>
        <w:gridCol w:w="918"/>
        <w:gridCol w:w="25"/>
        <w:gridCol w:w="49"/>
        <w:gridCol w:w="992"/>
        <w:gridCol w:w="992"/>
        <w:gridCol w:w="993"/>
        <w:gridCol w:w="992"/>
        <w:gridCol w:w="992"/>
      </w:tblGrid>
      <w:tr w:rsidR="00687D46" w:rsidRPr="00135C96" w:rsidTr="000B1265">
        <w:tc>
          <w:tcPr>
            <w:tcW w:w="978" w:type="dxa"/>
          </w:tcPr>
          <w:p w:rsidR="00687D46" w:rsidRPr="00135C96" w:rsidRDefault="00687D46" w:rsidP="00FF4E14">
            <w:pPr>
              <w:widowControl w:val="0"/>
              <w:autoSpaceDE w:val="0"/>
              <w:autoSpaceDN w:val="0"/>
              <w:adjustRightInd w:val="0"/>
              <w:jc w:val="center"/>
              <w:rPr>
                <w:color w:val="000000"/>
                <w:sz w:val="24"/>
                <w:szCs w:val="24"/>
                <w:lang w:eastAsia="en-US"/>
              </w:rPr>
            </w:pPr>
            <w:r w:rsidRPr="00135C96">
              <w:rPr>
                <w:color w:val="000000"/>
                <w:sz w:val="24"/>
                <w:szCs w:val="24"/>
              </w:rPr>
              <w:t>1</w:t>
            </w:r>
          </w:p>
        </w:tc>
        <w:tc>
          <w:tcPr>
            <w:tcW w:w="2788" w:type="dxa"/>
          </w:tcPr>
          <w:p w:rsidR="00687D46" w:rsidRPr="00135C96" w:rsidRDefault="00687D46" w:rsidP="00FF4E14">
            <w:pPr>
              <w:widowControl w:val="0"/>
              <w:autoSpaceDE w:val="0"/>
              <w:autoSpaceDN w:val="0"/>
              <w:adjustRightInd w:val="0"/>
              <w:jc w:val="center"/>
              <w:rPr>
                <w:color w:val="000000"/>
                <w:sz w:val="24"/>
                <w:szCs w:val="24"/>
                <w:lang w:eastAsia="en-US"/>
              </w:rPr>
            </w:pPr>
            <w:r w:rsidRPr="00135C96">
              <w:rPr>
                <w:color w:val="000000"/>
                <w:sz w:val="24"/>
                <w:szCs w:val="24"/>
              </w:rPr>
              <w:t>2</w:t>
            </w:r>
          </w:p>
        </w:tc>
        <w:tc>
          <w:tcPr>
            <w:tcW w:w="1839" w:type="dxa"/>
          </w:tcPr>
          <w:p w:rsidR="00687D46" w:rsidRPr="00135C96" w:rsidRDefault="00687D46" w:rsidP="00FF4E14">
            <w:pPr>
              <w:widowControl w:val="0"/>
              <w:autoSpaceDE w:val="0"/>
              <w:autoSpaceDN w:val="0"/>
              <w:adjustRightInd w:val="0"/>
              <w:jc w:val="center"/>
              <w:rPr>
                <w:color w:val="000000"/>
                <w:sz w:val="24"/>
                <w:szCs w:val="24"/>
                <w:lang w:eastAsia="en-US"/>
              </w:rPr>
            </w:pPr>
            <w:r w:rsidRPr="00135C96">
              <w:rPr>
                <w:color w:val="000000"/>
                <w:sz w:val="24"/>
                <w:szCs w:val="24"/>
              </w:rPr>
              <w:t>3</w:t>
            </w:r>
          </w:p>
        </w:tc>
        <w:tc>
          <w:tcPr>
            <w:tcW w:w="851" w:type="dxa"/>
          </w:tcPr>
          <w:p w:rsidR="00687D46" w:rsidRPr="00135C96" w:rsidRDefault="00687D46" w:rsidP="00FF4E14">
            <w:pPr>
              <w:pStyle w:val="ConsPlusCell"/>
              <w:jc w:val="center"/>
              <w:rPr>
                <w:rFonts w:cs="Times New Roman"/>
                <w:color w:val="000000"/>
                <w:sz w:val="24"/>
                <w:szCs w:val="24"/>
              </w:rPr>
            </w:pPr>
            <w:r w:rsidRPr="00135C96">
              <w:rPr>
                <w:rFonts w:cs="Times New Roman"/>
                <w:color w:val="000000"/>
                <w:sz w:val="24"/>
                <w:szCs w:val="24"/>
              </w:rPr>
              <w:t>4</w:t>
            </w:r>
          </w:p>
        </w:tc>
        <w:tc>
          <w:tcPr>
            <w:tcW w:w="851" w:type="dxa"/>
          </w:tcPr>
          <w:p w:rsidR="00687D46" w:rsidRPr="00135C96" w:rsidRDefault="00687D46" w:rsidP="00FF4E14">
            <w:pPr>
              <w:pStyle w:val="ConsPlusCell"/>
              <w:jc w:val="center"/>
              <w:rPr>
                <w:rFonts w:cs="Times New Roman"/>
                <w:color w:val="000000"/>
                <w:sz w:val="24"/>
                <w:szCs w:val="24"/>
              </w:rPr>
            </w:pPr>
            <w:r w:rsidRPr="00135C96">
              <w:rPr>
                <w:rFonts w:cs="Times New Roman"/>
                <w:color w:val="000000"/>
                <w:sz w:val="24"/>
                <w:szCs w:val="24"/>
              </w:rPr>
              <w:t>5</w:t>
            </w:r>
          </w:p>
        </w:tc>
        <w:tc>
          <w:tcPr>
            <w:tcW w:w="871" w:type="dxa"/>
          </w:tcPr>
          <w:p w:rsidR="00687D46" w:rsidRPr="00135C96" w:rsidRDefault="00687D46" w:rsidP="00FF4E14">
            <w:pPr>
              <w:pStyle w:val="ConsPlusCell"/>
              <w:jc w:val="center"/>
              <w:rPr>
                <w:rFonts w:cs="Times New Roman"/>
                <w:color w:val="000000"/>
                <w:sz w:val="24"/>
                <w:szCs w:val="24"/>
              </w:rPr>
            </w:pPr>
            <w:r w:rsidRPr="00135C96">
              <w:rPr>
                <w:rFonts w:cs="Times New Roman"/>
                <w:color w:val="000000"/>
                <w:sz w:val="24"/>
                <w:szCs w:val="24"/>
              </w:rPr>
              <w:t>6</w:t>
            </w:r>
          </w:p>
        </w:tc>
        <w:tc>
          <w:tcPr>
            <w:tcW w:w="313" w:type="dxa"/>
          </w:tcPr>
          <w:p w:rsidR="00687D46" w:rsidRPr="00135C96" w:rsidRDefault="00687D46" w:rsidP="00FF4E14">
            <w:pPr>
              <w:pStyle w:val="ConsPlusCell"/>
              <w:jc w:val="center"/>
              <w:rPr>
                <w:rFonts w:cs="Times New Roman"/>
                <w:color w:val="000000"/>
                <w:sz w:val="24"/>
                <w:szCs w:val="24"/>
              </w:rPr>
            </w:pPr>
            <w:r w:rsidRPr="00135C96">
              <w:rPr>
                <w:rFonts w:cs="Times New Roman"/>
                <w:color w:val="000000"/>
                <w:sz w:val="24"/>
                <w:szCs w:val="24"/>
              </w:rPr>
              <w:t>7</w:t>
            </w:r>
          </w:p>
        </w:tc>
        <w:tc>
          <w:tcPr>
            <w:tcW w:w="943" w:type="dxa"/>
          </w:tcPr>
          <w:p w:rsidR="00687D46" w:rsidRDefault="00687D46" w:rsidP="00FF4E14">
            <w:pPr>
              <w:pStyle w:val="ConsPlusCell"/>
              <w:jc w:val="center"/>
              <w:rPr>
                <w:rFonts w:cs="Times New Roman"/>
                <w:color w:val="000000"/>
                <w:spacing w:val="-20"/>
                <w:sz w:val="24"/>
                <w:szCs w:val="24"/>
              </w:rPr>
            </w:pPr>
          </w:p>
        </w:tc>
        <w:tc>
          <w:tcPr>
            <w:tcW w:w="943" w:type="dxa"/>
            <w:gridSpan w:val="2"/>
          </w:tcPr>
          <w:p w:rsidR="00687D46" w:rsidRPr="00135C96" w:rsidRDefault="00687D46" w:rsidP="00FF4E14">
            <w:pPr>
              <w:pStyle w:val="ConsPlusCell"/>
              <w:jc w:val="center"/>
              <w:rPr>
                <w:rFonts w:cs="Times New Roman"/>
                <w:color w:val="000000"/>
                <w:spacing w:val="-20"/>
                <w:sz w:val="24"/>
                <w:szCs w:val="24"/>
              </w:rPr>
            </w:pPr>
            <w:r>
              <w:rPr>
                <w:rFonts w:cs="Times New Roman"/>
                <w:color w:val="000000"/>
                <w:spacing w:val="-20"/>
                <w:sz w:val="24"/>
                <w:szCs w:val="24"/>
              </w:rPr>
              <w:t>8</w:t>
            </w:r>
          </w:p>
        </w:tc>
        <w:tc>
          <w:tcPr>
            <w:tcW w:w="1041" w:type="dxa"/>
            <w:gridSpan w:val="2"/>
          </w:tcPr>
          <w:p w:rsidR="00687D46" w:rsidRPr="00135C96" w:rsidRDefault="00687D46" w:rsidP="00FF4E14">
            <w:pPr>
              <w:pStyle w:val="ConsPlusCell"/>
              <w:jc w:val="center"/>
              <w:rPr>
                <w:rFonts w:cs="Times New Roman"/>
                <w:color w:val="000000"/>
                <w:spacing w:val="-20"/>
                <w:sz w:val="24"/>
                <w:szCs w:val="24"/>
              </w:rPr>
            </w:pPr>
            <w:r>
              <w:rPr>
                <w:rFonts w:cs="Times New Roman"/>
                <w:color w:val="000000"/>
                <w:spacing w:val="-20"/>
                <w:sz w:val="24"/>
                <w:szCs w:val="24"/>
              </w:rPr>
              <w:t>9</w:t>
            </w:r>
          </w:p>
        </w:tc>
        <w:tc>
          <w:tcPr>
            <w:tcW w:w="992" w:type="dxa"/>
          </w:tcPr>
          <w:p w:rsidR="00687D46" w:rsidRPr="00135C96" w:rsidRDefault="00687D46" w:rsidP="00FF4E14">
            <w:pPr>
              <w:widowControl w:val="0"/>
              <w:autoSpaceDE w:val="0"/>
              <w:autoSpaceDN w:val="0"/>
              <w:adjustRightInd w:val="0"/>
              <w:jc w:val="center"/>
              <w:rPr>
                <w:color w:val="000000"/>
                <w:spacing w:val="-20"/>
                <w:sz w:val="24"/>
                <w:szCs w:val="24"/>
                <w:lang w:eastAsia="en-US"/>
              </w:rPr>
            </w:pPr>
            <w:r>
              <w:rPr>
                <w:color w:val="000000"/>
                <w:spacing w:val="-20"/>
                <w:sz w:val="24"/>
                <w:szCs w:val="24"/>
              </w:rPr>
              <w:t>10</w:t>
            </w:r>
          </w:p>
        </w:tc>
        <w:tc>
          <w:tcPr>
            <w:tcW w:w="993" w:type="dxa"/>
          </w:tcPr>
          <w:p w:rsidR="00687D46" w:rsidRPr="00135C96" w:rsidRDefault="00687D46" w:rsidP="00FF4E14">
            <w:pPr>
              <w:widowControl w:val="0"/>
              <w:autoSpaceDE w:val="0"/>
              <w:autoSpaceDN w:val="0"/>
              <w:adjustRightInd w:val="0"/>
              <w:jc w:val="center"/>
              <w:rPr>
                <w:color w:val="000000"/>
                <w:spacing w:val="-20"/>
                <w:sz w:val="24"/>
                <w:szCs w:val="24"/>
                <w:lang w:eastAsia="en-US"/>
              </w:rPr>
            </w:pPr>
            <w:r>
              <w:rPr>
                <w:color w:val="000000"/>
                <w:spacing w:val="-20"/>
                <w:sz w:val="24"/>
                <w:szCs w:val="24"/>
                <w:lang w:eastAsia="en-US"/>
              </w:rPr>
              <w:t>11</w:t>
            </w:r>
          </w:p>
        </w:tc>
        <w:tc>
          <w:tcPr>
            <w:tcW w:w="992" w:type="dxa"/>
          </w:tcPr>
          <w:p w:rsidR="00687D46" w:rsidRPr="00135C96" w:rsidRDefault="00687D46" w:rsidP="00FF4E14">
            <w:pPr>
              <w:widowControl w:val="0"/>
              <w:autoSpaceDE w:val="0"/>
              <w:autoSpaceDN w:val="0"/>
              <w:adjustRightInd w:val="0"/>
              <w:jc w:val="center"/>
              <w:rPr>
                <w:color w:val="000000"/>
                <w:spacing w:val="-20"/>
                <w:sz w:val="24"/>
                <w:szCs w:val="24"/>
                <w:lang w:eastAsia="en-US"/>
              </w:rPr>
            </w:pPr>
            <w:r>
              <w:rPr>
                <w:color w:val="000000"/>
                <w:spacing w:val="-20"/>
                <w:sz w:val="24"/>
                <w:szCs w:val="24"/>
                <w:lang w:eastAsia="en-US"/>
              </w:rPr>
              <w:t>12</w:t>
            </w:r>
          </w:p>
        </w:tc>
        <w:tc>
          <w:tcPr>
            <w:tcW w:w="992" w:type="dxa"/>
          </w:tcPr>
          <w:p w:rsidR="00687D46" w:rsidRPr="00135C96" w:rsidRDefault="00687D46" w:rsidP="00FF4E14">
            <w:pPr>
              <w:widowControl w:val="0"/>
              <w:autoSpaceDE w:val="0"/>
              <w:autoSpaceDN w:val="0"/>
              <w:adjustRightInd w:val="0"/>
              <w:jc w:val="center"/>
              <w:rPr>
                <w:color w:val="000000"/>
                <w:spacing w:val="-20"/>
                <w:sz w:val="24"/>
                <w:szCs w:val="24"/>
                <w:lang w:eastAsia="en-US"/>
              </w:rPr>
            </w:pPr>
            <w:r>
              <w:rPr>
                <w:color w:val="000000"/>
                <w:spacing w:val="-20"/>
                <w:sz w:val="24"/>
                <w:szCs w:val="24"/>
                <w:lang w:eastAsia="en-US"/>
              </w:rPr>
              <w:t>13</w:t>
            </w:r>
          </w:p>
        </w:tc>
      </w:tr>
      <w:tr w:rsidR="00687D46" w:rsidRPr="00177A7E" w:rsidTr="000B1265">
        <w:tc>
          <w:tcPr>
            <w:tcW w:w="978" w:type="dxa"/>
          </w:tcPr>
          <w:p w:rsidR="00687D46" w:rsidRPr="00135C96" w:rsidRDefault="00687D46" w:rsidP="00FF4E14">
            <w:pPr>
              <w:widowControl w:val="0"/>
              <w:autoSpaceDE w:val="0"/>
              <w:autoSpaceDN w:val="0"/>
              <w:adjustRightInd w:val="0"/>
              <w:jc w:val="both"/>
              <w:rPr>
                <w:color w:val="000000"/>
                <w:sz w:val="24"/>
                <w:szCs w:val="24"/>
              </w:rPr>
            </w:pPr>
            <w:r w:rsidRPr="00135C96">
              <w:rPr>
                <w:color w:val="000000"/>
                <w:sz w:val="24"/>
                <w:szCs w:val="24"/>
              </w:rPr>
              <w:t xml:space="preserve"> Муниципальная программа</w:t>
            </w:r>
          </w:p>
          <w:p w:rsidR="00687D46" w:rsidRPr="00135C96" w:rsidRDefault="00687D46" w:rsidP="00FF4E14">
            <w:pPr>
              <w:widowControl w:val="0"/>
              <w:autoSpaceDE w:val="0"/>
              <w:autoSpaceDN w:val="0"/>
              <w:adjustRightInd w:val="0"/>
              <w:jc w:val="both"/>
              <w:rPr>
                <w:color w:val="000000"/>
                <w:sz w:val="24"/>
                <w:szCs w:val="24"/>
                <w:lang w:eastAsia="en-US"/>
              </w:rPr>
            </w:pPr>
          </w:p>
        </w:tc>
        <w:tc>
          <w:tcPr>
            <w:tcW w:w="2788" w:type="dxa"/>
          </w:tcPr>
          <w:p w:rsidR="00687D46" w:rsidRPr="00135C96" w:rsidRDefault="00687D46" w:rsidP="00FF4E14">
            <w:pPr>
              <w:widowControl w:val="0"/>
              <w:autoSpaceDE w:val="0"/>
              <w:autoSpaceDN w:val="0"/>
              <w:adjustRightInd w:val="0"/>
              <w:rPr>
                <w:color w:val="000000"/>
                <w:sz w:val="24"/>
                <w:szCs w:val="24"/>
                <w:lang w:eastAsia="en-US"/>
              </w:rPr>
            </w:pPr>
            <w:r w:rsidRPr="00135C96">
              <w:rPr>
                <w:color w:val="000000"/>
                <w:sz w:val="24"/>
                <w:szCs w:val="24"/>
              </w:rPr>
              <w:t>«Муниципальная политика»</w:t>
            </w:r>
          </w:p>
        </w:tc>
        <w:tc>
          <w:tcPr>
            <w:tcW w:w="1839" w:type="dxa"/>
          </w:tcPr>
          <w:p w:rsidR="00687D46" w:rsidRPr="00135C96" w:rsidRDefault="00687D46" w:rsidP="00FF4E14">
            <w:pPr>
              <w:widowControl w:val="0"/>
              <w:autoSpaceDE w:val="0"/>
              <w:autoSpaceDN w:val="0"/>
              <w:adjustRightInd w:val="0"/>
              <w:jc w:val="both"/>
              <w:rPr>
                <w:color w:val="000000"/>
                <w:sz w:val="24"/>
                <w:szCs w:val="24"/>
                <w:lang w:eastAsia="en-US"/>
              </w:rPr>
            </w:pPr>
            <w:r w:rsidRPr="00135C96">
              <w:rPr>
                <w:color w:val="000000"/>
                <w:sz w:val="24"/>
                <w:szCs w:val="24"/>
              </w:rPr>
              <w:t>Администра</w:t>
            </w:r>
            <w:r>
              <w:rPr>
                <w:color w:val="000000"/>
                <w:sz w:val="24"/>
                <w:szCs w:val="24"/>
              </w:rPr>
              <w:t>-</w:t>
            </w:r>
            <w:r w:rsidRPr="00135C96">
              <w:rPr>
                <w:color w:val="000000"/>
                <w:sz w:val="24"/>
                <w:szCs w:val="24"/>
              </w:rPr>
              <w:t xml:space="preserve">ция Милютинского района </w:t>
            </w:r>
          </w:p>
        </w:tc>
        <w:tc>
          <w:tcPr>
            <w:tcW w:w="851" w:type="dxa"/>
          </w:tcPr>
          <w:p w:rsidR="00687D46" w:rsidRPr="00135C96" w:rsidRDefault="00687D46" w:rsidP="00FF4E14">
            <w:pPr>
              <w:spacing w:after="200" w:line="276" w:lineRule="auto"/>
              <w:jc w:val="center"/>
              <w:rPr>
                <w:color w:val="000000"/>
                <w:sz w:val="24"/>
                <w:szCs w:val="24"/>
                <w:lang w:eastAsia="en-US"/>
              </w:rPr>
            </w:pPr>
            <w:r w:rsidRPr="00135C96">
              <w:rPr>
                <w:color w:val="000000"/>
                <w:sz w:val="24"/>
                <w:szCs w:val="24"/>
                <w:lang w:eastAsia="en-US"/>
              </w:rPr>
              <w:t>902</w:t>
            </w:r>
          </w:p>
        </w:tc>
        <w:tc>
          <w:tcPr>
            <w:tcW w:w="851" w:type="dxa"/>
          </w:tcPr>
          <w:p w:rsidR="00687D46" w:rsidRPr="00135C96" w:rsidRDefault="00687D46" w:rsidP="00FF4E14">
            <w:pPr>
              <w:spacing w:after="200" w:line="276" w:lineRule="auto"/>
              <w:rPr>
                <w:color w:val="000000"/>
                <w:sz w:val="24"/>
                <w:szCs w:val="24"/>
                <w:lang w:eastAsia="en-US"/>
              </w:rPr>
            </w:pPr>
            <w:r w:rsidRPr="00135C96">
              <w:rPr>
                <w:color w:val="000000"/>
                <w:sz w:val="24"/>
                <w:szCs w:val="24"/>
              </w:rPr>
              <w:t>X</w:t>
            </w:r>
          </w:p>
        </w:tc>
        <w:tc>
          <w:tcPr>
            <w:tcW w:w="871" w:type="dxa"/>
          </w:tcPr>
          <w:p w:rsidR="00687D46" w:rsidRPr="00135C96" w:rsidRDefault="00687D46" w:rsidP="00FF4E14">
            <w:pPr>
              <w:spacing w:after="200" w:line="276" w:lineRule="auto"/>
              <w:rPr>
                <w:color w:val="000000"/>
                <w:sz w:val="24"/>
                <w:szCs w:val="24"/>
                <w:lang w:eastAsia="en-US"/>
              </w:rPr>
            </w:pPr>
            <w:r w:rsidRPr="00135C96">
              <w:rPr>
                <w:color w:val="000000"/>
                <w:sz w:val="24"/>
                <w:szCs w:val="24"/>
              </w:rPr>
              <w:t>X</w:t>
            </w:r>
          </w:p>
        </w:tc>
        <w:tc>
          <w:tcPr>
            <w:tcW w:w="313" w:type="dxa"/>
          </w:tcPr>
          <w:p w:rsidR="00687D46" w:rsidRPr="00135C96" w:rsidRDefault="00687D46" w:rsidP="00FF4E14">
            <w:pPr>
              <w:spacing w:after="200" w:line="276" w:lineRule="auto"/>
              <w:rPr>
                <w:color w:val="000000"/>
                <w:sz w:val="24"/>
                <w:szCs w:val="24"/>
                <w:lang w:eastAsia="en-US"/>
              </w:rPr>
            </w:pPr>
            <w:r w:rsidRPr="00135C96">
              <w:rPr>
                <w:color w:val="000000"/>
                <w:sz w:val="24"/>
                <w:szCs w:val="24"/>
              </w:rPr>
              <w:t>X</w:t>
            </w:r>
          </w:p>
        </w:tc>
        <w:tc>
          <w:tcPr>
            <w:tcW w:w="943" w:type="dxa"/>
          </w:tcPr>
          <w:p w:rsidR="00687D46" w:rsidRPr="000B1265" w:rsidRDefault="00687D46" w:rsidP="00FF4E14">
            <w:pPr>
              <w:rPr>
                <w:color w:val="000000"/>
                <w:spacing w:val="-26"/>
                <w:sz w:val="24"/>
                <w:szCs w:val="24"/>
                <w:lang w:eastAsia="en-US"/>
              </w:rPr>
            </w:pPr>
            <w:r w:rsidRPr="000B1265">
              <w:rPr>
                <w:color w:val="000000"/>
                <w:spacing w:val="-26"/>
                <w:sz w:val="24"/>
                <w:szCs w:val="24"/>
                <w:lang w:eastAsia="en-US"/>
              </w:rPr>
              <w:t>27322,3</w:t>
            </w:r>
          </w:p>
        </w:tc>
        <w:tc>
          <w:tcPr>
            <w:tcW w:w="943" w:type="dxa"/>
            <w:gridSpan w:val="2"/>
          </w:tcPr>
          <w:p w:rsidR="00687D46" w:rsidRPr="000B1265" w:rsidRDefault="00B5427A" w:rsidP="00C53165">
            <w:pPr>
              <w:rPr>
                <w:sz w:val="24"/>
                <w:szCs w:val="24"/>
              </w:rPr>
            </w:pPr>
            <w:r>
              <w:rPr>
                <w:color w:val="000000"/>
                <w:spacing w:val="-26"/>
                <w:sz w:val="24"/>
                <w:szCs w:val="24"/>
                <w:lang w:eastAsia="en-US"/>
              </w:rPr>
              <w:t>31</w:t>
            </w:r>
            <w:r w:rsidR="00C53165">
              <w:rPr>
                <w:color w:val="000000"/>
                <w:spacing w:val="-26"/>
                <w:sz w:val="24"/>
                <w:szCs w:val="24"/>
                <w:lang w:eastAsia="en-US"/>
              </w:rPr>
              <w:t>969</w:t>
            </w:r>
            <w:r>
              <w:rPr>
                <w:color w:val="000000"/>
                <w:spacing w:val="-26"/>
                <w:sz w:val="24"/>
                <w:szCs w:val="24"/>
                <w:lang w:eastAsia="en-US"/>
              </w:rPr>
              <w:t>,2</w:t>
            </w:r>
          </w:p>
        </w:tc>
        <w:tc>
          <w:tcPr>
            <w:tcW w:w="1041" w:type="dxa"/>
            <w:gridSpan w:val="2"/>
          </w:tcPr>
          <w:p w:rsidR="00687D46" w:rsidRPr="000B1265" w:rsidRDefault="00687D46" w:rsidP="00FF4E14">
            <w:pPr>
              <w:ind w:left="-59"/>
              <w:rPr>
                <w:sz w:val="24"/>
                <w:szCs w:val="24"/>
              </w:rPr>
            </w:pPr>
            <w:r w:rsidRPr="000B1265">
              <w:rPr>
                <w:sz w:val="24"/>
                <w:szCs w:val="24"/>
              </w:rPr>
              <w:t>31854,0</w:t>
            </w:r>
          </w:p>
        </w:tc>
        <w:tc>
          <w:tcPr>
            <w:tcW w:w="992" w:type="dxa"/>
          </w:tcPr>
          <w:p w:rsidR="00687D46" w:rsidRPr="000B1265" w:rsidRDefault="00F2338F" w:rsidP="003729F3">
            <w:pPr>
              <w:ind w:left="-108" w:right="-108"/>
              <w:rPr>
                <w:sz w:val="24"/>
                <w:szCs w:val="24"/>
              </w:rPr>
            </w:pPr>
            <w:r>
              <w:rPr>
                <w:sz w:val="24"/>
                <w:szCs w:val="24"/>
              </w:rPr>
              <w:t>35025,8</w:t>
            </w:r>
          </w:p>
        </w:tc>
        <w:tc>
          <w:tcPr>
            <w:tcW w:w="993" w:type="dxa"/>
          </w:tcPr>
          <w:p w:rsidR="00687D46" w:rsidRPr="000B1265" w:rsidRDefault="00687D46" w:rsidP="00F2338F">
            <w:pPr>
              <w:ind w:left="-108"/>
              <w:rPr>
                <w:sz w:val="24"/>
                <w:szCs w:val="24"/>
              </w:rPr>
            </w:pPr>
            <w:r w:rsidRPr="000B1265">
              <w:rPr>
                <w:sz w:val="24"/>
                <w:szCs w:val="24"/>
              </w:rPr>
              <w:t xml:space="preserve"> </w:t>
            </w:r>
            <w:r w:rsidR="00F2338F">
              <w:rPr>
                <w:sz w:val="24"/>
                <w:szCs w:val="24"/>
              </w:rPr>
              <w:t>29161,0</w:t>
            </w:r>
          </w:p>
        </w:tc>
        <w:tc>
          <w:tcPr>
            <w:tcW w:w="992" w:type="dxa"/>
          </w:tcPr>
          <w:p w:rsidR="00687D46" w:rsidRPr="000B1265" w:rsidRDefault="00F2338F" w:rsidP="00F2338F">
            <w:pPr>
              <w:ind w:left="-108"/>
              <w:rPr>
                <w:sz w:val="24"/>
                <w:szCs w:val="24"/>
              </w:rPr>
            </w:pPr>
            <w:r>
              <w:rPr>
                <w:sz w:val="24"/>
                <w:szCs w:val="24"/>
              </w:rPr>
              <w:t xml:space="preserve"> 24578,2</w:t>
            </w:r>
          </w:p>
        </w:tc>
        <w:tc>
          <w:tcPr>
            <w:tcW w:w="992" w:type="dxa"/>
          </w:tcPr>
          <w:p w:rsidR="00687D46" w:rsidRPr="00950199" w:rsidRDefault="00F2338F" w:rsidP="00F2338F">
            <w:pPr>
              <w:ind w:left="-108"/>
              <w:rPr>
                <w:sz w:val="24"/>
                <w:szCs w:val="24"/>
              </w:rPr>
            </w:pPr>
            <w:r>
              <w:rPr>
                <w:sz w:val="24"/>
                <w:szCs w:val="24"/>
              </w:rPr>
              <w:t xml:space="preserve"> 24256,6</w:t>
            </w:r>
          </w:p>
        </w:tc>
      </w:tr>
      <w:tr w:rsidR="00687D46" w:rsidRPr="00135C96" w:rsidTr="000B1265">
        <w:tc>
          <w:tcPr>
            <w:tcW w:w="978" w:type="dxa"/>
          </w:tcPr>
          <w:p w:rsidR="00687D46" w:rsidRPr="006E30A0" w:rsidRDefault="00687D46" w:rsidP="00FF4E14">
            <w:pPr>
              <w:widowControl w:val="0"/>
              <w:autoSpaceDE w:val="0"/>
              <w:autoSpaceDN w:val="0"/>
              <w:adjustRightInd w:val="0"/>
              <w:jc w:val="both"/>
              <w:rPr>
                <w:b/>
                <w:color w:val="000000"/>
                <w:sz w:val="24"/>
                <w:szCs w:val="24"/>
              </w:rPr>
            </w:pPr>
            <w:r w:rsidRPr="006E30A0">
              <w:rPr>
                <w:b/>
                <w:color w:val="000000"/>
                <w:sz w:val="24"/>
                <w:szCs w:val="24"/>
              </w:rPr>
              <w:t>1.Подпрограмма</w:t>
            </w:r>
          </w:p>
        </w:tc>
        <w:tc>
          <w:tcPr>
            <w:tcW w:w="2788" w:type="dxa"/>
          </w:tcPr>
          <w:p w:rsidR="00687D46" w:rsidRPr="006E30A0" w:rsidRDefault="00687D46" w:rsidP="00FF4E14">
            <w:pPr>
              <w:widowControl w:val="0"/>
              <w:autoSpaceDE w:val="0"/>
              <w:autoSpaceDN w:val="0"/>
              <w:adjustRightInd w:val="0"/>
              <w:rPr>
                <w:b/>
                <w:color w:val="000000"/>
                <w:sz w:val="24"/>
                <w:szCs w:val="24"/>
              </w:rPr>
            </w:pPr>
            <w:r w:rsidRPr="006E30A0">
              <w:rPr>
                <w:b/>
                <w:color w:val="000000"/>
                <w:sz w:val="24"/>
                <w:szCs w:val="24"/>
              </w:rPr>
              <w:t xml:space="preserve"> «Развитие муниципального управления и муниципальной службы в Милютинском районе»</w:t>
            </w:r>
          </w:p>
        </w:tc>
        <w:tc>
          <w:tcPr>
            <w:tcW w:w="1839" w:type="dxa"/>
          </w:tcPr>
          <w:p w:rsidR="00687D46" w:rsidRPr="006E30A0" w:rsidRDefault="00687D46" w:rsidP="00FF4E14">
            <w:pPr>
              <w:widowControl w:val="0"/>
              <w:autoSpaceDE w:val="0"/>
              <w:autoSpaceDN w:val="0"/>
              <w:adjustRightInd w:val="0"/>
              <w:jc w:val="both"/>
              <w:rPr>
                <w:b/>
                <w:color w:val="000000"/>
                <w:sz w:val="24"/>
                <w:szCs w:val="24"/>
              </w:rPr>
            </w:pPr>
          </w:p>
        </w:tc>
        <w:tc>
          <w:tcPr>
            <w:tcW w:w="851" w:type="dxa"/>
          </w:tcPr>
          <w:p w:rsidR="00687D46" w:rsidRPr="006E30A0" w:rsidRDefault="00687D46" w:rsidP="00FF4E14">
            <w:pPr>
              <w:spacing w:after="200" w:line="276" w:lineRule="auto"/>
              <w:jc w:val="center"/>
              <w:rPr>
                <w:b/>
                <w:color w:val="000000"/>
                <w:sz w:val="24"/>
                <w:szCs w:val="24"/>
                <w:lang w:eastAsia="en-US"/>
              </w:rPr>
            </w:pPr>
          </w:p>
        </w:tc>
        <w:tc>
          <w:tcPr>
            <w:tcW w:w="851" w:type="dxa"/>
          </w:tcPr>
          <w:p w:rsidR="00687D46" w:rsidRPr="006E30A0" w:rsidRDefault="00687D46" w:rsidP="00FF4E14">
            <w:pPr>
              <w:spacing w:after="200" w:line="276" w:lineRule="auto"/>
              <w:rPr>
                <w:b/>
                <w:color w:val="000000"/>
                <w:sz w:val="24"/>
                <w:szCs w:val="24"/>
              </w:rPr>
            </w:pPr>
          </w:p>
        </w:tc>
        <w:tc>
          <w:tcPr>
            <w:tcW w:w="871" w:type="dxa"/>
          </w:tcPr>
          <w:p w:rsidR="00687D46" w:rsidRPr="006E30A0" w:rsidRDefault="00687D46" w:rsidP="00FF4E14">
            <w:pPr>
              <w:spacing w:after="200" w:line="276" w:lineRule="auto"/>
              <w:rPr>
                <w:b/>
                <w:color w:val="000000"/>
                <w:sz w:val="24"/>
                <w:szCs w:val="24"/>
              </w:rPr>
            </w:pPr>
          </w:p>
        </w:tc>
        <w:tc>
          <w:tcPr>
            <w:tcW w:w="313" w:type="dxa"/>
          </w:tcPr>
          <w:p w:rsidR="00687D46" w:rsidRPr="006E30A0" w:rsidRDefault="00687D46" w:rsidP="00FF4E14">
            <w:pPr>
              <w:spacing w:after="200" w:line="276" w:lineRule="auto"/>
              <w:rPr>
                <w:b/>
                <w:color w:val="000000"/>
                <w:sz w:val="24"/>
                <w:szCs w:val="24"/>
              </w:rPr>
            </w:pPr>
          </w:p>
        </w:tc>
        <w:tc>
          <w:tcPr>
            <w:tcW w:w="943" w:type="dxa"/>
          </w:tcPr>
          <w:p w:rsidR="00687D46" w:rsidRPr="000B1265" w:rsidRDefault="00687D46" w:rsidP="00FF4E14">
            <w:pPr>
              <w:rPr>
                <w:b/>
                <w:sz w:val="24"/>
                <w:szCs w:val="24"/>
              </w:rPr>
            </w:pPr>
            <w:r w:rsidRPr="000B1265">
              <w:rPr>
                <w:b/>
                <w:sz w:val="24"/>
                <w:szCs w:val="24"/>
              </w:rPr>
              <w:t>82,6</w:t>
            </w:r>
          </w:p>
        </w:tc>
        <w:tc>
          <w:tcPr>
            <w:tcW w:w="943" w:type="dxa"/>
            <w:gridSpan w:val="2"/>
          </w:tcPr>
          <w:p w:rsidR="00687D46" w:rsidRPr="000B1265" w:rsidRDefault="00687D46" w:rsidP="00FF4E14">
            <w:pPr>
              <w:rPr>
                <w:b/>
                <w:sz w:val="24"/>
                <w:szCs w:val="24"/>
              </w:rPr>
            </w:pPr>
            <w:r w:rsidRPr="000B1265">
              <w:rPr>
                <w:b/>
                <w:sz w:val="24"/>
                <w:szCs w:val="24"/>
              </w:rPr>
              <w:t>130,0</w:t>
            </w:r>
          </w:p>
        </w:tc>
        <w:tc>
          <w:tcPr>
            <w:tcW w:w="1041" w:type="dxa"/>
            <w:gridSpan w:val="2"/>
          </w:tcPr>
          <w:p w:rsidR="00687D46" w:rsidRPr="000B1265" w:rsidRDefault="00687D46" w:rsidP="00FF4E14">
            <w:pPr>
              <w:rPr>
                <w:b/>
                <w:sz w:val="24"/>
                <w:szCs w:val="24"/>
              </w:rPr>
            </w:pPr>
            <w:r w:rsidRPr="000B1265">
              <w:rPr>
                <w:b/>
                <w:color w:val="000000"/>
                <w:spacing w:val="-26"/>
                <w:sz w:val="24"/>
                <w:szCs w:val="24"/>
                <w:lang w:eastAsia="en-US"/>
              </w:rPr>
              <w:t>573,3</w:t>
            </w:r>
          </w:p>
        </w:tc>
        <w:tc>
          <w:tcPr>
            <w:tcW w:w="992" w:type="dxa"/>
          </w:tcPr>
          <w:p w:rsidR="00687D46" w:rsidRPr="000B1265" w:rsidRDefault="00687D46" w:rsidP="00FF4E14">
            <w:pPr>
              <w:rPr>
                <w:b/>
                <w:sz w:val="24"/>
                <w:szCs w:val="24"/>
              </w:rPr>
            </w:pPr>
            <w:r w:rsidRPr="000B1265">
              <w:rPr>
                <w:b/>
                <w:color w:val="000000"/>
                <w:spacing w:val="-26"/>
                <w:sz w:val="24"/>
                <w:szCs w:val="24"/>
                <w:lang w:eastAsia="en-US"/>
              </w:rPr>
              <w:t>573,3</w:t>
            </w:r>
          </w:p>
        </w:tc>
        <w:tc>
          <w:tcPr>
            <w:tcW w:w="993" w:type="dxa"/>
          </w:tcPr>
          <w:p w:rsidR="00687D46" w:rsidRPr="000B1265" w:rsidRDefault="00F2338F" w:rsidP="00FF4E14">
            <w:pPr>
              <w:rPr>
                <w:b/>
                <w:sz w:val="24"/>
                <w:szCs w:val="24"/>
              </w:rPr>
            </w:pPr>
            <w:r>
              <w:rPr>
                <w:b/>
                <w:sz w:val="24"/>
                <w:szCs w:val="24"/>
              </w:rPr>
              <w:t>1005,4</w:t>
            </w:r>
          </w:p>
        </w:tc>
        <w:tc>
          <w:tcPr>
            <w:tcW w:w="992" w:type="dxa"/>
          </w:tcPr>
          <w:p w:rsidR="00687D46" w:rsidRPr="000B1265" w:rsidRDefault="00F2338F" w:rsidP="00FF4E14">
            <w:pPr>
              <w:rPr>
                <w:b/>
                <w:sz w:val="24"/>
                <w:szCs w:val="24"/>
              </w:rPr>
            </w:pPr>
            <w:r>
              <w:rPr>
                <w:b/>
                <w:sz w:val="24"/>
                <w:szCs w:val="24"/>
              </w:rPr>
              <w:t>884,4</w:t>
            </w:r>
          </w:p>
        </w:tc>
        <w:tc>
          <w:tcPr>
            <w:tcW w:w="992" w:type="dxa"/>
          </w:tcPr>
          <w:p w:rsidR="00687D46" w:rsidRPr="000B1265" w:rsidRDefault="00F2338F" w:rsidP="00FF4E14">
            <w:pPr>
              <w:rPr>
                <w:b/>
                <w:sz w:val="24"/>
                <w:szCs w:val="24"/>
              </w:rPr>
            </w:pPr>
            <w:r>
              <w:rPr>
                <w:b/>
                <w:sz w:val="24"/>
                <w:szCs w:val="24"/>
              </w:rPr>
              <w:t>884,4</w:t>
            </w:r>
          </w:p>
        </w:tc>
      </w:tr>
      <w:tr w:rsidR="00687D46" w:rsidRPr="00135C96" w:rsidTr="000B1265">
        <w:tc>
          <w:tcPr>
            <w:tcW w:w="978" w:type="dxa"/>
          </w:tcPr>
          <w:p w:rsidR="00687D46" w:rsidRPr="00135C96" w:rsidRDefault="00687D46" w:rsidP="00FF4E14">
            <w:pPr>
              <w:widowControl w:val="0"/>
              <w:autoSpaceDE w:val="0"/>
              <w:autoSpaceDN w:val="0"/>
              <w:adjustRightInd w:val="0"/>
              <w:ind w:left="-108" w:right="-108"/>
              <w:rPr>
                <w:color w:val="000000"/>
                <w:sz w:val="24"/>
                <w:szCs w:val="24"/>
                <w:lang w:eastAsia="en-US"/>
              </w:rPr>
            </w:pPr>
            <w:r w:rsidRPr="00135C96">
              <w:rPr>
                <w:color w:val="000000"/>
                <w:sz w:val="24"/>
                <w:szCs w:val="24"/>
              </w:rPr>
              <w:t>Основное мероприя-тие 1.1.</w:t>
            </w:r>
          </w:p>
          <w:p w:rsidR="00687D46" w:rsidRPr="00135C96" w:rsidRDefault="00687D46" w:rsidP="00FF4E14">
            <w:pPr>
              <w:widowControl w:val="0"/>
              <w:autoSpaceDE w:val="0"/>
              <w:autoSpaceDN w:val="0"/>
              <w:adjustRightInd w:val="0"/>
              <w:ind w:left="-108" w:right="-108"/>
              <w:jc w:val="center"/>
              <w:rPr>
                <w:color w:val="000000"/>
                <w:sz w:val="24"/>
                <w:szCs w:val="24"/>
                <w:lang w:eastAsia="en-US"/>
              </w:rPr>
            </w:pPr>
          </w:p>
        </w:tc>
        <w:tc>
          <w:tcPr>
            <w:tcW w:w="2788" w:type="dxa"/>
          </w:tcPr>
          <w:p w:rsidR="00687D46" w:rsidRPr="00135C96" w:rsidRDefault="00687D46" w:rsidP="00FF4E14">
            <w:pPr>
              <w:pStyle w:val="ConsPlusCell"/>
              <w:rPr>
                <w:rFonts w:cs="Times New Roman"/>
                <w:color w:val="000000"/>
                <w:sz w:val="24"/>
                <w:szCs w:val="24"/>
                <w:lang w:eastAsia="en-US"/>
              </w:rPr>
            </w:pPr>
            <w:r w:rsidRPr="00135C96">
              <w:rPr>
                <w:rFonts w:cs="Times New Roman"/>
                <w:color w:val="000000"/>
                <w:sz w:val="24"/>
                <w:szCs w:val="24"/>
              </w:rPr>
              <w:lastRenderedPageBreak/>
              <w:t>Совершенствование правовой и методической основы муниципальной службы</w:t>
            </w:r>
          </w:p>
        </w:tc>
        <w:tc>
          <w:tcPr>
            <w:tcW w:w="1839" w:type="dxa"/>
          </w:tcPr>
          <w:p w:rsidR="00687D46" w:rsidRPr="00135C96" w:rsidRDefault="00687D46" w:rsidP="00FF4E14">
            <w:pPr>
              <w:pStyle w:val="ConsPlusCell"/>
              <w:rPr>
                <w:rFonts w:cs="Times New Roman"/>
                <w:color w:val="000000"/>
                <w:sz w:val="24"/>
                <w:szCs w:val="24"/>
              </w:rPr>
            </w:pPr>
            <w:r w:rsidRPr="00135C96">
              <w:rPr>
                <w:color w:val="000000"/>
                <w:sz w:val="24"/>
                <w:szCs w:val="24"/>
              </w:rPr>
              <w:t>отдел по общим, организацион</w:t>
            </w:r>
            <w:r>
              <w:rPr>
                <w:color w:val="000000"/>
                <w:sz w:val="24"/>
                <w:szCs w:val="24"/>
              </w:rPr>
              <w:t>-</w:t>
            </w:r>
            <w:r w:rsidRPr="00135C96">
              <w:rPr>
                <w:color w:val="000000"/>
                <w:sz w:val="24"/>
                <w:szCs w:val="24"/>
              </w:rPr>
              <w:t xml:space="preserve">но-правовым и </w:t>
            </w:r>
            <w:r w:rsidRPr="00135C96">
              <w:rPr>
                <w:color w:val="000000"/>
                <w:sz w:val="24"/>
                <w:szCs w:val="24"/>
              </w:rPr>
              <w:lastRenderedPageBreak/>
              <w:t>кадровым вопросам Администра</w:t>
            </w:r>
            <w:r>
              <w:rPr>
                <w:color w:val="000000"/>
                <w:sz w:val="24"/>
                <w:szCs w:val="24"/>
              </w:rPr>
              <w:t>-</w:t>
            </w:r>
            <w:r w:rsidRPr="00135C96">
              <w:rPr>
                <w:color w:val="000000"/>
                <w:sz w:val="24"/>
                <w:szCs w:val="24"/>
              </w:rPr>
              <w:t>ции Милютинского района</w:t>
            </w:r>
          </w:p>
        </w:tc>
        <w:tc>
          <w:tcPr>
            <w:tcW w:w="851" w:type="dxa"/>
          </w:tcPr>
          <w:p w:rsidR="00687D46" w:rsidRPr="00135C96" w:rsidRDefault="00687D46" w:rsidP="00FF4E14">
            <w:pPr>
              <w:pStyle w:val="ConsPlusCell"/>
              <w:jc w:val="center"/>
              <w:rPr>
                <w:rFonts w:cs="Times New Roman"/>
                <w:color w:val="000000"/>
                <w:sz w:val="24"/>
                <w:szCs w:val="24"/>
              </w:rPr>
            </w:pPr>
            <w:r w:rsidRPr="00135C96">
              <w:rPr>
                <w:rFonts w:cs="Times New Roman"/>
                <w:color w:val="000000"/>
                <w:sz w:val="24"/>
                <w:szCs w:val="24"/>
              </w:rPr>
              <w:lastRenderedPageBreak/>
              <w:t>902</w:t>
            </w:r>
          </w:p>
        </w:tc>
        <w:tc>
          <w:tcPr>
            <w:tcW w:w="851" w:type="dxa"/>
          </w:tcPr>
          <w:p w:rsidR="00687D46" w:rsidRPr="00135C96" w:rsidRDefault="00687D46" w:rsidP="00FF4E14">
            <w:pPr>
              <w:pStyle w:val="ConsPlusCell"/>
              <w:jc w:val="center"/>
              <w:rPr>
                <w:rFonts w:cs="Times New Roman"/>
                <w:color w:val="000000"/>
                <w:sz w:val="24"/>
                <w:szCs w:val="24"/>
              </w:rPr>
            </w:pPr>
          </w:p>
        </w:tc>
        <w:tc>
          <w:tcPr>
            <w:tcW w:w="871" w:type="dxa"/>
          </w:tcPr>
          <w:p w:rsidR="00687D46" w:rsidRPr="00135C96" w:rsidRDefault="00687D46" w:rsidP="00FF4E14">
            <w:pPr>
              <w:pStyle w:val="ConsPlusCell"/>
              <w:jc w:val="center"/>
              <w:rPr>
                <w:rFonts w:cs="Times New Roman"/>
                <w:color w:val="000000"/>
                <w:sz w:val="24"/>
                <w:szCs w:val="24"/>
              </w:rPr>
            </w:pPr>
          </w:p>
        </w:tc>
        <w:tc>
          <w:tcPr>
            <w:tcW w:w="313" w:type="dxa"/>
          </w:tcPr>
          <w:p w:rsidR="00687D46" w:rsidRPr="00135C96" w:rsidRDefault="00687D46" w:rsidP="00FF4E14">
            <w:pPr>
              <w:pStyle w:val="ConsPlusCell"/>
              <w:jc w:val="center"/>
              <w:rPr>
                <w:rFonts w:cs="Times New Roman"/>
                <w:color w:val="000000"/>
                <w:sz w:val="24"/>
                <w:szCs w:val="24"/>
              </w:rPr>
            </w:pPr>
          </w:p>
        </w:tc>
        <w:tc>
          <w:tcPr>
            <w:tcW w:w="943" w:type="dxa"/>
          </w:tcPr>
          <w:p w:rsidR="00687D46" w:rsidRPr="000B1265" w:rsidRDefault="00687D46" w:rsidP="00FF4E14">
            <w:pPr>
              <w:spacing w:after="160" w:line="259" w:lineRule="auto"/>
              <w:rPr>
                <w:sz w:val="24"/>
                <w:szCs w:val="24"/>
              </w:rPr>
            </w:pPr>
          </w:p>
        </w:tc>
        <w:tc>
          <w:tcPr>
            <w:tcW w:w="943" w:type="dxa"/>
            <w:gridSpan w:val="2"/>
            <w:shd w:val="clear" w:color="auto" w:fill="auto"/>
          </w:tcPr>
          <w:p w:rsidR="00687D46" w:rsidRPr="000B1265" w:rsidRDefault="00687D46" w:rsidP="00FF4E14">
            <w:pPr>
              <w:spacing w:after="160" w:line="259" w:lineRule="auto"/>
              <w:rPr>
                <w:sz w:val="24"/>
                <w:szCs w:val="24"/>
              </w:rPr>
            </w:pPr>
          </w:p>
        </w:tc>
        <w:tc>
          <w:tcPr>
            <w:tcW w:w="1041" w:type="dxa"/>
            <w:gridSpan w:val="2"/>
            <w:shd w:val="clear" w:color="auto" w:fill="auto"/>
          </w:tcPr>
          <w:p w:rsidR="00687D46" w:rsidRPr="000B1265" w:rsidRDefault="00687D46" w:rsidP="00FF4E14">
            <w:pPr>
              <w:spacing w:after="160" w:line="259" w:lineRule="auto"/>
              <w:rPr>
                <w:sz w:val="24"/>
                <w:szCs w:val="24"/>
              </w:rPr>
            </w:pPr>
          </w:p>
        </w:tc>
        <w:tc>
          <w:tcPr>
            <w:tcW w:w="992" w:type="dxa"/>
            <w:shd w:val="clear" w:color="auto" w:fill="auto"/>
          </w:tcPr>
          <w:p w:rsidR="00687D46" w:rsidRPr="000B1265" w:rsidRDefault="00687D46" w:rsidP="00FF4E14">
            <w:pPr>
              <w:spacing w:after="160" w:line="259" w:lineRule="auto"/>
              <w:rPr>
                <w:sz w:val="24"/>
                <w:szCs w:val="24"/>
              </w:rPr>
            </w:pPr>
          </w:p>
        </w:tc>
        <w:tc>
          <w:tcPr>
            <w:tcW w:w="993" w:type="dxa"/>
            <w:shd w:val="clear" w:color="auto" w:fill="auto"/>
          </w:tcPr>
          <w:p w:rsidR="00687D46" w:rsidRPr="000B1265" w:rsidRDefault="00687D46" w:rsidP="00FF4E14">
            <w:pPr>
              <w:spacing w:after="160" w:line="259" w:lineRule="auto"/>
              <w:rPr>
                <w:sz w:val="24"/>
                <w:szCs w:val="24"/>
              </w:rPr>
            </w:pPr>
          </w:p>
        </w:tc>
        <w:tc>
          <w:tcPr>
            <w:tcW w:w="992" w:type="dxa"/>
            <w:shd w:val="clear" w:color="auto" w:fill="auto"/>
          </w:tcPr>
          <w:p w:rsidR="00687D46" w:rsidRPr="000B1265" w:rsidRDefault="00687D46" w:rsidP="00FF4E14">
            <w:pPr>
              <w:spacing w:after="160" w:line="259" w:lineRule="auto"/>
              <w:rPr>
                <w:sz w:val="24"/>
                <w:szCs w:val="24"/>
              </w:rPr>
            </w:pPr>
          </w:p>
        </w:tc>
        <w:tc>
          <w:tcPr>
            <w:tcW w:w="992" w:type="dxa"/>
            <w:shd w:val="clear" w:color="auto" w:fill="auto"/>
          </w:tcPr>
          <w:p w:rsidR="00687D46" w:rsidRPr="000B1265" w:rsidRDefault="00687D46" w:rsidP="00FF4E14">
            <w:pPr>
              <w:spacing w:after="160" w:line="259" w:lineRule="auto"/>
              <w:rPr>
                <w:sz w:val="24"/>
                <w:szCs w:val="24"/>
              </w:rPr>
            </w:pPr>
          </w:p>
        </w:tc>
      </w:tr>
      <w:tr w:rsidR="00687D46" w:rsidRPr="00135C96" w:rsidTr="000B1265">
        <w:tc>
          <w:tcPr>
            <w:tcW w:w="978" w:type="dxa"/>
          </w:tcPr>
          <w:p w:rsidR="00687D46" w:rsidRPr="00135C96" w:rsidRDefault="00687D46" w:rsidP="00FF4E14">
            <w:pPr>
              <w:widowControl w:val="0"/>
              <w:autoSpaceDE w:val="0"/>
              <w:autoSpaceDN w:val="0"/>
              <w:adjustRightInd w:val="0"/>
              <w:ind w:left="-108" w:right="-108"/>
              <w:rPr>
                <w:color w:val="000000"/>
                <w:sz w:val="24"/>
                <w:szCs w:val="24"/>
                <w:lang w:eastAsia="en-US"/>
              </w:rPr>
            </w:pPr>
            <w:r w:rsidRPr="00135C96">
              <w:rPr>
                <w:color w:val="000000"/>
                <w:sz w:val="24"/>
                <w:szCs w:val="24"/>
              </w:rPr>
              <w:t>Основное мероприя-тие 1.2.</w:t>
            </w:r>
          </w:p>
          <w:p w:rsidR="00687D46" w:rsidRPr="00135C96" w:rsidRDefault="00687D46" w:rsidP="00FF4E14">
            <w:pPr>
              <w:widowControl w:val="0"/>
              <w:autoSpaceDE w:val="0"/>
              <w:autoSpaceDN w:val="0"/>
              <w:adjustRightInd w:val="0"/>
              <w:ind w:left="-108" w:right="-108"/>
              <w:rPr>
                <w:color w:val="000000"/>
                <w:sz w:val="24"/>
                <w:szCs w:val="24"/>
                <w:lang w:eastAsia="en-US"/>
              </w:rPr>
            </w:pPr>
          </w:p>
        </w:tc>
        <w:tc>
          <w:tcPr>
            <w:tcW w:w="2788" w:type="dxa"/>
          </w:tcPr>
          <w:p w:rsidR="00687D46" w:rsidRPr="00135C96" w:rsidRDefault="00687D46" w:rsidP="00FF4E14">
            <w:pPr>
              <w:pStyle w:val="ConsPlusCell"/>
              <w:rPr>
                <w:rFonts w:cs="Times New Roman"/>
                <w:color w:val="000000"/>
                <w:sz w:val="24"/>
                <w:szCs w:val="24"/>
              </w:rPr>
            </w:pPr>
            <w:r w:rsidRPr="00135C96">
              <w:rPr>
                <w:rFonts w:cs="Times New Roman"/>
                <w:color w:val="000000"/>
                <w:sz w:val="24"/>
                <w:szCs w:val="24"/>
              </w:rPr>
              <w:t>Обеспечение дополнительного профессионального образования лиц, замещающих выборные муниципальные должности, муниципальных служащих</w:t>
            </w:r>
          </w:p>
        </w:tc>
        <w:tc>
          <w:tcPr>
            <w:tcW w:w="1839" w:type="dxa"/>
          </w:tcPr>
          <w:p w:rsidR="00687D46" w:rsidRPr="00135C96" w:rsidRDefault="00687D46" w:rsidP="00FF4E14">
            <w:pPr>
              <w:widowControl w:val="0"/>
              <w:autoSpaceDE w:val="0"/>
              <w:autoSpaceDN w:val="0"/>
              <w:adjustRightInd w:val="0"/>
              <w:rPr>
                <w:color w:val="000000"/>
                <w:sz w:val="24"/>
                <w:szCs w:val="24"/>
                <w:lang w:eastAsia="en-US"/>
              </w:rPr>
            </w:pPr>
            <w:r w:rsidRPr="00135C96">
              <w:rPr>
                <w:color w:val="000000"/>
                <w:sz w:val="24"/>
                <w:szCs w:val="24"/>
              </w:rPr>
              <w:t>Отраслевые (функциональ</w:t>
            </w:r>
            <w:r>
              <w:rPr>
                <w:color w:val="000000"/>
                <w:sz w:val="24"/>
                <w:szCs w:val="24"/>
              </w:rPr>
              <w:t>-</w:t>
            </w:r>
            <w:r w:rsidRPr="00135C96">
              <w:rPr>
                <w:color w:val="000000"/>
                <w:sz w:val="24"/>
                <w:szCs w:val="24"/>
              </w:rPr>
              <w:t>ные) органы Администра</w:t>
            </w:r>
            <w:r>
              <w:rPr>
                <w:color w:val="000000"/>
                <w:sz w:val="24"/>
                <w:szCs w:val="24"/>
              </w:rPr>
              <w:t>-</w:t>
            </w:r>
            <w:r w:rsidRPr="00135C96">
              <w:rPr>
                <w:color w:val="000000"/>
                <w:sz w:val="24"/>
                <w:szCs w:val="24"/>
              </w:rPr>
              <w:t>ции Милютинского района</w:t>
            </w:r>
          </w:p>
        </w:tc>
        <w:tc>
          <w:tcPr>
            <w:tcW w:w="851" w:type="dxa"/>
          </w:tcPr>
          <w:p w:rsidR="00687D46" w:rsidRPr="00135C96" w:rsidRDefault="00687D46" w:rsidP="00FF4E14">
            <w:pPr>
              <w:widowControl w:val="0"/>
              <w:autoSpaceDE w:val="0"/>
              <w:autoSpaceDN w:val="0"/>
              <w:adjustRightInd w:val="0"/>
              <w:jc w:val="center"/>
              <w:rPr>
                <w:color w:val="000000"/>
                <w:sz w:val="24"/>
                <w:szCs w:val="24"/>
                <w:lang w:eastAsia="en-US"/>
              </w:rPr>
            </w:pPr>
            <w:r w:rsidRPr="00135C96">
              <w:rPr>
                <w:color w:val="000000"/>
                <w:sz w:val="24"/>
                <w:szCs w:val="24"/>
                <w:lang w:eastAsia="en-US"/>
              </w:rPr>
              <w:t>902</w:t>
            </w:r>
          </w:p>
        </w:tc>
        <w:tc>
          <w:tcPr>
            <w:tcW w:w="851" w:type="dxa"/>
          </w:tcPr>
          <w:p w:rsidR="00687D46" w:rsidRPr="00135C96" w:rsidRDefault="00687D46" w:rsidP="00FF4E14">
            <w:pPr>
              <w:pStyle w:val="ConsPlusCell"/>
              <w:jc w:val="center"/>
              <w:rPr>
                <w:rFonts w:cs="Times New Roman"/>
                <w:color w:val="000000"/>
                <w:sz w:val="24"/>
                <w:szCs w:val="24"/>
              </w:rPr>
            </w:pPr>
            <w:r w:rsidRPr="00135C96">
              <w:rPr>
                <w:rFonts w:cs="Times New Roman"/>
                <w:color w:val="000000"/>
                <w:sz w:val="24"/>
                <w:szCs w:val="24"/>
              </w:rPr>
              <w:t>X</w:t>
            </w:r>
          </w:p>
        </w:tc>
        <w:tc>
          <w:tcPr>
            <w:tcW w:w="871" w:type="dxa"/>
          </w:tcPr>
          <w:p w:rsidR="00687D46" w:rsidRPr="00135C96" w:rsidRDefault="00687D46" w:rsidP="00FF4E14">
            <w:pPr>
              <w:pStyle w:val="ConsPlusCell"/>
              <w:jc w:val="center"/>
              <w:rPr>
                <w:rFonts w:cs="Times New Roman"/>
                <w:color w:val="000000"/>
                <w:sz w:val="24"/>
                <w:szCs w:val="24"/>
              </w:rPr>
            </w:pPr>
            <w:r w:rsidRPr="00135C96">
              <w:rPr>
                <w:rFonts w:cs="Times New Roman"/>
                <w:color w:val="000000"/>
                <w:sz w:val="24"/>
                <w:szCs w:val="24"/>
              </w:rPr>
              <w:t>X</w:t>
            </w:r>
          </w:p>
        </w:tc>
        <w:tc>
          <w:tcPr>
            <w:tcW w:w="313" w:type="dxa"/>
          </w:tcPr>
          <w:p w:rsidR="00687D46" w:rsidRPr="00135C96" w:rsidRDefault="00687D46" w:rsidP="00FF4E14">
            <w:pPr>
              <w:pStyle w:val="ConsPlusCell"/>
              <w:jc w:val="center"/>
              <w:rPr>
                <w:rFonts w:cs="Times New Roman"/>
                <w:color w:val="000000"/>
                <w:sz w:val="24"/>
                <w:szCs w:val="24"/>
              </w:rPr>
            </w:pPr>
            <w:r w:rsidRPr="00135C96">
              <w:rPr>
                <w:rFonts w:cs="Times New Roman"/>
                <w:color w:val="000000"/>
                <w:sz w:val="24"/>
                <w:szCs w:val="24"/>
              </w:rPr>
              <w:t>X</w:t>
            </w:r>
          </w:p>
        </w:tc>
        <w:tc>
          <w:tcPr>
            <w:tcW w:w="943" w:type="dxa"/>
          </w:tcPr>
          <w:p w:rsidR="00687D46" w:rsidRPr="000B1265" w:rsidRDefault="00687D46" w:rsidP="00FF4E14">
            <w:pPr>
              <w:rPr>
                <w:sz w:val="24"/>
                <w:szCs w:val="24"/>
              </w:rPr>
            </w:pPr>
            <w:r w:rsidRPr="000B1265">
              <w:rPr>
                <w:sz w:val="24"/>
                <w:szCs w:val="24"/>
              </w:rPr>
              <w:t>82,6</w:t>
            </w:r>
          </w:p>
        </w:tc>
        <w:tc>
          <w:tcPr>
            <w:tcW w:w="943" w:type="dxa"/>
            <w:gridSpan w:val="2"/>
          </w:tcPr>
          <w:p w:rsidR="00687D46" w:rsidRPr="000B1265" w:rsidRDefault="00687D46" w:rsidP="00FF4E14">
            <w:pPr>
              <w:rPr>
                <w:sz w:val="24"/>
                <w:szCs w:val="24"/>
              </w:rPr>
            </w:pPr>
            <w:r w:rsidRPr="000B1265">
              <w:rPr>
                <w:sz w:val="24"/>
                <w:szCs w:val="24"/>
              </w:rPr>
              <w:t>60,0</w:t>
            </w:r>
          </w:p>
        </w:tc>
        <w:tc>
          <w:tcPr>
            <w:tcW w:w="1041" w:type="dxa"/>
            <w:gridSpan w:val="2"/>
          </w:tcPr>
          <w:p w:rsidR="00687D46" w:rsidRPr="000B1265" w:rsidRDefault="00687D46" w:rsidP="00FF4E14">
            <w:pPr>
              <w:rPr>
                <w:sz w:val="24"/>
                <w:szCs w:val="24"/>
              </w:rPr>
            </w:pPr>
            <w:r w:rsidRPr="000B1265">
              <w:rPr>
                <w:color w:val="000000"/>
                <w:spacing w:val="-26"/>
                <w:sz w:val="24"/>
                <w:szCs w:val="24"/>
                <w:lang w:eastAsia="en-US"/>
              </w:rPr>
              <w:t>60,0</w:t>
            </w:r>
          </w:p>
        </w:tc>
        <w:tc>
          <w:tcPr>
            <w:tcW w:w="992" w:type="dxa"/>
          </w:tcPr>
          <w:p w:rsidR="00687D46" w:rsidRPr="000B1265" w:rsidRDefault="00687D46" w:rsidP="00FF4E14">
            <w:pPr>
              <w:rPr>
                <w:sz w:val="24"/>
                <w:szCs w:val="24"/>
              </w:rPr>
            </w:pPr>
            <w:r w:rsidRPr="000B1265">
              <w:rPr>
                <w:color w:val="000000"/>
                <w:spacing w:val="-26"/>
                <w:sz w:val="24"/>
                <w:szCs w:val="24"/>
                <w:lang w:eastAsia="en-US"/>
              </w:rPr>
              <w:t>66,0</w:t>
            </w:r>
          </w:p>
        </w:tc>
        <w:tc>
          <w:tcPr>
            <w:tcW w:w="993" w:type="dxa"/>
          </w:tcPr>
          <w:p w:rsidR="00687D46" w:rsidRPr="000B1265" w:rsidRDefault="00687D46" w:rsidP="00FF4E14">
            <w:pPr>
              <w:rPr>
                <w:sz w:val="24"/>
                <w:szCs w:val="24"/>
              </w:rPr>
            </w:pPr>
            <w:r w:rsidRPr="000B1265">
              <w:rPr>
                <w:sz w:val="24"/>
                <w:szCs w:val="24"/>
              </w:rPr>
              <w:t>60,0</w:t>
            </w:r>
          </w:p>
        </w:tc>
        <w:tc>
          <w:tcPr>
            <w:tcW w:w="992" w:type="dxa"/>
          </w:tcPr>
          <w:p w:rsidR="00687D46" w:rsidRPr="000B1265" w:rsidRDefault="00687D46" w:rsidP="00FF4E14">
            <w:pPr>
              <w:rPr>
                <w:sz w:val="24"/>
                <w:szCs w:val="24"/>
              </w:rPr>
            </w:pPr>
            <w:r w:rsidRPr="000B1265">
              <w:rPr>
                <w:color w:val="000000"/>
                <w:spacing w:val="-26"/>
                <w:sz w:val="24"/>
                <w:szCs w:val="24"/>
                <w:lang w:eastAsia="en-US"/>
              </w:rPr>
              <w:t>60,0</w:t>
            </w:r>
          </w:p>
        </w:tc>
        <w:tc>
          <w:tcPr>
            <w:tcW w:w="992" w:type="dxa"/>
          </w:tcPr>
          <w:p w:rsidR="00687D46" w:rsidRPr="000B1265" w:rsidRDefault="00687D46" w:rsidP="00FF4E14">
            <w:pPr>
              <w:rPr>
                <w:sz w:val="24"/>
                <w:szCs w:val="24"/>
              </w:rPr>
            </w:pPr>
            <w:r w:rsidRPr="000B1265">
              <w:rPr>
                <w:color w:val="000000"/>
                <w:spacing w:val="-26"/>
                <w:sz w:val="24"/>
                <w:szCs w:val="24"/>
                <w:lang w:eastAsia="en-US"/>
              </w:rPr>
              <w:t>60,0</w:t>
            </w:r>
          </w:p>
        </w:tc>
      </w:tr>
      <w:tr w:rsidR="00687D46" w:rsidRPr="00135C96" w:rsidTr="000B1265">
        <w:tc>
          <w:tcPr>
            <w:tcW w:w="978" w:type="dxa"/>
          </w:tcPr>
          <w:p w:rsidR="00687D46" w:rsidRPr="00135C96" w:rsidRDefault="00687D46" w:rsidP="00FF4E14">
            <w:pPr>
              <w:widowControl w:val="0"/>
              <w:autoSpaceDE w:val="0"/>
              <w:autoSpaceDN w:val="0"/>
              <w:adjustRightInd w:val="0"/>
              <w:ind w:left="-108" w:right="-108"/>
              <w:rPr>
                <w:color w:val="000000"/>
                <w:sz w:val="24"/>
                <w:szCs w:val="24"/>
                <w:lang w:eastAsia="en-US"/>
              </w:rPr>
            </w:pPr>
            <w:r w:rsidRPr="00135C96">
              <w:rPr>
                <w:color w:val="000000"/>
                <w:sz w:val="24"/>
                <w:szCs w:val="24"/>
              </w:rPr>
              <w:t>Основное мероприя-тие 1.3.</w:t>
            </w:r>
          </w:p>
          <w:p w:rsidR="00687D46" w:rsidRPr="00135C96" w:rsidRDefault="00687D46" w:rsidP="00FF4E14">
            <w:pPr>
              <w:widowControl w:val="0"/>
              <w:autoSpaceDE w:val="0"/>
              <w:autoSpaceDN w:val="0"/>
              <w:adjustRightInd w:val="0"/>
              <w:ind w:left="-108" w:right="-108"/>
              <w:rPr>
                <w:color w:val="000000"/>
                <w:sz w:val="24"/>
                <w:szCs w:val="24"/>
              </w:rPr>
            </w:pPr>
          </w:p>
        </w:tc>
        <w:tc>
          <w:tcPr>
            <w:tcW w:w="2788" w:type="dxa"/>
          </w:tcPr>
          <w:p w:rsidR="00687D46" w:rsidRPr="00BE554D" w:rsidRDefault="00687D46" w:rsidP="00FF4E14">
            <w:pPr>
              <w:widowControl w:val="0"/>
              <w:autoSpaceDE w:val="0"/>
              <w:autoSpaceDN w:val="0"/>
              <w:adjustRightInd w:val="0"/>
              <w:rPr>
                <w:color w:val="000000"/>
                <w:sz w:val="24"/>
                <w:szCs w:val="24"/>
              </w:rPr>
            </w:pPr>
            <w:r w:rsidRPr="00BE554D">
              <w:rPr>
                <w:color w:val="000000"/>
                <w:sz w:val="24"/>
                <w:szCs w:val="24"/>
              </w:rPr>
              <w:t>«Подготовка и проведение районных семинаров, конференций, собраний, а также торжественных мероприятий, связанных со значимыми и юбилейными датами»</w:t>
            </w:r>
          </w:p>
        </w:tc>
        <w:tc>
          <w:tcPr>
            <w:tcW w:w="1839" w:type="dxa"/>
          </w:tcPr>
          <w:p w:rsidR="00687D46" w:rsidRPr="00482519" w:rsidRDefault="00687D46" w:rsidP="00FF4E14">
            <w:pPr>
              <w:pStyle w:val="ConsPlusCell"/>
              <w:rPr>
                <w:rFonts w:cs="Times New Roman"/>
                <w:color w:val="000000"/>
                <w:sz w:val="24"/>
                <w:szCs w:val="24"/>
              </w:rPr>
            </w:pPr>
            <w:r w:rsidRPr="00482519">
              <w:rPr>
                <w:sz w:val="24"/>
                <w:szCs w:val="24"/>
              </w:rPr>
              <w:t>Администрация Милютинского района</w:t>
            </w:r>
          </w:p>
        </w:tc>
        <w:tc>
          <w:tcPr>
            <w:tcW w:w="851" w:type="dxa"/>
          </w:tcPr>
          <w:p w:rsidR="00687D46" w:rsidRPr="00482519" w:rsidRDefault="00687D46" w:rsidP="00FF4E14">
            <w:pPr>
              <w:jc w:val="center"/>
              <w:rPr>
                <w:sz w:val="24"/>
                <w:szCs w:val="24"/>
              </w:rPr>
            </w:pPr>
            <w:r w:rsidRPr="00482519">
              <w:rPr>
                <w:sz w:val="24"/>
                <w:szCs w:val="24"/>
              </w:rPr>
              <w:t>902</w:t>
            </w:r>
          </w:p>
        </w:tc>
        <w:tc>
          <w:tcPr>
            <w:tcW w:w="851" w:type="dxa"/>
          </w:tcPr>
          <w:p w:rsidR="00687D46" w:rsidRPr="00482519" w:rsidRDefault="00687D46" w:rsidP="00FF4E14">
            <w:pPr>
              <w:jc w:val="center"/>
              <w:rPr>
                <w:sz w:val="24"/>
                <w:szCs w:val="24"/>
              </w:rPr>
            </w:pPr>
            <w:r w:rsidRPr="00482519">
              <w:rPr>
                <w:sz w:val="24"/>
                <w:szCs w:val="24"/>
              </w:rPr>
              <w:t>Х</w:t>
            </w:r>
          </w:p>
        </w:tc>
        <w:tc>
          <w:tcPr>
            <w:tcW w:w="871" w:type="dxa"/>
          </w:tcPr>
          <w:p w:rsidR="00687D46" w:rsidRPr="00482519" w:rsidRDefault="00687D46" w:rsidP="00FF4E14">
            <w:pPr>
              <w:jc w:val="center"/>
              <w:rPr>
                <w:sz w:val="24"/>
                <w:szCs w:val="24"/>
              </w:rPr>
            </w:pPr>
            <w:r w:rsidRPr="00482519">
              <w:rPr>
                <w:sz w:val="24"/>
                <w:szCs w:val="24"/>
              </w:rPr>
              <w:t>Х</w:t>
            </w:r>
          </w:p>
        </w:tc>
        <w:tc>
          <w:tcPr>
            <w:tcW w:w="313" w:type="dxa"/>
          </w:tcPr>
          <w:p w:rsidR="00687D46" w:rsidRPr="00482519" w:rsidRDefault="00687D46" w:rsidP="00FF4E14">
            <w:pPr>
              <w:jc w:val="center"/>
              <w:rPr>
                <w:sz w:val="24"/>
                <w:szCs w:val="24"/>
              </w:rPr>
            </w:pPr>
            <w:r w:rsidRPr="00482519">
              <w:rPr>
                <w:sz w:val="24"/>
                <w:szCs w:val="24"/>
              </w:rPr>
              <w:t>Х</w:t>
            </w:r>
          </w:p>
        </w:tc>
        <w:tc>
          <w:tcPr>
            <w:tcW w:w="943" w:type="dxa"/>
          </w:tcPr>
          <w:p w:rsidR="00687D46" w:rsidRPr="000B1265" w:rsidRDefault="00687D46" w:rsidP="00FF4E14">
            <w:pPr>
              <w:jc w:val="center"/>
              <w:rPr>
                <w:sz w:val="24"/>
                <w:szCs w:val="24"/>
              </w:rPr>
            </w:pPr>
            <w:r w:rsidRPr="000B1265">
              <w:rPr>
                <w:sz w:val="24"/>
                <w:szCs w:val="24"/>
              </w:rPr>
              <w:t>0</w:t>
            </w:r>
          </w:p>
        </w:tc>
        <w:tc>
          <w:tcPr>
            <w:tcW w:w="943" w:type="dxa"/>
            <w:gridSpan w:val="2"/>
          </w:tcPr>
          <w:p w:rsidR="00687D46" w:rsidRPr="000B1265" w:rsidRDefault="00687D46" w:rsidP="00FF4E14">
            <w:pPr>
              <w:jc w:val="center"/>
              <w:rPr>
                <w:sz w:val="24"/>
                <w:szCs w:val="24"/>
              </w:rPr>
            </w:pPr>
            <w:r w:rsidRPr="000B1265">
              <w:rPr>
                <w:sz w:val="24"/>
                <w:szCs w:val="24"/>
              </w:rPr>
              <w:t>85,00</w:t>
            </w:r>
          </w:p>
        </w:tc>
        <w:tc>
          <w:tcPr>
            <w:tcW w:w="1041" w:type="dxa"/>
            <w:gridSpan w:val="2"/>
          </w:tcPr>
          <w:p w:rsidR="00687D46" w:rsidRPr="000B1265" w:rsidRDefault="00687D46" w:rsidP="00FF4E14">
            <w:pPr>
              <w:jc w:val="center"/>
              <w:rPr>
                <w:sz w:val="24"/>
                <w:szCs w:val="24"/>
              </w:rPr>
            </w:pPr>
            <w:r w:rsidRPr="000B1265">
              <w:rPr>
                <w:sz w:val="24"/>
                <w:szCs w:val="24"/>
              </w:rPr>
              <w:t>80,0</w:t>
            </w:r>
          </w:p>
        </w:tc>
        <w:tc>
          <w:tcPr>
            <w:tcW w:w="992" w:type="dxa"/>
          </w:tcPr>
          <w:p w:rsidR="00687D46" w:rsidRPr="000B1265" w:rsidRDefault="00687D46" w:rsidP="00FF4E14">
            <w:pPr>
              <w:jc w:val="center"/>
              <w:rPr>
                <w:sz w:val="24"/>
                <w:szCs w:val="24"/>
              </w:rPr>
            </w:pPr>
            <w:r w:rsidRPr="000B1265">
              <w:rPr>
                <w:sz w:val="24"/>
                <w:szCs w:val="24"/>
              </w:rPr>
              <w:t>80,0</w:t>
            </w:r>
          </w:p>
        </w:tc>
        <w:tc>
          <w:tcPr>
            <w:tcW w:w="993" w:type="dxa"/>
          </w:tcPr>
          <w:p w:rsidR="00687D46" w:rsidRPr="000B1265" w:rsidRDefault="00687D46" w:rsidP="00FF4E14">
            <w:pPr>
              <w:jc w:val="center"/>
              <w:rPr>
                <w:sz w:val="24"/>
                <w:szCs w:val="24"/>
              </w:rPr>
            </w:pPr>
            <w:r w:rsidRPr="000B1265">
              <w:rPr>
                <w:sz w:val="24"/>
                <w:szCs w:val="24"/>
              </w:rPr>
              <w:t>80,0</w:t>
            </w:r>
          </w:p>
        </w:tc>
        <w:tc>
          <w:tcPr>
            <w:tcW w:w="992" w:type="dxa"/>
          </w:tcPr>
          <w:p w:rsidR="00687D46" w:rsidRPr="000B1265" w:rsidRDefault="00687D46" w:rsidP="00FF4E14">
            <w:pPr>
              <w:jc w:val="center"/>
              <w:rPr>
                <w:sz w:val="24"/>
                <w:szCs w:val="24"/>
              </w:rPr>
            </w:pPr>
            <w:r w:rsidRPr="000B1265">
              <w:rPr>
                <w:sz w:val="24"/>
                <w:szCs w:val="24"/>
              </w:rPr>
              <w:t>80,0</w:t>
            </w:r>
          </w:p>
        </w:tc>
        <w:tc>
          <w:tcPr>
            <w:tcW w:w="992" w:type="dxa"/>
          </w:tcPr>
          <w:p w:rsidR="00687D46" w:rsidRPr="000B1265" w:rsidRDefault="00687D46" w:rsidP="00FF4E14">
            <w:pPr>
              <w:widowControl w:val="0"/>
              <w:autoSpaceDE w:val="0"/>
              <w:autoSpaceDN w:val="0"/>
              <w:adjustRightInd w:val="0"/>
              <w:rPr>
                <w:color w:val="000000"/>
                <w:sz w:val="24"/>
                <w:szCs w:val="24"/>
              </w:rPr>
            </w:pPr>
            <w:r w:rsidRPr="000B1265">
              <w:rPr>
                <w:color w:val="000000"/>
                <w:sz w:val="24"/>
                <w:szCs w:val="24"/>
              </w:rPr>
              <w:t>80,0</w:t>
            </w:r>
          </w:p>
        </w:tc>
      </w:tr>
      <w:tr w:rsidR="00687D46" w:rsidRPr="00135C96" w:rsidTr="000B1265">
        <w:trPr>
          <w:trHeight w:val="3960"/>
        </w:trPr>
        <w:tc>
          <w:tcPr>
            <w:tcW w:w="978" w:type="dxa"/>
          </w:tcPr>
          <w:p w:rsidR="00687D46" w:rsidRPr="00135C96" w:rsidRDefault="00687D46" w:rsidP="00FF4E14">
            <w:pPr>
              <w:widowControl w:val="0"/>
              <w:autoSpaceDE w:val="0"/>
              <w:autoSpaceDN w:val="0"/>
              <w:adjustRightInd w:val="0"/>
              <w:ind w:left="-108" w:right="-108"/>
              <w:rPr>
                <w:color w:val="000000"/>
                <w:sz w:val="24"/>
                <w:szCs w:val="24"/>
                <w:lang w:eastAsia="en-US"/>
              </w:rPr>
            </w:pPr>
            <w:r>
              <w:rPr>
                <w:color w:val="000000"/>
                <w:sz w:val="24"/>
                <w:szCs w:val="24"/>
              </w:rPr>
              <w:lastRenderedPageBreak/>
              <w:t>Основное мероприя-тие 1.4</w:t>
            </w:r>
            <w:r w:rsidRPr="00135C96">
              <w:rPr>
                <w:color w:val="000000"/>
                <w:sz w:val="24"/>
                <w:szCs w:val="24"/>
              </w:rPr>
              <w:t>.</w:t>
            </w:r>
          </w:p>
          <w:p w:rsidR="00687D46" w:rsidRPr="00135C96" w:rsidRDefault="00687D46" w:rsidP="00FF4E14">
            <w:pPr>
              <w:widowControl w:val="0"/>
              <w:autoSpaceDE w:val="0"/>
              <w:autoSpaceDN w:val="0"/>
              <w:adjustRightInd w:val="0"/>
              <w:ind w:left="-108" w:right="-108"/>
              <w:rPr>
                <w:color w:val="000000"/>
                <w:sz w:val="24"/>
                <w:szCs w:val="24"/>
                <w:lang w:eastAsia="en-US"/>
              </w:rPr>
            </w:pPr>
          </w:p>
        </w:tc>
        <w:tc>
          <w:tcPr>
            <w:tcW w:w="2788" w:type="dxa"/>
          </w:tcPr>
          <w:p w:rsidR="00687D46" w:rsidRPr="00135C96" w:rsidRDefault="00687D46" w:rsidP="00FF4E14">
            <w:pPr>
              <w:widowControl w:val="0"/>
              <w:autoSpaceDE w:val="0"/>
              <w:autoSpaceDN w:val="0"/>
              <w:adjustRightInd w:val="0"/>
              <w:rPr>
                <w:color w:val="000000"/>
                <w:sz w:val="24"/>
                <w:szCs w:val="24"/>
                <w:lang w:eastAsia="en-US"/>
              </w:rPr>
            </w:pPr>
            <w:r w:rsidRPr="00135C96">
              <w:rPr>
                <w:color w:val="000000"/>
                <w:sz w:val="24"/>
                <w:szCs w:val="24"/>
              </w:rPr>
              <w:t>Оптимизация штатной численности муниципальных служащих</w:t>
            </w:r>
          </w:p>
        </w:tc>
        <w:tc>
          <w:tcPr>
            <w:tcW w:w="1839" w:type="dxa"/>
          </w:tcPr>
          <w:p w:rsidR="00687D46" w:rsidRPr="00135C96" w:rsidRDefault="00687D46" w:rsidP="00FF4E14">
            <w:pPr>
              <w:pStyle w:val="ConsPlusCell"/>
              <w:rPr>
                <w:rFonts w:cs="Times New Roman"/>
                <w:color w:val="000000"/>
                <w:sz w:val="24"/>
                <w:szCs w:val="24"/>
              </w:rPr>
            </w:pPr>
            <w:r w:rsidRPr="00135C96">
              <w:rPr>
                <w:color w:val="000000"/>
                <w:sz w:val="24"/>
                <w:szCs w:val="24"/>
              </w:rPr>
              <w:t>отдел по общим, организацион</w:t>
            </w:r>
            <w:r>
              <w:rPr>
                <w:color w:val="000000"/>
                <w:sz w:val="24"/>
                <w:szCs w:val="24"/>
              </w:rPr>
              <w:t>-</w:t>
            </w:r>
            <w:r w:rsidRPr="00135C96">
              <w:rPr>
                <w:color w:val="000000"/>
                <w:sz w:val="24"/>
                <w:szCs w:val="24"/>
              </w:rPr>
              <w:t>но-правовым и кадровым вопросам Администра</w:t>
            </w:r>
            <w:r>
              <w:rPr>
                <w:color w:val="000000"/>
                <w:sz w:val="24"/>
                <w:szCs w:val="24"/>
              </w:rPr>
              <w:t>-</w:t>
            </w:r>
            <w:r w:rsidRPr="00135C96">
              <w:rPr>
                <w:color w:val="000000"/>
                <w:sz w:val="24"/>
                <w:szCs w:val="24"/>
              </w:rPr>
              <w:t>ции Милютинского</w:t>
            </w:r>
            <w:r w:rsidRPr="00135C96">
              <w:rPr>
                <w:rFonts w:cs="Times New Roman"/>
                <w:color w:val="000000"/>
                <w:sz w:val="24"/>
                <w:szCs w:val="24"/>
              </w:rPr>
              <w:t xml:space="preserve"> района, отраслевые (функциональ</w:t>
            </w:r>
            <w:r>
              <w:rPr>
                <w:rFonts w:cs="Times New Roman"/>
                <w:color w:val="000000"/>
                <w:sz w:val="24"/>
                <w:szCs w:val="24"/>
              </w:rPr>
              <w:t>-</w:t>
            </w:r>
            <w:r w:rsidRPr="00135C96">
              <w:rPr>
                <w:rFonts w:cs="Times New Roman"/>
                <w:color w:val="000000"/>
                <w:sz w:val="24"/>
                <w:szCs w:val="24"/>
              </w:rPr>
              <w:t>ные) органы Администра</w:t>
            </w:r>
            <w:r>
              <w:rPr>
                <w:rFonts w:cs="Times New Roman"/>
                <w:color w:val="000000"/>
                <w:sz w:val="24"/>
                <w:szCs w:val="24"/>
              </w:rPr>
              <w:t>-</w:t>
            </w:r>
            <w:r w:rsidRPr="00135C96">
              <w:rPr>
                <w:rFonts w:cs="Times New Roman"/>
                <w:color w:val="000000"/>
                <w:sz w:val="24"/>
                <w:szCs w:val="24"/>
              </w:rPr>
              <w:t>ции Милютинского района</w:t>
            </w:r>
          </w:p>
        </w:tc>
        <w:tc>
          <w:tcPr>
            <w:tcW w:w="851" w:type="dxa"/>
          </w:tcPr>
          <w:p w:rsidR="00687D46" w:rsidRPr="00135C96" w:rsidRDefault="00687D46" w:rsidP="00FF4E14">
            <w:pPr>
              <w:widowControl w:val="0"/>
              <w:autoSpaceDE w:val="0"/>
              <w:autoSpaceDN w:val="0"/>
              <w:adjustRightInd w:val="0"/>
              <w:jc w:val="center"/>
              <w:rPr>
                <w:color w:val="000000"/>
                <w:sz w:val="24"/>
                <w:szCs w:val="24"/>
                <w:lang w:eastAsia="en-US"/>
              </w:rPr>
            </w:pPr>
            <w:r w:rsidRPr="00135C96">
              <w:rPr>
                <w:color w:val="000000"/>
                <w:sz w:val="24"/>
                <w:szCs w:val="24"/>
                <w:lang w:eastAsia="en-US"/>
              </w:rPr>
              <w:t>902</w:t>
            </w:r>
          </w:p>
        </w:tc>
        <w:tc>
          <w:tcPr>
            <w:tcW w:w="851" w:type="dxa"/>
          </w:tcPr>
          <w:p w:rsidR="00687D46" w:rsidRPr="00135C96" w:rsidRDefault="00687D46" w:rsidP="00FF4E14">
            <w:pPr>
              <w:pStyle w:val="ConsPlusCell"/>
              <w:jc w:val="center"/>
              <w:rPr>
                <w:rFonts w:cs="Times New Roman"/>
                <w:color w:val="000000"/>
                <w:sz w:val="24"/>
                <w:szCs w:val="24"/>
              </w:rPr>
            </w:pPr>
            <w:r w:rsidRPr="00135C96">
              <w:rPr>
                <w:rFonts w:cs="Times New Roman"/>
                <w:color w:val="000000"/>
                <w:sz w:val="24"/>
                <w:szCs w:val="24"/>
              </w:rPr>
              <w:t>X</w:t>
            </w:r>
          </w:p>
        </w:tc>
        <w:tc>
          <w:tcPr>
            <w:tcW w:w="871" w:type="dxa"/>
          </w:tcPr>
          <w:p w:rsidR="00687D46" w:rsidRPr="00135C96" w:rsidRDefault="00687D46" w:rsidP="00FF4E14">
            <w:pPr>
              <w:pStyle w:val="ConsPlusCell"/>
              <w:jc w:val="center"/>
              <w:rPr>
                <w:rFonts w:cs="Times New Roman"/>
                <w:color w:val="000000"/>
                <w:sz w:val="24"/>
                <w:szCs w:val="24"/>
              </w:rPr>
            </w:pPr>
            <w:r w:rsidRPr="00135C96">
              <w:rPr>
                <w:rFonts w:cs="Times New Roman"/>
                <w:color w:val="000000"/>
                <w:sz w:val="24"/>
                <w:szCs w:val="24"/>
              </w:rPr>
              <w:t>X</w:t>
            </w:r>
          </w:p>
        </w:tc>
        <w:tc>
          <w:tcPr>
            <w:tcW w:w="313" w:type="dxa"/>
          </w:tcPr>
          <w:p w:rsidR="00687D46" w:rsidRPr="00135C96" w:rsidRDefault="00687D46" w:rsidP="00FF4E14">
            <w:pPr>
              <w:pStyle w:val="ConsPlusCell"/>
              <w:jc w:val="center"/>
              <w:rPr>
                <w:rFonts w:cs="Times New Roman"/>
                <w:color w:val="000000"/>
                <w:sz w:val="24"/>
                <w:szCs w:val="24"/>
              </w:rPr>
            </w:pPr>
            <w:r w:rsidRPr="00135C96">
              <w:rPr>
                <w:rFonts w:cs="Times New Roman"/>
                <w:color w:val="000000"/>
                <w:sz w:val="24"/>
                <w:szCs w:val="24"/>
              </w:rPr>
              <w:t>X</w:t>
            </w:r>
          </w:p>
        </w:tc>
        <w:tc>
          <w:tcPr>
            <w:tcW w:w="943" w:type="dxa"/>
          </w:tcPr>
          <w:p w:rsidR="00687D46" w:rsidRPr="000B1265" w:rsidRDefault="00687D46" w:rsidP="00FF4E14">
            <w:pPr>
              <w:spacing w:after="160" w:line="259" w:lineRule="auto"/>
              <w:rPr>
                <w:sz w:val="24"/>
                <w:szCs w:val="24"/>
              </w:rPr>
            </w:pPr>
          </w:p>
        </w:tc>
        <w:tc>
          <w:tcPr>
            <w:tcW w:w="943" w:type="dxa"/>
            <w:gridSpan w:val="2"/>
            <w:shd w:val="clear" w:color="auto" w:fill="auto"/>
          </w:tcPr>
          <w:p w:rsidR="00687D46" w:rsidRPr="000B1265" w:rsidRDefault="00687D46" w:rsidP="00FF4E14">
            <w:pPr>
              <w:spacing w:after="160" w:line="259" w:lineRule="auto"/>
              <w:rPr>
                <w:sz w:val="24"/>
                <w:szCs w:val="24"/>
              </w:rPr>
            </w:pPr>
          </w:p>
        </w:tc>
        <w:tc>
          <w:tcPr>
            <w:tcW w:w="1041" w:type="dxa"/>
            <w:gridSpan w:val="2"/>
            <w:shd w:val="clear" w:color="auto" w:fill="auto"/>
          </w:tcPr>
          <w:p w:rsidR="00687D46" w:rsidRPr="000B1265" w:rsidRDefault="00687D46" w:rsidP="00FF4E14">
            <w:pPr>
              <w:spacing w:after="160" w:line="259" w:lineRule="auto"/>
              <w:rPr>
                <w:sz w:val="24"/>
                <w:szCs w:val="24"/>
              </w:rPr>
            </w:pPr>
          </w:p>
        </w:tc>
        <w:tc>
          <w:tcPr>
            <w:tcW w:w="992" w:type="dxa"/>
            <w:shd w:val="clear" w:color="auto" w:fill="auto"/>
          </w:tcPr>
          <w:p w:rsidR="00687D46" w:rsidRPr="000B1265" w:rsidRDefault="00687D46" w:rsidP="00FF4E14">
            <w:pPr>
              <w:spacing w:after="160" w:line="259" w:lineRule="auto"/>
              <w:rPr>
                <w:sz w:val="24"/>
                <w:szCs w:val="24"/>
              </w:rPr>
            </w:pPr>
          </w:p>
        </w:tc>
        <w:tc>
          <w:tcPr>
            <w:tcW w:w="993" w:type="dxa"/>
            <w:shd w:val="clear" w:color="auto" w:fill="auto"/>
          </w:tcPr>
          <w:p w:rsidR="00687D46" w:rsidRPr="000B1265" w:rsidRDefault="00687D46" w:rsidP="00FF4E14">
            <w:pPr>
              <w:spacing w:after="160" w:line="259" w:lineRule="auto"/>
              <w:rPr>
                <w:sz w:val="24"/>
                <w:szCs w:val="24"/>
              </w:rPr>
            </w:pPr>
          </w:p>
        </w:tc>
        <w:tc>
          <w:tcPr>
            <w:tcW w:w="992" w:type="dxa"/>
            <w:shd w:val="clear" w:color="auto" w:fill="auto"/>
          </w:tcPr>
          <w:p w:rsidR="00687D46" w:rsidRPr="000B1265" w:rsidRDefault="00687D46" w:rsidP="00FF4E14">
            <w:pPr>
              <w:spacing w:after="160" w:line="259" w:lineRule="auto"/>
              <w:rPr>
                <w:sz w:val="24"/>
                <w:szCs w:val="24"/>
              </w:rPr>
            </w:pPr>
          </w:p>
        </w:tc>
        <w:tc>
          <w:tcPr>
            <w:tcW w:w="992" w:type="dxa"/>
            <w:shd w:val="clear" w:color="auto" w:fill="auto"/>
          </w:tcPr>
          <w:p w:rsidR="00687D46" w:rsidRPr="000B1265" w:rsidRDefault="00687D46" w:rsidP="00FF4E14">
            <w:pPr>
              <w:spacing w:after="160" w:line="259" w:lineRule="auto"/>
              <w:rPr>
                <w:sz w:val="24"/>
                <w:szCs w:val="24"/>
              </w:rPr>
            </w:pPr>
          </w:p>
        </w:tc>
      </w:tr>
      <w:tr w:rsidR="00687D46" w:rsidRPr="00135C96" w:rsidTr="000B1265">
        <w:tc>
          <w:tcPr>
            <w:tcW w:w="978" w:type="dxa"/>
          </w:tcPr>
          <w:p w:rsidR="00687D46" w:rsidRPr="00135C96" w:rsidRDefault="00687D46" w:rsidP="00FF4E14">
            <w:pPr>
              <w:widowControl w:val="0"/>
              <w:autoSpaceDE w:val="0"/>
              <w:autoSpaceDN w:val="0"/>
              <w:adjustRightInd w:val="0"/>
              <w:ind w:left="-108" w:right="-108"/>
              <w:rPr>
                <w:color w:val="000000"/>
                <w:sz w:val="24"/>
                <w:szCs w:val="24"/>
                <w:lang w:eastAsia="en-US"/>
              </w:rPr>
            </w:pPr>
            <w:r w:rsidRPr="00135C96">
              <w:rPr>
                <w:color w:val="000000"/>
                <w:sz w:val="24"/>
                <w:szCs w:val="24"/>
              </w:rPr>
              <w:t>Основное мероприя-тие 1.</w:t>
            </w:r>
            <w:r>
              <w:rPr>
                <w:color w:val="000000"/>
                <w:sz w:val="24"/>
                <w:szCs w:val="24"/>
              </w:rPr>
              <w:t>5</w:t>
            </w:r>
            <w:r w:rsidRPr="00135C96">
              <w:rPr>
                <w:color w:val="000000"/>
                <w:sz w:val="24"/>
                <w:szCs w:val="24"/>
              </w:rPr>
              <w:t>.</w:t>
            </w:r>
          </w:p>
          <w:p w:rsidR="00687D46" w:rsidRPr="00135C96" w:rsidRDefault="00687D46" w:rsidP="00FF4E14">
            <w:pPr>
              <w:widowControl w:val="0"/>
              <w:autoSpaceDE w:val="0"/>
              <w:autoSpaceDN w:val="0"/>
              <w:adjustRightInd w:val="0"/>
              <w:ind w:left="-108" w:right="-108"/>
              <w:rPr>
                <w:color w:val="000000"/>
                <w:sz w:val="24"/>
                <w:szCs w:val="24"/>
                <w:lang w:eastAsia="en-US"/>
              </w:rPr>
            </w:pPr>
          </w:p>
        </w:tc>
        <w:tc>
          <w:tcPr>
            <w:tcW w:w="2788" w:type="dxa"/>
          </w:tcPr>
          <w:p w:rsidR="00687D46" w:rsidRPr="00135C96" w:rsidRDefault="00687D46" w:rsidP="00FF4E14">
            <w:pPr>
              <w:widowControl w:val="0"/>
              <w:autoSpaceDE w:val="0"/>
              <w:autoSpaceDN w:val="0"/>
              <w:adjustRightInd w:val="0"/>
              <w:rPr>
                <w:color w:val="000000"/>
                <w:sz w:val="24"/>
                <w:szCs w:val="24"/>
              </w:rPr>
            </w:pPr>
            <w:r w:rsidRPr="00135C96">
              <w:rPr>
                <w:color w:val="000000"/>
                <w:sz w:val="24"/>
                <w:szCs w:val="24"/>
              </w:rPr>
              <w:t>Повышение престижа муниципальной службы, укрепление кадрового потенциала органов местного самоуправления</w:t>
            </w:r>
          </w:p>
          <w:p w:rsidR="00687D46" w:rsidRPr="00135C96" w:rsidRDefault="00687D46" w:rsidP="00FF4E14">
            <w:pPr>
              <w:widowControl w:val="0"/>
              <w:autoSpaceDE w:val="0"/>
              <w:autoSpaceDN w:val="0"/>
              <w:adjustRightInd w:val="0"/>
              <w:rPr>
                <w:color w:val="000000"/>
                <w:sz w:val="24"/>
                <w:szCs w:val="24"/>
                <w:lang w:eastAsia="en-US"/>
              </w:rPr>
            </w:pPr>
          </w:p>
        </w:tc>
        <w:tc>
          <w:tcPr>
            <w:tcW w:w="1839" w:type="dxa"/>
          </w:tcPr>
          <w:p w:rsidR="00687D46" w:rsidRPr="00135C96" w:rsidRDefault="00687D46" w:rsidP="00FF4E14">
            <w:pPr>
              <w:pStyle w:val="ConsPlusCell"/>
              <w:rPr>
                <w:rFonts w:cs="Times New Roman"/>
                <w:color w:val="000000"/>
                <w:sz w:val="24"/>
                <w:szCs w:val="24"/>
              </w:rPr>
            </w:pPr>
            <w:r w:rsidRPr="00135C96">
              <w:rPr>
                <w:color w:val="000000"/>
                <w:sz w:val="24"/>
                <w:szCs w:val="24"/>
              </w:rPr>
              <w:t>отдел по общим, организацион</w:t>
            </w:r>
            <w:r>
              <w:rPr>
                <w:color w:val="000000"/>
                <w:sz w:val="24"/>
                <w:szCs w:val="24"/>
              </w:rPr>
              <w:t>-</w:t>
            </w:r>
            <w:r w:rsidRPr="00135C96">
              <w:rPr>
                <w:color w:val="000000"/>
                <w:sz w:val="24"/>
                <w:szCs w:val="24"/>
              </w:rPr>
              <w:t>но-правовым и кадровым вопросам Администра</w:t>
            </w:r>
            <w:r>
              <w:rPr>
                <w:color w:val="000000"/>
                <w:sz w:val="24"/>
                <w:szCs w:val="24"/>
              </w:rPr>
              <w:t>-</w:t>
            </w:r>
            <w:r w:rsidRPr="00135C96">
              <w:rPr>
                <w:color w:val="000000"/>
                <w:sz w:val="24"/>
                <w:szCs w:val="24"/>
              </w:rPr>
              <w:t>ции Милютинского района</w:t>
            </w:r>
          </w:p>
        </w:tc>
        <w:tc>
          <w:tcPr>
            <w:tcW w:w="851" w:type="dxa"/>
          </w:tcPr>
          <w:p w:rsidR="00687D46" w:rsidRPr="00135C96" w:rsidRDefault="00687D46" w:rsidP="00FF4E14">
            <w:pPr>
              <w:widowControl w:val="0"/>
              <w:autoSpaceDE w:val="0"/>
              <w:autoSpaceDN w:val="0"/>
              <w:adjustRightInd w:val="0"/>
              <w:jc w:val="center"/>
              <w:rPr>
                <w:color w:val="000000"/>
                <w:sz w:val="24"/>
                <w:szCs w:val="24"/>
                <w:lang w:eastAsia="en-US"/>
              </w:rPr>
            </w:pPr>
            <w:r w:rsidRPr="00135C96">
              <w:rPr>
                <w:color w:val="000000"/>
                <w:sz w:val="24"/>
                <w:szCs w:val="24"/>
                <w:lang w:eastAsia="en-US"/>
              </w:rPr>
              <w:t>902</w:t>
            </w:r>
          </w:p>
        </w:tc>
        <w:tc>
          <w:tcPr>
            <w:tcW w:w="851" w:type="dxa"/>
          </w:tcPr>
          <w:p w:rsidR="00687D46" w:rsidRPr="00135C96" w:rsidRDefault="00687D46" w:rsidP="00FF4E14">
            <w:pPr>
              <w:pStyle w:val="ConsPlusCell"/>
              <w:jc w:val="center"/>
              <w:rPr>
                <w:rFonts w:cs="Times New Roman"/>
                <w:color w:val="000000"/>
                <w:sz w:val="24"/>
                <w:szCs w:val="24"/>
              </w:rPr>
            </w:pPr>
            <w:r w:rsidRPr="00135C96">
              <w:rPr>
                <w:rFonts w:cs="Times New Roman"/>
                <w:color w:val="000000"/>
                <w:sz w:val="24"/>
                <w:szCs w:val="24"/>
              </w:rPr>
              <w:t>X</w:t>
            </w:r>
          </w:p>
        </w:tc>
        <w:tc>
          <w:tcPr>
            <w:tcW w:w="871" w:type="dxa"/>
          </w:tcPr>
          <w:p w:rsidR="00687D46" w:rsidRPr="00135C96" w:rsidRDefault="00687D46" w:rsidP="00FF4E14">
            <w:pPr>
              <w:pStyle w:val="ConsPlusCell"/>
              <w:jc w:val="center"/>
              <w:rPr>
                <w:rFonts w:cs="Times New Roman"/>
                <w:color w:val="000000"/>
                <w:sz w:val="24"/>
                <w:szCs w:val="24"/>
              </w:rPr>
            </w:pPr>
            <w:r w:rsidRPr="00135C96">
              <w:rPr>
                <w:rFonts w:cs="Times New Roman"/>
                <w:color w:val="000000"/>
                <w:sz w:val="24"/>
                <w:szCs w:val="24"/>
              </w:rPr>
              <w:t>X</w:t>
            </w:r>
          </w:p>
        </w:tc>
        <w:tc>
          <w:tcPr>
            <w:tcW w:w="313" w:type="dxa"/>
          </w:tcPr>
          <w:p w:rsidR="00687D46" w:rsidRPr="00135C96" w:rsidRDefault="00687D46" w:rsidP="00FF4E14">
            <w:pPr>
              <w:pStyle w:val="ConsPlusCell"/>
              <w:jc w:val="center"/>
              <w:rPr>
                <w:rFonts w:cs="Times New Roman"/>
                <w:color w:val="000000"/>
                <w:sz w:val="24"/>
                <w:szCs w:val="24"/>
              </w:rPr>
            </w:pPr>
            <w:r w:rsidRPr="00135C96">
              <w:rPr>
                <w:rFonts w:cs="Times New Roman"/>
                <w:color w:val="000000"/>
                <w:sz w:val="24"/>
                <w:szCs w:val="24"/>
              </w:rPr>
              <w:t>X</w:t>
            </w:r>
          </w:p>
        </w:tc>
        <w:tc>
          <w:tcPr>
            <w:tcW w:w="943" w:type="dxa"/>
          </w:tcPr>
          <w:p w:rsidR="00687D46" w:rsidRPr="000B1265" w:rsidRDefault="00687D46" w:rsidP="00FF4E14">
            <w:pPr>
              <w:spacing w:after="160" w:line="259" w:lineRule="auto"/>
              <w:rPr>
                <w:sz w:val="24"/>
                <w:szCs w:val="24"/>
              </w:rPr>
            </w:pPr>
          </w:p>
        </w:tc>
        <w:tc>
          <w:tcPr>
            <w:tcW w:w="918" w:type="dxa"/>
            <w:shd w:val="clear" w:color="auto" w:fill="auto"/>
          </w:tcPr>
          <w:p w:rsidR="00687D46" w:rsidRPr="000B1265" w:rsidRDefault="00687D46" w:rsidP="00FF4E14">
            <w:pPr>
              <w:spacing w:after="160" w:line="259" w:lineRule="auto"/>
              <w:rPr>
                <w:sz w:val="24"/>
                <w:szCs w:val="24"/>
              </w:rPr>
            </w:pPr>
          </w:p>
        </w:tc>
        <w:tc>
          <w:tcPr>
            <w:tcW w:w="1066" w:type="dxa"/>
            <w:gridSpan w:val="3"/>
            <w:shd w:val="clear" w:color="auto" w:fill="auto"/>
          </w:tcPr>
          <w:p w:rsidR="00687D46" w:rsidRPr="000B1265" w:rsidRDefault="00687D46" w:rsidP="00FF4E14">
            <w:pPr>
              <w:spacing w:after="160" w:line="259" w:lineRule="auto"/>
              <w:rPr>
                <w:sz w:val="24"/>
                <w:szCs w:val="24"/>
              </w:rPr>
            </w:pPr>
          </w:p>
        </w:tc>
        <w:tc>
          <w:tcPr>
            <w:tcW w:w="992" w:type="dxa"/>
            <w:shd w:val="clear" w:color="auto" w:fill="auto"/>
          </w:tcPr>
          <w:p w:rsidR="00687D46" w:rsidRPr="000B1265" w:rsidRDefault="00687D46" w:rsidP="00FF4E14">
            <w:pPr>
              <w:spacing w:after="160" w:line="259" w:lineRule="auto"/>
              <w:rPr>
                <w:sz w:val="24"/>
                <w:szCs w:val="24"/>
              </w:rPr>
            </w:pPr>
          </w:p>
        </w:tc>
        <w:tc>
          <w:tcPr>
            <w:tcW w:w="993" w:type="dxa"/>
            <w:shd w:val="clear" w:color="auto" w:fill="auto"/>
          </w:tcPr>
          <w:p w:rsidR="00687D46" w:rsidRPr="000B1265" w:rsidRDefault="00687D46" w:rsidP="00FF4E14">
            <w:pPr>
              <w:spacing w:after="160" w:line="259" w:lineRule="auto"/>
              <w:rPr>
                <w:sz w:val="24"/>
                <w:szCs w:val="24"/>
              </w:rPr>
            </w:pPr>
          </w:p>
        </w:tc>
        <w:tc>
          <w:tcPr>
            <w:tcW w:w="992" w:type="dxa"/>
            <w:shd w:val="clear" w:color="auto" w:fill="auto"/>
          </w:tcPr>
          <w:p w:rsidR="00687D46" w:rsidRPr="000B1265" w:rsidRDefault="00687D46" w:rsidP="00FF4E14">
            <w:pPr>
              <w:spacing w:after="160" w:line="259" w:lineRule="auto"/>
              <w:rPr>
                <w:sz w:val="24"/>
                <w:szCs w:val="24"/>
              </w:rPr>
            </w:pPr>
          </w:p>
        </w:tc>
        <w:tc>
          <w:tcPr>
            <w:tcW w:w="992" w:type="dxa"/>
            <w:shd w:val="clear" w:color="auto" w:fill="auto"/>
          </w:tcPr>
          <w:p w:rsidR="00687D46" w:rsidRPr="000B1265" w:rsidRDefault="00687D46" w:rsidP="00FF4E14">
            <w:pPr>
              <w:spacing w:after="160" w:line="259" w:lineRule="auto"/>
              <w:rPr>
                <w:sz w:val="24"/>
                <w:szCs w:val="24"/>
              </w:rPr>
            </w:pPr>
          </w:p>
        </w:tc>
      </w:tr>
      <w:tr w:rsidR="00687D46" w:rsidRPr="00135C96" w:rsidTr="000B1265">
        <w:tc>
          <w:tcPr>
            <w:tcW w:w="978" w:type="dxa"/>
          </w:tcPr>
          <w:p w:rsidR="00687D46" w:rsidRPr="00135C96" w:rsidRDefault="00687D46" w:rsidP="00FF4E14">
            <w:pPr>
              <w:pStyle w:val="ConsPlusCell"/>
              <w:rPr>
                <w:rFonts w:cs="Times New Roman"/>
                <w:color w:val="000000"/>
                <w:sz w:val="24"/>
                <w:szCs w:val="24"/>
                <w:lang w:eastAsia="en-US"/>
              </w:rPr>
            </w:pPr>
            <w:r w:rsidRPr="00135C96">
              <w:rPr>
                <w:rFonts w:cs="Times New Roman"/>
                <w:color w:val="000000"/>
                <w:sz w:val="24"/>
                <w:szCs w:val="24"/>
                <w:lang w:eastAsia="en-US"/>
              </w:rPr>
              <w:t>Основное мероприятие 1.</w:t>
            </w:r>
            <w:r>
              <w:rPr>
                <w:rFonts w:cs="Times New Roman"/>
                <w:color w:val="000000"/>
                <w:sz w:val="24"/>
                <w:szCs w:val="24"/>
                <w:lang w:eastAsia="en-US"/>
              </w:rPr>
              <w:t>6</w:t>
            </w:r>
            <w:r w:rsidRPr="00135C96">
              <w:rPr>
                <w:rFonts w:cs="Times New Roman"/>
                <w:color w:val="000000"/>
                <w:sz w:val="24"/>
                <w:szCs w:val="24"/>
                <w:lang w:eastAsia="en-US"/>
              </w:rPr>
              <w:t>.</w:t>
            </w:r>
          </w:p>
          <w:p w:rsidR="00687D46" w:rsidRPr="00135C96" w:rsidRDefault="00687D46" w:rsidP="00FF4E14">
            <w:pPr>
              <w:widowControl w:val="0"/>
              <w:autoSpaceDE w:val="0"/>
              <w:autoSpaceDN w:val="0"/>
              <w:adjustRightInd w:val="0"/>
              <w:ind w:left="-108" w:right="-108"/>
              <w:rPr>
                <w:color w:val="000000"/>
                <w:sz w:val="24"/>
                <w:szCs w:val="24"/>
              </w:rPr>
            </w:pPr>
          </w:p>
        </w:tc>
        <w:tc>
          <w:tcPr>
            <w:tcW w:w="2788" w:type="dxa"/>
          </w:tcPr>
          <w:p w:rsidR="00687D46" w:rsidRPr="00135C96" w:rsidRDefault="00687D46" w:rsidP="00FF4E14">
            <w:pPr>
              <w:pStyle w:val="ConsPlusCell"/>
              <w:rPr>
                <w:rFonts w:cs="Times New Roman"/>
                <w:color w:val="000000"/>
                <w:sz w:val="24"/>
                <w:szCs w:val="24"/>
                <w:lang w:eastAsia="en-US"/>
              </w:rPr>
            </w:pPr>
            <w:r w:rsidRPr="00135C96">
              <w:rPr>
                <w:sz w:val="24"/>
                <w:szCs w:val="24"/>
              </w:rPr>
              <w:t xml:space="preserve">Научно-исследовательские работы по проведению полевых этапов социологических исследований оценки населением ситуации в </w:t>
            </w:r>
            <w:r w:rsidRPr="00135C96">
              <w:rPr>
                <w:sz w:val="24"/>
                <w:szCs w:val="24"/>
              </w:rPr>
              <w:lastRenderedPageBreak/>
              <w:t>Милютинском районе</w:t>
            </w:r>
          </w:p>
        </w:tc>
        <w:tc>
          <w:tcPr>
            <w:tcW w:w="1839" w:type="dxa"/>
          </w:tcPr>
          <w:p w:rsidR="00687D46" w:rsidRPr="00135C96" w:rsidRDefault="00687D46" w:rsidP="00FF4E14">
            <w:pPr>
              <w:widowControl w:val="0"/>
              <w:autoSpaceDE w:val="0"/>
              <w:autoSpaceDN w:val="0"/>
              <w:adjustRightInd w:val="0"/>
              <w:jc w:val="center"/>
              <w:rPr>
                <w:color w:val="000000"/>
                <w:sz w:val="24"/>
                <w:szCs w:val="24"/>
              </w:rPr>
            </w:pPr>
            <w:r w:rsidRPr="00135C96">
              <w:rPr>
                <w:color w:val="000000"/>
                <w:sz w:val="24"/>
                <w:szCs w:val="24"/>
              </w:rPr>
              <w:lastRenderedPageBreak/>
              <w:t>Отдел по общим, организацион</w:t>
            </w:r>
            <w:r>
              <w:rPr>
                <w:color w:val="000000"/>
                <w:sz w:val="24"/>
                <w:szCs w:val="24"/>
              </w:rPr>
              <w:t>-</w:t>
            </w:r>
            <w:r w:rsidRPr="00135C96">
              <w:rPr>
                <w:color w:val="000000"/>
                <w:sz w:val="24"/>
                <w:szCs w:val="24"/>
              </w:rPr>
              <w:t>но-правовым и кадровым вопросам Администра</w:t>
            </w:r>
            <w:r>
              <w:rPr>
                <w:color w:val="000000"/>
                <w:sz w:val="24"/>
                <w:szCs w:val="24"/>
              </w:rPr>
              <w:t>-</w:t>
            </w:r>
            <w:r w:rsidRPr="00135C96">
              <w:rPr>
                <w:color w:val="000000"/>
                <w:sz w:val="24"/>
                <w:szCs w:val="24"/>
              </w:rPr>
              <w:lastRenderedPageBreak/>
              <w:t>ции Милютинского</w:t>
            </w:r>
            <w:r w:rsidRPr="00135C96">
              <w:rPr>
                <w:color w:val="000000"/>
                <w:sz w:val="24"/>
                <w:szCs w:val="24"/>
                <w:lang w:eastAsia="en-US"/>
              </w:rPr>
              <w:t xml:space="preserve"> района</w:t>
            </w:r>
          </w:p>
        </w:tc>
        <w:tc>
          <w:tcPr>
            <w:tcW w:w="851" w:type="dxa"/>
          </w:tcPr>
          <w:p w:rsidR="00687D46" w:rsidRPr="00135C96" w:rsidRDefault="00687D46" w:rsidP="00FF4E14">
            <w:pPr>
              <w:widowControl w:val="0"/>
              <w:autoSpaceDE w:val="0"/>
              <w:autoSpaceDN w:val="0"/>
              <w:adjustRightInd w:val="0"/>
              <w:jc w:val="center"/>
              <w:rPr>
                <w:color w:val="000000"/>
                <w:sz w:val="24"/>
                <w:szCs w:val="24"/>
                <w:lang w:eastAsia="en-US"/>
              </w:rPr>
            </w:pPr>
            <w:r w:rsidRPr="00135C96">
              <w:rPr>
                <w:color w:val="000000"/>
                <w:sz w:val="24"/>
                <w:szCs w:val="24"/>
                <w:lang w:eastAsia="en-US"/>
              </w:rPr>
              <w:lastRenderedPageBreak/>
              <w:t>902</w:t>
            </w:r>
          </w:p>
        </w:tc>
        <w:tc>
          <w:tcPr>
            <w:tcW w:w="851" w:type="dxa"/>
          </w:tcPr>
          <w:p w:rsidR="00687D46" w:rsidRPr="00135C96" w:rsidRDefault="00687D46" w:rsidP="00FF4E14">
            <w:pPr>
              <w:pStyle w:val="ConsPlusCell"/>
              <w:jc w:val="center"/>
              <w:rPr>
                <w:rFonts w:cs="Times New Roman"/>
                <w:color w:val="000000"/>
                <w:sz w:val="24"/>
                <w:szCs w:val="24"/>
              </w:rPr>
            </w:pPr>
            <w:r w:rsidRPr="00135C96">
              <w:rPr>
                <w:rFonts w:cs="Times New Roman"/>
                <w:color w:val="000000"/>
                <w:sz w:val="24"/>
                <w:szCs w:val="24"/>
              </w:rPr>
              <w:t>X</w:t>
            </w:r>
          </w:p>
        </w:tc>
        <w:tc>
          <w:tcPr>
            <w:tcW w:w="871" w:type="dxa"/>
          </w:tcPr>
          <w:p w:rsidR="00687D46" w:rsidRPr="00135C96" w:rsidRDefault="00687D46" w:rsidP="00FF4E14">
            <w:pPr>
              <w:pStyle w:val="ConsPlusCell"/>
              <w:jc w:val="center"/>
              <w:rPr>
                <w:rFonts w:cs="Times New Roman"/>
                <w:color w:val="000000"/>
                <w:sz w:val="24"/>
                <w:szCs w:val="24"/>
              </w:rPr>
            </w:pPr>
            <w:r w:rsidRPr="00135C96">
              <w:rPr>
                <w:rFonts w:cs="Times New Roman"/>
                <w:color w:val="000000"/>
                <w:sz w:val="24"/>
                <w:szCs w:val="24"/>
              </w:rPr>
              <w:t>X</w:t>
            </w:r>
          </w:p>
        </w:tc>
        <w:tc>
          <w:tcPr>
            <w:tcW w:w="313" w:type="dxa"/>
          </w:tcPr>
          <w:p w:rsidR="00687D46" w:rsidRPr="00135C96" w:rsidRDefault="00687D46" w:rsidP="00FF4E14">
            <w:pPr>
              <w:pStyle w:val="ConsPlusCell"/>
              <w:jc w:val="center"/>
              <w:rPr>
                <w:rFonts w:cs="Times New Roman"/>
                <w:color w:val="000000"/>
                <w:sz w:val="24"/>
                <w:szCs w:val="24"/>
              </w:rPr>
            </w:pPr>
            <w:r w:rsidRPr="00135C96">
              <w:rPr>
                <w:rFonts w:cs="Times New Roman"/>
                <w:color w:val="000000"/>
                <w:sz w:val="24"/>
                <w:szCs w:val="24"/>
              </w:rPr>
              <w:t>X</w:t>
            </w:r>
          </w:p>
        </w:tc>
        <w:tc>
          <w:tcPr>
            <w:tcW w:w="943" w:type="dxa"/>
          </w:tcPr>
          <w:p w:rsidR="00687D46" w:rsidRPr="000B1265" w:rsidRDefault="00687D46" w:rsidP="00FF4E14">
            <w:pPr>
              <w:spacing w:after="160" w:line="259" w:lineRule="auto"/>
              <w:rPr>
                <w:sz w:val="24"/>
                <w:szCs w:val="24"/>
              </w:rPr>
            </w:pPr>
          </w:p>
        </w:tc>
        <w:tc>
          <w:tcPr>
            <w:tcW w:w="918" w:type="dxa"/>
            <w:tcBorders>
              <w:top w:val="nil"/>
              <w:bottom w:val="nil"/>
            </w:tcBorders>
            <w:shd w:val="clear" w:color="auto" w:fill="auto"/>
          </w:tcPr>
          <w:p w:rsidR="00687D46" w:rsidRPr="000B1265" w:rsidRDefault="00687D46" w:rsidP="00FF4E14">
            <w:pPr>
              <w:spacing w:after="160" w:line="259" w:lineRule="auto"/>
              <w:rPr>
                <w:sz w:val="24"/>
                <w:szCs w:val="24"/>
              </w:rPr>
            </w:pPr>
          </w:p>
        </w:tc>
        <w:tc>
          <w:tcPr>
            <w:tcW w:w="1066" w:type="dxa"/>
            <w:gridSpan w:val="3"/>
            <w:tcBorders>
              <w:top w:val="nil"/>
              <w:bottom w:val="nil"/>
            </w:tcBorders>
            <w:shd w:val="clear" w:color="auto" w:fill="auto"/>
          </w:tcPr>
          <w:p w:rsidR="00687D46" w:rsidRPr="000B1265" w:rsidRDefault="00687D46" w:rsidP="00FF4E14">
            <w:pPr>
              <w:spacing w:after="160" w:line="259" w:lineRule="auto"/>
              <w:rPr>
                <w:sz w:val="24"/>
                <w:szCs w:val="24"/>
              </w:rPr>
            </w:pPr>
          </w:p>
        </w:tc>
        <w:tc>
          <w:tcPr>
            <w:tcW w:w="992" w:type="dxa"/>
            <w:tcBorders>
              <w:top w:val="nil"/>
              <w:bottom w:val="nil"/>
            </w:tcBorders>
            <w:shd w:val="clear" w:color="auto" w:fill="auto"/>
          </w:tcPr>
          <w:p w:rsidR="00687D46" w:rsidRPr="000B1265" w:rsidRDefault="00687D46" w:rsidP="00FF4E14">
            <w:pPr>
              <w:spacing w:after="160" w:line="259" w:lineRule="auto"/>
              <w:rPr>
                <w:sz w:val="24"/>
                <w:szCs w:val="24"/>
              </w:rPr>
            </w:pPr>
          </w:p>
        </w:tc>
        <w:tc>
          <w:tcPr>
            <w:tcW w:w="993" w:type="dxa"/>
            <w:tcBorders>
              <w:top w:val="nil"/>
              <w:bottom w:val="nil"/>
            </w:tcBorders>
            <w:shd w:val="clear" w:color="auto" w:fill="auto"/>
          </w:tcPr>
          <w:p w:rsidR="00687D46" w:rsidRPr="000B1265" w:rsidRDefault="00687D46" w:rsidP="00FF4E14">
            <w:pPr>
              <w:spacing w:after="160" w:line="259" w:lineRule="auto"/>
              <w:rPr>
                <w:sz w:val="24"/>
                <w:szCs w:val="24"/>
              </w:rPr>
            </w:pPr>
          </w:p>
        </w:tc>
        <w:tc>
          <w:tcPr>
            <w:tcW w:w="992" w:type="dxa"/>
            <w:tcBorders>
              <w:top w:val="nil"/>
              <w:bottom w:val="nil"/>
            </w:tcBorders>
            <w:shd w:val="clear" w:color="auto" w:fill="auto"/>
          </w:tcPr>
          <w:p w:rsidR="00687D46" w:rsidRPr="000B1265" w:rsidRDefault="00687D46" w:rsidP="00FF4E14">
            <w:pPr>
              <w:spacing w:after="160" w:line="259" w:lineRule="auto"/>
              <w:rPr>
                <w:sz w:val="24"/>
                <w:szCs w:val="24"/>
              </w:rPr>
            </w:pPr>
          </w:p>
        </w:tc>
        <w:tc>
          <w:tcPr>
            <w:tcW w:w="992" w:type="dxa"/>
            <w:tcBorders>
              <w:top w:val="nil"/>
              <w:bottom w:val="nil"/>
            </w:tcBorders>
            <w:shd w:val="clear" w:color="auto" w:fill="auto"/>
          </w:tcPr>
          <w:p w:rsidR="00687D46" w:rsidRPr="000B1265" w:rsidRDefault="00687D46" w:rsidP="00FF4E14">
            <w:pPr>
              <w:spacing w:after="160" w:line="259" w:lineRule="auto"/>
              <w:rPr>
                <w:sz w:val="24"/>
                <w:szCs w:val="24"/>
              </w:rPr>
            </w:pPr>
          </w:p>
        </w:tc>
      </w:tr>
      <w:tr w:rsidR="00687D46" w:rsidRPr="00135C96" w:rsidTr="000B1265">
        <w:tc>
          <w:tcPr>
            <w:tcW w:w="978" w:type="dxa"/>
          </w:tcPr>
          <w:p w:rsidR="00687D46" w:rsidRPr="00135C96" w:rsidRDefault="00687D46" w:rsidP="00FF4E14">
            <w:pPr>
              <w:widowControl w:val="0"/>
              <w:autoSpaceDE w:val="0"/>
              <w:autoSpaceDN w:val="0"/>
              <w:adjustRightInd w:val="0"/>
              <w:ind w:left="-108" w:right="-108"/>
              <w:rPr>
                <w:color w:val="000000"/>
                <w:sz w:val="24"/>
                <w:szCs w:val="24"/>
                <w:lang w:eastAsia="en-US"/>
              </w:rPr>
            </w:pPr>
            <w:r w:rsidRPr="00135C96">
              <w:rPr>
                <w:color w:val="000000"/>
                <w:sz w:val="24"/>
                <w:szCs w:val="24"/>
              </w:rPr>
              <w:t>Основное мероприятие 1.</w:t>
            </w:r>
            <w:r>
              <w:rPr>
                <w:color w:val="000000"/>
                <w:sz w:val="24"/>
                <w:szCs w:val="24"/>
              </w:rPr>
              <w:t>7</w:t>
            </w:r>
            <w:r w:rsidRPr="00135C96">
              <w:rPr>
                <w:color w:val="000000"/>
                <w:sz w:val="24"/>
                <w:szCs w:val="24"/>
              </w:rPr>
              <w:t>.</w:t>
            </w:r>
          </w:p>
          <w:p w:rsidR="00687D46" w:rsidRPr="00135C96" w:rsidRDefault="00687D46" w:rsidP="00FF4E14">
            <w:pPr>
              <w:widowControl w:val="0"/>
              <w:autoSpaceDE w:val="0"/>
              <w:autoSpaceDN w:val="0"/>
              <w:adjustRightInd w:val="0"/>
              <w:ind w:left="-108" w:right="-108"/>
              <w:rPr>
                <w:color w:val="000000"/>
                <w:sz w:val="24"/>
                <w:szCs w:val="24"/>
              </w:rPr>
            </w:pPr>
          </w:p>
        </w:tc>
        <w:tc>
          <w:tcPr>
            <w:tcW w:w="2788" w:type="dxa"/>
          </w:tcPr>
          <w:p w:rsidR="00687D46" w:rsidRPr="00135C96" w:rsidRDefault="00687D46" w:rsidP="00FF4E14">
            <w:pPr>
              <w:widowControl w:val="0"/>
              <w:autoSpaceDE w:val="0"/>
              <w:autoSpaceDN w:val="0"/>
              <w:adjustRightInd w:val="0"/>
              <w:rPr>
                <w:color w:val="000000"/>
                <w:sz w:val="24"/>
                <w:szCs w:val="24"/>
              </w:rPr>
            </w:pPr>
            <w:r w:rsidRPr="00135C96">
              <w:rPr>
                <w:color w:val="000000"/>
                <w:sz w:val="24"/>
                <w:szCs w:val="24"/>
              </w:rPr>
              <w:t xml:space="preserve">Проведение конкурса </w:t>
            </w:r>
            <w:r w:rsidRPr="00135C96">
              <w:rPr>
                <w:sz w:val="24"/>
                <w:szCs w:val="24"/>
              </w:rPr>
              <w:t>«Лучший муниципальный служащий в Милютинском районе»</w:t>
            </w:r>
          </w:p>
        </w:tc>
        <w:tc>
          <w:tcPr>
            <w:tcW w:w="1839" w:type="dxa"/>
          </w:tcPr>
          <w:p w:rsidR="00687D46" w:rsidRPr="00135C96" w:rsidRDefault="00687D46" w:rsidP="00FF4E14">
            <w:pPr>
              <w:pStyle w:val="ConsPlusCell"/>
              <w:rPr>
                <w:rFonts w:cs="Times New Roman"/>
                <w:color w:val="000000"/>
                <w:sz w:val="24"/>
                <w:szCs w:val="24"/>
              </w:rPr>
            </w:pPr>
            <w:r w:rsidRPr="00135C96">
              <w:rPr>
                <w:color w:val="000000"/>
                <w:sz w:val="24"/>
                <w:szCs w:val="24"/>
              </w:rPr>
              <w:t>отдел по общим, организацион</w:t>
            </w:r>
            <w:r>
              <w:rPr>
                <w:color w:val="000000"/>
                <w:sz w:val="24"/>
                <w:szCs w:val="24"/>
              </w:rPr>
              <w:t>-</w:t>
            </w:r>
            <w:r w:rsidRPr="00135C96">
              <w:rPr>
                <w:color w:val="000000"/>
                <w:sz w:val="24"/>
                <w:szCs w:val="24"/>
              </w:rPr>
              <w:t>но-правовым и кадровым вопросам Администра</w:t>
            </w:r>
            <w:r>
              <w:rPr>
                <w:color w:val="000000"/>
                <w:sz w:val="24"/>
                <w:szCs w:val="24"/>
              </w:rPr>
              <w:t>-</w:t>
            </w:r>
            <w:r w:rsidRPr="00135C96">
              <w:rPr>
                <w:color w:val="000000"/>
                <w:sz w:val="24"/>
                <w:szCs w:val="24"/>
              </w:rPr>
              <w:t>ции Милютинского района</w:t>
            </w:r>
          </w:p>
        </w:tc>
        <w:tc>
          <w:tcPr>
            <w:tcW w:w="851" w:type="dxa"/>
          </w:tcPr>
          <w:p w:rsidR="00687D46" w:rsidRPr="00135C96" w:rsidRDefault="00687D46" w:rsidP="00FF4E14">
            <w:pPr>
              <w:widowControl w:val="0"/>
              <w:autoSpaceDE w:val="0"/>
              <w:autoSpaceDN w:val="0"/>
              <w:adjustRightInd w:val="0"/>
              <w:jc w:val="center"/>
              <w:rPr>
                <w:color w:val="000000"/>
                <w:sz w:val="24"/>
                <w:szCs w:val="24"/>
                <w:lang w:eastAsia="en-US"/>
              </w:rPr>
            </w:pPr>
            <w:r w:rsidRPr="00135C96">
              <w:rPr>
                <w:color w:val="000000"/>
                <w:sz w:val="24"/>
                <w:szCs w:val="24"/>
                <w:lang w:eastAsia="en-US"/>
              </w:rPr>
              <w:t>902</w:t>
            </w:r>
          </w:p>
        </w:tc>
        <w:tc>
          <w:tcPr>
            <w:tcW w:w="851" w:type="dxa"/>
          </w:tcPr>
          <w:p w:rsidR="00687D46" w:rsidRPr="00135C96" w:rsidRDefault="00687D46" w:rsidP="00FF4E14">
            <w:pPr>
              <w:pStyle w:val="ConsPlusCell"/>
              <w:jc w:val="center"/>
              <w:rPr>
                <w:rFonts w:cs="Times New Roman"/>
                <w:color w:val="000000"/>
                <w:sz w:val="24"/>
                <w:szCs w:val="24"/>
              </w:rPr>
            </w:pPr>
            <w:r w:rsidRPr="00135C96">
              <w:rPr>
                <w:rFonts w:cs="Times New Roman"/>
                <w:color w:val="000000"/>
                <w:sz w:val="24"/>
                <w:szCs w:val="24"/>
              </w:rPr>
              <w:t>X</w:t>
            </w:r>
          </w:p>
        </w:tc>
        <w:tc>
          <w:tcPr>
            <w:tcW w:w="871" w:type="dxa"/>
          </w:tcPr>
          <w:p w:rsidR="00687D46" w:rsidRPr="00135C96" w:rsidRDefault="00687D46" w:rsidP="00FF4E14">
            <w:pPr>
              <w:pStyle w:val="ConsPlusCell"/>
              <w:jc w:val="center"/>
              <w:rPr>
                <w:rFonts w:cs="Times New Roman"/>
                <w:color w:val="000000"/>
                <w:sz w:val="24"/>
                <w:szCs w:val="24"/>
              </w:rPr>
            </w:pPr>
            <w:r w:rsidRPr="00135C96">
              <w:rPr>
                <w:rFonts w:cs="Times New Roman"/>
                <w:color w:val="000000"/>
                <w:sz w:val="24"/>
                <w:szCs w:val="24"/>
              </w:rPr>
              <w:t>X</w:t>
            </w:r>
          </w:p>
        </w:tc>
        <w:tc>
          <w:tcPr>
            <w:tcW w:w="313" w:type="dxa"/>
          </w:tcPr>
          <w:p w:rsidR="00687D46" w:rsidRPr="00135C96" w:rsidRDefault="00687D46" w:rsidP="00FF4E14">
            <w:pPr>
              <w:pStyle w:val="ConsPlusCell"/>
              <w:jc w:val="center"/>
              <w:rPr>
                <w:rFonts w:cs="Times New Roman"/>
                <w:color w:val="000000"/>
                <w:sz w:val="24"/>
                <w:szCs w:val="24"/>
              </w:rPr>
            </w:pPr>
            <w:r w:rsidRPr="00135C96">
              <w:rPr>
                <w:rFonts w:cs="Times New Roman"/>
                <w:color w:val="000000"/>
                <w:sz w:val="24"/>
                <w:szCs w:val="24"/>
              </w:rPr>
              <w:t>X</w:t>
            </w:r>
          </w:p>
        </w:tc>
        <w:tc>
          <w:tcPr>
            <w:tcW w:w="943" w:type="dxa"/>
          </w:tcPr>
          <w:p w:rsidR="00687D46" w:rsidRPr="000B1265" w:rsidRDefault="00687D46" w:rsidP="00FF4E14">
            <w:pPr>
              <w:rPr>
                <w:color w:val="000000"/>
                <w:spacing w:val="-20"/>
                <w:sz w:val="24"/>
                <w:szCs w:val="24"/>
                <w:lang w:eastAsia="en-US"/>
              </w:rPr>
            </w:pPr>
            <w:r w:rsidRPr="000B1265">
              <w:rPr>
                <w:color w:val="000000"/>
                <w:spacing w:val="-20"/>
                <w:sz w:val="24"/>
                <w:szCs w:val="24"/>
                <w:lang w:eastAsia="en-US"/>
              </w:rPr>
              <w:t>20</w:t>
            </w:r>
          </w:p>
        </w:tc>
        <w:tc>
          <w:tcPr>
            <w:tcW w:w="943" w:type="dxa"/>
            <w:gridSpan w:val="2"/>
          </w:tcPr>
          <w:p w:rsidR="00687D46" w:rsidRPr="000B1265" w:rsidRDefault="00687D46" w:rsidP="00FF4E14">
            <w:pPr>
              <w:rPr>
                <w:sz w:val="24"/>
                <w:szCs w:val="24"/>
              </w:rPr>
            </w:pPr>
            <w:r w:rsidRPr="000B1265">
              <w:rPr>
                <w:color w:val="000000"/>
                <w:spacing w:val="-20"/>
                <w:sz w:val="24"/>
                <w:szCs w:val="24"/>
                <w:lang w:eastAsia="en-US"/>
              </w:rPr>
              <w:t>20</w:t>
            </w:r>
          </w:p>
        </w:tc>
        <w:tc>
          <w:tcPr>
            <w:tcW w:w="1041" w:type="dxa"/>
            <w:gridSpan w:val="2"/>
          </w:tcPr>
          <w:p w:rsidR="00687D46" w:rsidRPr="000B1265" w:rsidRDefault="00687D46" w:rsidP="00FF4E14">
            <w:pPr>
              <w:rPr>
                <w:sz w:val="24"/>
                <w:szCs w:val="24"/>
              </w:rPr>
            </w:pPr>
            <w:r w:rsidRPr="000B1265">
              <w:rPr>
                <w:color w:val="000000"/>
                <w:spacing w:val="-20"/>
                <w:sz w:val="24"/>
                <w:szCs w:val="24"/>
                <w:lang w:eastAsia="en-US"/>
              </w:rPr>
              <w:t>20</w:t>
            </w:r>
          </w:p>
        </w:tc>
        <w:tc>
          <w:tcPr>
            <w:tcW w:w="992" w:type="dxa"/>
          </w:tcPr>
          <w:p w:rsidR="00687D46" w:rsidRPr="000B1265" w:rsidRDefault="00687D46" w:rsidP="00FF4E14">
            <w:pPr>
              <w:rPr>
                <w:sz w:val="24"/>
                <w:szCs w:val="24"/>
              </w:rPr>
            </w:pPr>
            <w:r w:rsidRPr="000B1265">
              <w:rPr>
                <w:color w:val="000000"/>
                <w:spacing w:val="-20"/>
                <w:sz w:val="24"/>
                <w:szCs w:val="24"/>
                <w:lang w:eastAsia="en-US"/>
              </w:rPr>
              <w:t>20</w:t>
            </w:r>
          </w:p>
        </w:tc>
        <w:tc>
          <w:tcPr>
            <w:tcW w:w="993" w:type="dxa"/>
          </w:tcPr>
          <w:p w:rsidR="00687D46" w:rsidRPr="000B1265" w:rsidRDefault="00687D46" w:rsidP="00FF4E14">
            <w:pPr>
              <w:rPr>
                <w:sz w:val="24"/>
                <w:szCs w:val="24"/>
              </w:rPr>
            </w:pPr>
            <w:r w:rsidRPr="000B1265">
              <w:rPr>
                <w:color w:val="000000"/>
                <w:spacing w:val="-20"/>
                <w:sz w:val="24"/>
                <w:szCs w:val="24"/>
                <w:lang w:eastAsia="en-US"/>
              </w:rPr>
              <w:t>20</w:t>
            </w:r>
          </w:p>
        </w:tc>
        <w:tc>
          <w:tcPr>
            <w:tcW w:w="992" w:type="dxa"/>
          </w:tcPr>
          <w:p w:rsidR="00687D46" w:rsidRPr="000B1265" w:rsidRDefault="00687D46" w:rsidP="00FF4E14">
            <w:pPr>
              <w:rPr>
                <w:sz w:val="24"/>
                <w:szCs w:val="24"/>
              </w:rPr>
            </w:pPr>
            <w:r w:rsidRPr="000B1265">
              <w:rPr>
                <w:color w:val="000000"/>
                <w:spacing w:val="-20"/>
                <w:sz w:val="24"/>
                <w:szCs w:val="24"/>
                <w:lang w:eastAsia="en-US"/>
              </w:rPr>
              <w:t>20</w:t>
            </w:r>
          </w:p>
        </w:tc>
        <w:tc>
          <w:tcPr>
            <w:tcW w:w="992" w:type="dxa"/>
          </w:tcPr>
          <w:p w:rsidR="00687D46" w:rsidRPr="000B1265" w:rsidRDefault="00687D46" w:rsidP="00FF4E14">
            <w:pPr>
              <w:rPr>
                <w:sz w:val="24"/>
                <w:szCs w:val="24"/>
              </w:rPr>
            </w:pPr>
            <w:r w:rsidRPr="000B1265">
              <w:rPr>
                <w:color w:val="000000"/>
                <w:spacing w:val="-20"/>
                <w:sz w:val="24"/>
                <w:szCs w:val="24"/>
                <w:lang w:eastAsia="en-US"/>
              </w:rPr>
              <w:t>20</w:t>
            </w:r>
          </w:p>
        </w:tc>
      </w:tr>
      <w:tr w:rsidR="00687D46" w:rsidRPr="000B1265" w:rsidTr="000B1265">
        <w:tc>
          <w:tcPr>
            <w:tcW w:w="978" w:type="dxa"/>
          </w:tcPr>
          <w:p w:rsidR="00687D46" w:rsidRPr="00135C96" w:rsidRDefault="00687D46" w:rsidP="00172656">
            <w:pPr>
              <w:ind w:left="-108" w:right="-108"/>
              <w:rPr>
                <w:color w:val="000000"/>
                <w:sz w:val="24"/>
                <w:szCs w:val="24"/>
              </w:rPr>
            </w:pPr>
            <w:r>
              <w:rPr>
                <w:color w:val="000000"/>
                <w:sz w:val="24"/>
                <w:szCs w:val="24"/>
              </w:rPr>
              <w:t>Основное мероприятие1.</w:t>
            </w:r>
            <w:r w:rsidR="00172656">
              <w:rPr>
                <w:color w:val="000000"/>
                <w:sz w:val="24"/>
                <w:szCs w:val="24"/>
              </w:rPr>
              <w:t>8</w:t>
            </w:r>
            <w:r>
              <w:rPr>
                <w:color w:val="000000"/>
                <w:sz w:val="24"/>
                <w:szCs w:val="24"/>
              </w:rPr>
              <w:t>.</w:t>
            </w:r>
          </w:p>
        </w:tc>
        <w:tc>
          <w:tcPr>
            <w:tcW w:w="2788" w:type="dxa"/>
          </w:tcPr>
          <w:p w:rsidR="00687D46" w:rsidRPr="00BE554D" w:rsidRDefault="00687D46" w:rsidP="00FF4E14">
            <w:pPr>
              <w:spacing w:after="200" w:line="276" w:lineRule="auto"/>
              <w:rPr>
                <w:color w:val="000000"/>
                <w:sz w:val="24"/>
                <w:szCs w:val="24"/>
              </w:rPr>
            </w:pPr>
            <w:r w:rsidRPr="00BE554D">
              <w:rPr>
                <w:sz w:val="24"/>
                <w:szCs w:val="24"/>
              </w:rPr>
              <w:t>Предоставление субсидий на компенсацию выпадающих доходов(убытков) МУП «Редакция газеты «Луч» Милютинского района из-за разницы  между установленной ценой на печатное издание и его себестоимостью</w:t>
            </w:r>
          </w:p>
        </w:tc>
        <w:tc>
          <w:tcPr>
            <w:tcW w:w="1839" w:type="dxa"/>
          </w:tcPr>
          <w:p w:rsidR="00687D46" w:rsidRPr="00135C96" w:rsidRDefault="00687D46" w:rsidP="00FF4E14">
            <w:pPr>
              <w:pStyle w:val="ConsPlusCell"/>
              <w:rPr>
                <w:color w:val="000000"/>
                <w:sz w:val="24"/>
                <w:szCs w:val="24"/>
              </w:rPr>
            </w:pPr>
            <w:r w:rsidRPr="00482519">
              <w:rPr>
                <w:sz w:val="24"/>
                <w:szCs w:val="24"/>
              </w:rPr>
              <w:t>Администрация Милютинского района</w:t>
            </w:r>
            <w:r>
              <w:rPr>
                <w:sz w:val="24"/>
                <w:szCs w:val="24"/>
              </w:rPr>
              <w:t>, Милютинское районное собрание депутатов</w:t>
            </w:r>
          </w:p>
        </w:tc>
        <w:tc>
          <w:tcPr>
            <w:tcW w:w="851" w:type="dxa"/>
          </w:tcPr>
          <w:p w:rsidR="00687D46" w:rsidRPr="00135C96" w:rsidRDefault="00687D46" w:rsidP="00FF4E14">
            <w:pPr>
              <w:spacing w:after="200" w:line="276" w:lineRule="auto"/>
              <w:jc w:val="center"/>
              <w:rPr>
                <w:color w:val="000000"/>
                <w:sz w:val="24"/>
                <w:szCs w:val="24"/>
                <w:lang w:eastAsia="en-US"/>
              </w:rPr>
            </w:pPr>
            <w:r>
              <w:rPr>
                <w:color w:val="000000"/>
                <w:sz w:val="24"/>
                <w:szCs w:val="24"/>
                <w:lang w:eastAsia="en-US"/>
              </w:rPr>
              <w:t>902</w:t>
            </w:r>
          </w:p>
        </w:tc>
        <w:tc>
          <w:tcPr>
            <w:tcW w:w="851" w:type="dxa"/>
          </w:tcPr>
          <w:p w:rsidR="00687D46" w:rsidRPr="00135C96" w:rsidRDefault="00687D46" w:rsidP="00FF4E14">
            <w:pPr>
              <w:pStyle w:val="ConsPlusCell"/>
              <w:jc w:val="center"/>
              <w:rPr>
                <w:rFonts w:cs="Times New Roman"/>
                <w:color w:val="000000"/>
                <w:sz w:val="24"/>
                <w:szCs w:val="24"/>
              </w:rPr>
            </w:pPr>
            <w:r>
              <w:rPr>
                <w:rFonts w:cs="Times New Roman"/>
                <w:color w:val="000000"/>
                <w:sz w:val="24"/>
                <w:szCs w:val="24"/>
              </w:rPr>
              <w:t>х</w:t>
            </w:r>
          </w:p>
        </w:tc>
        <w:tc>
          <w:tcPr>
            <w:tcW w:w="871" w:type="dxa"/>
          </w:tcPr>
          <w:p w:rsidR="00687D46" w:rsidRPr="00135C96" w:rsidRDefault="00687D46" w:rsidP="00FF4E14">
            <w:pPr>
              <w:pStyle w:val="ConsPlusCell"/>
              <w:jc w:val="center"/>
              <w:rPr>
                <w:rFonts w:cs="Times New Roman"/>
                <w:color w:val="000000"/>
                <w:sz w:val="24"/>
                <w:szCs w:val="24"/>
              </w:rPr>
            </w:pPr>
            <w:r>
              <w:rPr>
                <w:rFonts w:cs="Times New Roman"/>
                <w:color w:val="000000"/>
                <w:sz w:val="24"/>
                <w:szCs w:val="24"/>
              </w:rPr>
              <w:t>х</w:t>
            </w:r>
          </w:p>
        </w:tc>
        <w:tc>
          <w:tcPr>
            <w:tcW w:w="313" w:type="dxa"/>
          </w:tcPr>
          <w:p w:rsidR="00687D46" w:rsidRPr="00135C96" w:rsidRDefault="00687D46" w:rsidP="00FF4E14">
            <w:pPr>
              <w:pStyle w:val="ConsPlusCell"/>
              <w:jc w:val="center"/>
              <w:rPr>
                <w:rFonts w:cs="Times New Roman"/>
                <w:color w:val="000000"/>
                <w:sz w:val="24"/>
                <w:szCs w:val="24"/>
              </w:rPr>
            </w:pPr>
            <w:r>
              <w:rPr>
                <w:rFonts w:cs="Times New Roman"/>
                <w:color w:val="000000"/>
                <w:sz w:val="24"/>
                <w:szCs w:val="24"/>
              </w:rPr>
              <w:t>х</w:t>
            </w:r>
          </w:p>
        </w:tc>
        <w:tc>
          <w:tcPr>
            <w:tcW w:w="943" w:type="dxa"/>
          </w:tcPr>
          <w:p w:rsidR="00687D46" w:rsidRPr="000B1265" w:rsidRDefault="00687D46" w:rsidP="00FF4E14">
            <w:pPr>
              <w:spacing w:after="160" w:line="259" w:lineRule="auto"/>
              <w:ind w:right="-44"/>
              <w:rPr>
                <w:sz w:val="24"/>
                <w:szCs w:val="24"/>
              </w:rPr>
            </w:pPr>
            <w:r w:rsidRPr="000B1265">
              <w:rPr>
                <w:sz w:val="24"/>
                <w:szCs w:val="24"/>
              </w:rPr>
              <w:t>0</w:t>
            </w:r>
          </w:p>
        </w:tc>
        <w:tc>
          <w:tcPr>
            <w:tcW w:w="992" w:type="dxa"/>
            <w:gridSpan w:val="3"/>
            <w:shd w:val="clear" w:color="auto" w:fill="auto"/>
          </w:tcPr>
          <w:p w:rsidR="00687D46" w:rsidRPr="000B1265" w:rsidRDefault="00687D46" w:rsidP="00FF4E14">
            <w:pPr>
              <w:spacing w:after="160" w:line="259" w:lineRule="auto"/>
              <w:ind w:right="-44"/>
              <w:rPr>
                <w:sz w:val="24"/>
                <w:szCs w:val="24"/>
              </w:rPr>
            </w:pPr>
            <w:r w:rsidRPr="000B1265">
              <w:rPr>
                <w:sz w:val="24"/>
                <w:szCs w:val="24"/>
              </w:rPr>
              <w:t>0</w:t>
            </w:r>
          </w:p>
        </w:tc>
        <w:tc>
          <w:tcPr>
            <w:tcW w:w="992" w:type="dxa"/>
            <w:shd w:val="clear" w:color="auto" w:fill="auto"/>
          </w:tcPr>
          <w:p w:rsidR="00687D46" w:rsidRPr="000B1265" w:rsidRDefault="00687D46" w:rsidP="00FF4E14">
            <w:pPr>
              <w:spacing w:after="160" w:line="259" w:lineRule="auto"/>
              <w:rPr>
                <w:sz w:val="24"/>
                <w:szCs w:val="24"/>
              </w:rPr>
            </w:pPr>
            <w:r w:rsidRPr="000B1265">
              <w:rPr>
                <w:sz w:val="24"/>
                <w:szCs w:val="24"/>
              </w:rPr>
              <w:t>337,3</w:t>
            </w:r>
          </w:p>
        </w:tc>
        <w:tc>
          <w:tcPr>
            <w:tcW w:w="992" w:type="dxa"/>
            <w:shd w:val="clear" w:color="auto" w:fill="auto"/>
          </w:tcPr>
          <w:p w:rsidR="00687D46" w:rsidRPr="000B1265" w:rsidRDefault="00687D46" w:rsidP="00FF4E14">
            <w:pPr>
              <w:spacing w:after="160" w:line="259" w:lineRule="auto"/>
              <w:rPr>
                <w:sz w:val="24"/>
                <w:szCs w:val="24"/>
              </w:rPr>
            </w:pPr>
            <w:r w:rsidRPr="000B1265">
              <w:rPr>
                <w:sz w:val="24"/>
                <w:szCs w:val="24"/>
              </w:rPr>
              <w:t>337,3</w:t>
            </w:r>
          </w:p>
        </w:tc>
        <w:tc>
          <w:tcPr>
            <w:tcW w:w="993" w:type="dxa"/>
            <w:shd w:val="clear" w:color="auto" w:fill="auto"/>
          </w:tcPr>
          <w:p w:rsidR="00687D46" w:rsidRPr="000B1265" w:rsidRDefault="00687D46" w:rsidP="00FF4E14">
            <w:pPr>
              <w:spacing w:after="160" w:line="259" w:lineRule="auto"/>
              <w:rPr>
                <w:sz w:val="24"/>
                <w:szCs w:val="24"/>
              </w:rPr>
            </w:pPr>
            <w:r w:rsidRPr="000B1265">
              <w:rPr>
                <w:sz w:val="24"/>
                <w:szCs w:val="24"/>
              </w:rPr>
              <w:t>337,3</w:t>
            </w:r>
          </w:p>
        </w:tc>
        <w:tc>
          <w:tcPr>
            <w:tcW w:w="992" w:type="dxa"/>
            <w:shd w:val="clear" w:color="auto" w:fill="auto"/>
          </w:tcPr>
          <w:p w:rsidR="00687D46" w:rsidRPr="000B1265" w:rsidRDefault="00687D46" w:rsidP="00FF4E14">
            <w:pPr>
              <w:spacing w:after="160" w:line="259" w:lineRule="auto"/>
              <w:rPr>
                <w:sz w:val="24"/>
                <w:szCs w:val="24"/>
              </w:rPr>
            </w:pPr>
            <w:r w:rsidRPr="000B1265">
              <w:rPr>
                <w:sz w:val="24"/>
                <w:szCs w:val="24"/>
              </w:rPr>
              <w:t>337,3</w:t>
            </w:r>
          </w:p>
        </w:tc>
        <w:tc>
          <w:tcPr>
            <w:tcW w:w="992" w:type="dxa"/>
            <w:shd w:val="clear" w:color="auto" w:fill="auto"/>
          </w:tcPr>
          <w:p w:rsidR="00687D46" w:rsidRPr="000B1265" w:rsidRDefault="00687D46" w:rsidP="00FF4E14">
            <w:pPr>
              <w:spacing w:after="160" w:line="259" w:lineRule="auto"/>
              <w:rPr>
                <w:sz w:val="24"/>
                <w:szCs w:val="24"/>
              </w:rPr>
            </w:pPr>
            <w:r w:rsidRPr="000B1265">
              <w:rPr>
                <w:sz w:val="24"/>
                <w:szCs w:val="24"/>
              </w:rPr>
              <w:t>337,3</w:t>
            </w:r>
          </w:p>
        </w:tc>
      </w:tr>
      <w:tr w:rsidR="00687D46" w:rsidRPr="00135C96" w:rsidTr="000B1265">
        <w:tc>
          <w:tcPr>
            <w:tcW w:w="978" w:type="dxa"/>
          </w:tcPr>
          <w:p w:rsidR="00687D46" w:rsidRPr="00D311CF" w:rsidRDefault="00172656" w:rsidP="00172656">
            <w:pPr>
              <w:rPr>
                <w:color w:val="000000"/>
                <w:sz w:val="24"/>
                <w:szCs w:val="24"/>
              </w:rPr>
            </w:pPr>
            <w:r>
              <w:rPr>
                <w:color w:val="000000"/>
                <w:sz w:val="24"/>
                <w:szCs w:val="24"/>
              </w:rPr>
              <w:t>Основное меропприятие 1.9</w:t>
            </w:r>
            <w:r w:rsidR="00687D46" w:rsidRPr="00D311CF">
              <w:rPr>
                <w:color w:val="000000"/>
                <w:sz w:val="24"/>
                <w:szCs w:val="24"/>
              </w:rPr>
              <w:t>.</w:t>
            </w:r>
          </w:p>
        </w:tc>
        <w:tc>
          <w:tcPr>
            <w:tcW w:w="2788" w:type="dxa"/>
          </w:tcPr>
          <w:p w:rsidR="00687D46" w:rsidRPr="00D311CF" w:rsidRDefault="00687D46" w:rsidP="00FF4E14">
            <w:pPr>
              <w:rPr>
                <w:color w:val="000000"/>
                <w:sz w:val="24"/>
                <w:szCs w:val="24"/>
              </w:rPr>
            </w:pPr>
            <w:r w:rsidRPr="00D311CF">
              <w:rPr>
                <w:color w:val="000000"/>
                <w:sz w:val="24"/>
                <w:szCs w:val="24"/>
              </w:rPr>
              <w:t>Поощрение трудовых коллективов организаций и их работников, общественных объединений и их членов, а также граждан.</w:t>
            </w:r>
          </w:p>
        </w:tc>
        <w:tc>
          <w:tcPr>
            <w:tcW w:w="1839" w:type="dxa"/>
          </w:tcPr>
          <w:p w:rsidR="00687D46" w:rsidRPr="00135C96" w:rsidRDefault="00687D46" w:rsidP="00FF4E14">
            <w:pPr>
              <w:pStyle w:val="ConsPlusCell"/>
              <w:rPr>
                <w:color w:val="000000"/>
                <w:sz w:val="24"/>
                <w:szCs w:val="24"/>
              </w:rPr>
            </w:pPr>
            <w:r w:rsidRPr="00482519">
              <w:rPr>
                <w:sz w:val="24"/>
                <w:szCs w:val="24"/>
              </w:rPr>
              <w:t>Администрация Милютинского района</w:t>
            </w:r>
            <w:r>
              <w:rPr>
                <w:sz w:val="24"/>
                <w:szCs w:val="24"/>
              </w:rPr>
              <w:t>, Милютинское районное собрание депутатов</w:t>
            </w:r>
          </w:p>
        </w:tc>
        <w:tc>
          <w:tcPr>
            <w:tcW w:w="851" w:type="dxa"/>
          </w:tcPr>
          <w:p w:rsidR="00687D46" w:rsidRPr="00D311CF" w:rsidRDefault="00687D46" w:rsidP="00FF4E14">
            <w:pPr>
              <w:rPr>
                <w:color w:val="000000"/>
                <w:sz w:val="24"/>
                <w:szCs w:val="24"/>
              </w:rPr>
            </w:pPr>
            <w:r w:rsidRPr="00D311CF">
              <w:rPr>
                <w:color w:val="000000"/>
                <w:sz w:val="24"/>
                <w:szCs w:val="24"/>
              </w:rPr>
              <w:t>902 </w:t>
            </w:r>
          </w:p>
        </w:tc>
        <w:tc>
          <w:tcPr>
            <w:tcW w:w="851" w:type="dxa"/>
          </w:tcPr>
          <w:p w:rsidR="00687D46" w:rsidRPr="00D311CF" w:rsidRDefault="00687D46" w:rsidP="00FF4E14">
            <w:pPr>
              <w:rPr>
                <w:color w:val="000000"/>
                <w:sz w:val="24"/>
                <w:szCs w:val="24"/>
              </w:rPr>
            </w:pPr>
            <w:r w:rsidRPr="00D311CF">
              <w:rPr>
                <w:color w:val="000000"/>
                <w:sz w:val="24"/>
                <w:szCs w:val="24"/>
              </w:rPr>
              <w:t>местный</w:t>
            </w:r>
          </w:p>
        </w:tc>
        <w:tc>
          <w:tcPr>
            <w:tcW w:w="871" w:type="dxa"/>
          </w:tcPr>
          <w:p w:rsidR="00687D46" w:rsidRPr="00D311CF" w:rsidRDefault="00687D46" w:rsidP="00FF4E14">
            <w:pPr>
              <w:pStyle w:val="ConsPlusCell"/>
              <w:rPr>
                <w:rFonts w:cs="Times New Roman"/>
                <w:color w:val="000000"/>
                <w:sz w:val="24"/>
                <w:szCs w:val="24"/>
              </w:rPr>
            </w:pPr>
            <w:r w:rsidRPr="00D311CF">
              <w:rPr>
                <w:rFonts w:cs="Times New Roman"/>
                <w:color w:val="000000"/>
                <w:sz w:val="24"/>
                <w:szCs w:val="24"/>
              </w:rPr>
              <w:t>х</w:t>
            </w:r>
          </w:p>
        </w:tc>
        <w:tc>
          <w:tcPr>
            <w:tcW w:w="313" w:type="dxa"/>
          </w:tcPr>
          <w:p w:rsidR="00687D46" w:rsidRPr="00D311CF" w:rsidRDefault="00687D46" w:rsidP="00FF4E14">
            <w:pPr>
              <w:pStyle w:val="ConsPlusCell"/>
              <w:rPr>
                <w:rFonts w:cs="Times New Roman"/>
                <w:color w:val="000000"/>
                <w:sz w:val="24"/>
                <w:szCs w:val="24"/>
              </w:rPr>
            </w:pPr>
            <w:r w:rsidRPr="00D311CF">
              <w:rPr>
                <w:rFonts w:cs="Times New Roman"/>
                <w:color w:val="000000"/>
                <w:sz w:val="24"/>
                <w:szCs w:val="24"/>
              </w:rPr>
              <w:t>х</w:t>
            </w:r>
          </w:p>
        </w:tc>
        <w:tc>
          <w:tcPr>
            <w:tcW w:w="943" w:type="dxa"/>
          </w:tcPr>
          <w:p w:rsidR="00687D46" w:rsidRPr="000B1265" w:rsidRDefault="00687D46" w:rsidP="00FF4E14">
            <w:pPr>
              <w:pStyle w:val="ConsPlusCell"/>
              <w:rPr>
                <w:rFonts w:cs="Times New Roman"/>
                <w:color w:val="000000"/>
                <w:sz w:val="24"/>
                <w:szCs w:val="24"/>
              </w:rPr>
            </w:pPr>
            <w:r w:rsidRPr="000B1265">
              <w:rPr>
                <w:rFonts w:cs="Times New Roman"/>
                <w:color w:val="000000"/>
                <w:sz w:val="24"/>
                <w:szCs w:val="24"/>
              </w:rPr>
              <w:t>0</w:t>
            </w:r>
          </w:p>
        </w:tc>
        <w:tc>
          <w:tcPr>
            <w:tcW w:w="992" w:type="dxa"/>
            <w:gridSpan w:val="3"/>
            <w:shd w:val="clear" w:color="auto" w:fill="auto"/>
          </w:tcPr>
          <w:p w:rsidR="00687D46" w:rsidRPr="000B1265" w:rsidRDefault="00687D46" w:rsidP="00FF4E14">
            <w:pPr>
              <w:spacing w:after="160" w:line="259" w:lineRule="auto"/>
              <w:ind w:right="-44"/>
              <w:rPr>
                <w:sz w:val="24"/>
                <w:szCs w:val="24"/>
              </w:rPr>
            </w:pPr>
            <w:r w:rsidRPr="000B1265">
              <w:rPr>
                <w:sz w:val="24"/>
                <w:szCs w:val="24"/>
              </w:rPr>
              <w:t>0</w:t>
            </w:r>
          </w:p>
        </w:tc>
        <w:tc>
          <w:tcPr>
            <w:tcW w:w="992" w:type="dxa"/>
            <w:shd w:val="clear" w:color="auto" w:fill="auto"/>
          </w:tcPr>
          <w:p w:rsidR="00687D46" w:rsidRPr="000B1265" w:rsidRDefault="00687D46" w:rsidP="00FF4E14">
            <w:pPr>
              <w:rPr>
                <w:color w:val="000000"/>
                <w:sz w:val="24"/>
                <w:szCs w:val="24"/>
              </w:rPr>
            </w:pPr>
            <w:r w:rsidRPr="000B1265">
              <w:rPr>
                <w:color w:val="000000"/>
                <w:sz w:val="24"/>
                <w:szCs w:val="24"/>
              </w:rPr>
              <w:t>0,00</w:t>
            </w:r>
          </w:p>
        </w:tc>
        <w:tc>
          <w:tcPr>
            <w:tcW w:w="992" w:type="dxa"/>
            <w:shd w:val="clear" w:color="auto" w:fill="auto"/>
          </w:tcPr>
          <w:p w:rsidR="00687D46" w:rsidRPr="000B1265" w:rsidRDefault="00687D46" w:rsidP="00FF4E14">
            <w:pPr>
              <w:rPr>
                <w:color w:val="000000"/>
                <w:sz w:val="24"/>
                <w:szCs w:val="24"/>
              </w:rPr>
            </w:pPr>
            <w:r w:rsidRPr="000B1265">
              <w:rPr>
                <w:color w:val="000000"/>
                <w:sz w:val="24"/>
                <w:szCs w:val="24"/>
              </w:rPr>
              <w:t>70,0</w:t>
            </w:r>
          </w:p>
        </w:tc>
        <w:tc>
          <w:tcPr>
            <w:tcW w:w="993" w:type="dxa"/>
            <w:shd w:val="clear" w:color="auto" w:fill="auto"/>
          </w:tcPr>
          <w:p w:rsidR="00687D46" w:rsidRPr="000B1265" w:rsidRDefault="00687D46" w:rsidP="00FF4E14">
            <w:pPr>
              <w:rPr>
                <w:color w:val="000000"/>
                <w:sz w:val="24"/>
                <w:szCs w:val="24"/>
              </w:rPr>
            </w:pPr>
            <w:r w:rsidRPr="000B1265">
              <w:rPr>
                <w:color w:val="000000"/>
                <w:sz w:val="24"/>
                <w:szCs w:val="24"/>
              </w:rPr>
              <w:t>90,0</w:t>
            </w:r>
          </w:p>
        </w:tc>
        <w:tc>
          <w:tcPr>
            <w:tcW w:w="992" w:type="dxa"/>
            <w:shd w:val="clear" w:color="auto" w:fill="auto"/>
          </w:tcPr>
          <w:p w:rsidR="00687D46" w:rsidRPr="000B1265" w:rsidRDefault="00687D46" w:rsidP="00FF4E14">
            <w:pPr>
              <w:rPr>
                <w:color w:val="000000"/>
                <w:sz w:val="24"/>
                <w:szCs w:val="24"/>
              </w:rPr>
            </w:pPr>
            <w:r w:rsidRPr="000B1265">
              <w:rPr>
                <w:color w:val="000000"/>
                <w:sz w:val="24"/>
                <w:szCs w:val="24"/>
              </w:rPr>
              <w:t>90,0</w:t>
            </w:r>
          </w:p>
        </w:tc>
        <w:tc>
          <w:tcPr>
            <w:tcW w:w="992" w:type="dxa"/>
            <w:shd w:val="clear" w:color="auto" w:fill="auto"/>
          </w:tcPr>
          <w:p w:rsidR="00687D46" w:rsidRPr="000B1265" w:rsidRDefault="00687D46" w:rsidP="00FF4E14">
            <w:pPr>
              <w:rPr>
                <w:color w:val="000000"/>
                <w:sz w:val="24"/>
                <w:szCs w:val="24"/>
              </w:rPr>
            </w:pPr>
            <w:r w:rsidRPr="000B1265">
              <w:rPr>
                <w:color w:val="000000"/>
                <w:sz w:val="24"/>
                <w:szCs w:val="24"/>
              </w:rPr>
              <w:t>90,0</w:t>
            </w:r>
          </w:p>
        </w:tc>
      </w:tr>
      <w:tr w:rsidR="00687D46" w:rsidRPr="00135C96" w:rsidTr="000B1265">
        <w:tc>
          <w:tcPr>
            <w:tcW w:w="978" w:type="dxa"/>
          </w:tcPr>
          <w:p w:rsidR="00687D46" w:rsidRPr="00D311CF" w:rsidRDefault="00687D46" w:rsidP="00172656">
            <w:pPr>
              <w:rPr>
                <w:color w:val="000000"/>
                <w:sz w:val="24"/>
                <w:szCs w:val="24"/>
              </w:rPr>
            </w:pPr>
            <w:r>
              <w:rPr>
                <w:color w:val="000000"/>
                <w:sz w:val="24"/>
                <w:szCs w:val="24"/>
              </w:rPr>
              <w:lastRenderedPageBreak/>
              <w:t>Основное мероприятие 1.1</w:t>
            </w:r>
            <w:r w:rsidR="00172656">
              <w:rPr>
                <w:color w:val="000000"/>
                <w:sz w:val="24"/>
                <w:szCs w:val="24"/>
              </w:rPr>
              <w:t>0</w:t>
            </w:r>
          </w:p>
        </w:tc>
        <w:tc>
          <w:tcPr>
            <w:tcW w:w="2788" w:type="dxa"/>
          </w:tcPr>
          <w:p w:rsidR="00687D46" w:rsidRPr="00D311CF" w:rsidRDefault="00687D46" w:rsidP="00FF4E14">
            <w:pPr>
              <w:rPr>
                <w:color w:val="000000"/>
                <w:sz w:val="24"/>
                <w:szCs w:val="24"/>
              </w:rPr>
            </w:pPr>
            <w:r>
              <w:rPr>
                <w:color w:val="000000"/>
                <w:sz w:val="24"/>
                <w:szCs w:val="24"/>
              </w:rPr>
              <w:t>Официальное опубликование печатных материалов в печатных изданиях, изготовление видеороликов</w:t>
            </w:r>
          </w:p>
        </w:tc>
        <w:tc>
          <w:tcPr>
            <w:tcW w:w="1839" w:type="dxa"/>
          </w:tcPr>
          <w:p w:rsidR="00687D46" w:rsidRPr="00135C96" w:rsidRDefault="00687D46" w:rsidP="00FF4E14">
            <w:pPr>
              <w:pStyle w:val="ConsPlusCell"/>
              <w:rPr>
                <w:color w:val="000000"/>
                <w:sz w:val="24"/>
                <w:szCs w:val="24"/>
              </w:rPr>
            </w:pPr>
            <w:r w:rsidRPr="00482519">
              <w:rPr>
                <w:sz w:val="24"/>
                <w:szCs w:val="24"/>
              </w:rPr>
              <w:t>Администрация Милютинского района</w:t>
            </w:r>
            <w:r>
              <w:rPr>
                <w:sz w:val="24"/>
                <w:szCs w:val="24"/>
              </w:rPr>
              <w:t>, Милютинское районное собрание депутатов</w:t>
            </w:r>
          </w:p>
        </w:tc>
        <w:tc>
          <w:tcPr>
            <w:tcW w:w="851" w:type="dxa"/>
          </w:tcPr>
          <w:p w:rsidR="00687D46" w:rsidRPr="00D311CF" w:rsidRDefault="00687D46" w:rsidP="00FF4E14">
            <w:pPr>
              <w:rPr>
                <w:color w:val="000000"/>
                <w:sz w:val="24"/>
                <w:szCs w:val="24"/>
              </w:rPr>
            </w:pPr>
          </w:p>
        </w:tc>
        <w:tc>
          <w:tcPr>
            <w:tcW w:w="851" w:type="dxa"/>
          </w:tcPr>
          <w:p w:rsidR="00687D46" w:rsidRPr="00D311CF" w:rsidRDefault="00687D46" w:rsidP="00FF4E14">
            <w:pPr>
              <w:rPr>
                <w:color w:val="000000"/>
                <w:sz w:val="24"/>
                <w:szCs w:val="24"/>
              </w:rPr>
            </w:pPr>
            <w:r>
              <w:rPr>
                <w:color w:val="000000"/>
                <w:sz w:val="24"/>
                <w:szCs w:val="24"/>
              </w:rPr>
              <w:t>местный</w:t>
            </w:r>
          </w:p>
        </w:tc>
        <w:tc>
          <w:tcPr>
            <w:tcW w:w="871" w:type="dxa"/>
          </w:tcPr>
          <w:p w:rsidR="00687D46" w:rsidRPr="00D311CF" w:rsidRDefault="00687D46" w:rsidP="00FF4E14">
            <w:pPr>
              <w:pStyle w:val="ConsPlusCell"/>
              <w:rPr>
                <w:rFonts w:cs="Times New Roman"/>
                <w:color w:val="000000"/>
                <w:sz w:val="24"/>
                <w:szCs w:val="24"/>
              </w:rPr>
            </w:pPr>
            <w:r>
              <w:rPr>
                <w:rFonts w:cs="Times New Roman"/>
                <w:color w:val="000000"/>
                <w:sz w:val="24"/>
                <w:szCs w:val="24"/>
              </w:rPr>
              <w:t>х</w:t>
            </w:r>
          </w:p>
        </w:tc>
        <w:tc>
          <w:tcPr>
            <w:tcW w:w="313" w:type="dxa"/>
          </w:tcPr>
          <w:p w:rsidR="00687D46" w:rsidRPr="00D311CF" w:rsidRDefault="00687D46" w:rsidP="00FF4E14">
            <w:pPr>
              <w:pStyle w:val="ConsPlusCell"/>
              <w:rPr>
                <w:rFonts w:cs="Times New Roman"/>
                <w:color w:val="000000"/>
                <w:sz w:val="24"/>
                <w:szCs w:val="24"/>
              </w:rPr>
            </w:pPr>
            <w:r>
              <w:rPr>
                <w:rFonts w:cs="Times New Roman"/>
                <w:color w:val="000000"/>
                <w:sz w:val="24"/>
                <w:szCs w:val="24"/>
              </w:rPr>
              <w:t>х</w:t>
            </w:r>
          </w:p>
        </w:tc>
        <w:tc>
          <w:tcPr>
            <w:tcW w:w="943" w:type="dxa"/>
          </w:tcPr>
          <w:p w:rsidR="00687D46" w:rsidRPr="000B1265" w:rsidRDefault="00687D46" w:rsidP="00FF4E14">
            <w:pPr>
              <w:pStyle w:val="ConsPlusCell"/>
              <w:rPr>
                <w:rFonts w:cs="Times New Roman"/>
                <w:color w:val="000000"/>
                <w:sz w:val="24"/>
                <w:szCs w:val="24"/>
              </w:rPr>
            </w:pPr>
            <w:r w:rsidRPr="000B1265">
              <w:rPr>
                <w:rFonts w:cs="Times New Roman"/>
                <w:color w:val="000000"/>
                <w:sz w:val="24"/>
                <w:szCs w:val="24"/>
              </w:rPr>
              <w:t>0</w:t>
            </w:r>
          </w:p>
        </w:tc>
        <w:tc>
          <w:tcPr>
            <w:tcW w:w="992" w:type="dxa"/>
            <w:gridSpan w:val="3"/>
            <w:shd w:val="clear" w:color="auto" w:fill="auto"/>
          </w:tcPr>
          <w:p w:rsidR="00687D46" w:rsidRPr="000B1265" w:rsidRDefault="00687D46" w:rsidP="00FF4E14">
            <w:pPr>
              <w:spacing w:after="160" w:line="259" w:lineRule="auto"/>
              <w:ind w:right="-44"/>
              <w:rPr>
                <w:sz w:val="24"/>
                <w:szCs w:val="24"/>
              </w:rPr>
            </w:pPr>
            <w:r w:rsidRPr="000B1265">
              <w:rPr>
                <w:sz w:val="24"/>
                <w:szCs w:val="24"/>
              </w:rPr>
              <w:t>0</w:t>
            </w:r>
          </w:p>
        </w:tc>
        <w:tc>
          <w:tcPr>
            <w:tcW w:w="992" w:type="dxa"/>
            <w:shd w:val="clear" w:color="auto" w:fill="auto"/>
          </w:tcPr>
          <w:p w:rsidR="00687D46" w:rsidRPr="000B1265" w:rsidRDefault="00687D46" w:rsidP="00FF4E14">
            <w:pPr>
              <w:rPr>
                <w:color w:val="000000"/>
                <w:sz w:val="24"/>
                <w:szCs w:val="24"/>
              </w:rPr>
            </w:pPr>
            <w:r w:rsidRPr="000B1265">
              <w:rPr>
                <w:color w:val="000000"/>
                <w:sz w:val="24"/>
                <w:szCs w:val="24"/>
              </w:rPr>
              <w:t>0</w:t>
            </w:r>
          </w:p>
        </w:tc>
        <w:tc>
          <w:tcPr>
            <w:tcW w:w="992" w:type="dxa"/>
            <w:shd w:val="clear" w:color="auto" w:fill="auto"/>
          </w:tcPr>
          <w:p w:rsidR="00687D46" w:rsidRPr="000B1265" w:rsidRDefault="00687D46" w:rsidP="00FF4E14">
            <w:pPr>
              <w:rPr>
                <w:color w:val="000000"/>
                <w:sz w:val="24"/>
                <w:szCs w:val="24"/>
              </w:rPr>
            </w:pPr>
            <w:r w:rsidRPr="000B1265">
              <w:rPr>
                <w:color w:val="000000"/>
                <w:sz w:val="24"/>
                <w:szCs w:val="24"/>
              </w:rPr>
              <w:t>0</w:t>
            </w:r>
          </w:p>
        </w:tc>
        <w:tc>
          <w:tcPr>
            <w:tcW w:w="993" w:type="dxa"/>
            <w:shd w:val="clear" w:color="auto" w:fill="auto"/>
          </w:tcPr>
          <w:p w:rsidR="00687D46" w:rsidRPr="000B1265" w:rsidRDefault="00687D46" w:rsidP="00FF4E14">
            <w:pPr>
              <w:rPr>
                <w:color w:val="000000"/>
                <w:sz w:val="24"/>
                <w:szCs w:val="24"/>
              </w:rPr>
            </w:pPr>
            <w:r w:rsidRPr="000B1265">
              <w:rPr>
                <w:color w:val="000000"/>
                <w:sz w:val="24"/>
                <w:szCs w:val="24"/>
              </w:rPr>
              <w:t>110,0</w:t>
            </w:r>
          </w:p>
        </w:tc>
        <w:tc>
          <w:tcPr>
            <w:tcW w:w="992" w:type="dxa"/>
            <w:shd w:val="clear" w:color="auto" w:fill="auto"/>
          </w:tcPr>
          <w:p w:rsidR="00687D46" w:rsidRPr="000B1265" w:rsidRDefault="00687D46" w:rsidP="00FF4E14">
            <w:pPr>
              <w:rPr>
                <w:color w:val="000000"/>
                <w:sz w:val="24"/>
                <w:szCs w:val="24"/>
              </w:rPr>
            </w:pPr>
            <w:r w:rsidRPr="000B1265">
              <w:rPr>
                <w:color w:val="000000"/>
                <w:sz w:val="24"/>
                <w:szCs w:val="24"/>
              </w:rPr>
              <w:t>110,0</w:t>
            </w:r>
          </w:p>
        </w:tc>
        <w:tc>
          <w:tcPr>
            <w:tcW w:w="992" w:type="dxa"/>
            <w:shd w:val="clear" w:color="auto" w:fill="auto"/>
          </w:tcPr>
          <w:p w:rsidR="00687D46" w:rsidRPr="000B1265" w:rsidRDefault="00687D46" w:rsidP="00FF4E14">
            <w:pPr>
              <w:rPr>
                <w:color w:val="000000"/>
                <w:sz w:val="24"/>
                <w:szCs w:val="24"/>
              </w:rPr>
            </w:pPr>
            <w:r w:rsidRPr="000B1265">
              <w:rPr>
                <w:color w:val="000000"/>
                <w:sz w:val="24"/>
                <w:szCs w:val="24"/>
              </w:rPr>
              <w:t>110,0</w:t>
            </w:r>
          </w:p>
        </w:tc>
      </w:tr>
      <w:tr w:rsidR="00687D46" w:rsidRPr="00135C96" w:rsidTr="000B1265">
        <w:tc>
          <w:tcPr>
            <w:tcW w:w="978" w:type="dxa"/>
          </w:tcPr>
          <w:p w:rsidR="00687D46" w:rsidRPr="006E30A0" w:rsidRDefault="00687D46" w:rsidP="00FF4E14">
            <w:pPr>
              <w:widowControl w:val="0"/>
              <w:autoSpaceDE w:val="0"/>
              <w:autoSpaceDN w:val="0"/>
              <w:adjustRightInd w:val="0"/>
              <w:jc w:val="both"/>
              <w:rPr>
                <w:b/>
                <w:color w:val="000000"/>
                <w:sz w:val="24"/>
                <w:szCs w:val="24"/>
              </w:rPr>
            </w:pPr>
            <w:r w:rsidRPr="006E30A0">
              <w:rPr>
                <w:b/>
                <w:color w:val="000000"/>
                <w:sz w:val="24"/>
                <w:szCs w:val="24"/>
              </w:rPr>
              <w:t>2.Подпрограмма</w:t>
            </w:r>
          </w:p>
        </w:tc>
        <w:tc>
          <w:tcPr>
            <w:tcW w:w="2788" w:type="dxa"/>
          </w:tcPr>
          <w:p w:rsidR="00687D46" w:rsidRPr="006E30A0" w:rsidRDefault="00687D46" w:rsidP="00FF4E14">
            <w:pPr>
              <w:widowControl w:val="0"/>
              <w:autoSpaceDE w:val="0"/>
              <w:autoSpaceDN w:val="0"/>
              <w:adjustRightInd w:val="0"/>
              <w:rPr>
                <w:b/>
                <w:color w:val="000000"/>
                <w:sz w:val="24"/>
                <w:szCs w:val="24"/>
              </w:rPr>
            </w:pPr>
            <w:r w:rsidRPr="006E30A0">
              <w:rPr>
                <w:b/>
                <w:color w:val="000000"/>
                <w:sz w:val="24"/>
                <w:szCs w:val="24"/>
              </w:rPr>
              <w:t xml:space="preserve"> </w:t>
            </w:r>
            <w:r w:rsidRPr="006E30A0">
              <w:rPr>
                <w:b/>
                <w:sz w:val="24"/>
                <w:szCs w:val="24"/>
              </w:rPr>
              <w:t>«Финансовое обеспечение деятельности аппарата Администрации Милютинского района</w:t>
            </w:r>
          </w:p>
        </w:tc>
        <w:tc>
          <w:tcPr>
            <w:tcW w:w="1839" w:type="dxa"/>
          </w:tcPr>
          <w:p w:rsidR="00687D46" w:rsidRPr="006E30A0" w:rsidRDefault="00687D46" w:rsidP="00FF4E14">
            <w:pPr>
              <w:pStyle w:val="ConsPlusCell"/>
              <w:rPr>
                <w:b/>
                <w:sz w:val="24"/>
                <w:szCs w:val="24"/>
              </w:rPr>
            </w:pPr>
          </w:p>
        </w:tc>
        <w:tc>
          <w:tcPr>
            <w:tcW w:w="851" w:type="dxa"/>
          </w:tcPr>
          <w:p w:rsidR="00687D46" w:rsidRPr="006E30A0" w:rsidRDefault="00687D46" w:rsidP="00FF4E14">
            <w:pPr>
              <w:spacing w:after="200" w:line="276" w:lineRule="auto"/>
              <w:jc w:val="center"/>
              <w:rPr>
                <w:b/>
                <w:color w:val="000000"/>
                <w:sz w:val="24"/>
                <w:szCs w:val="24"/>
                <w:lang w:eastAsia="en-US"/>
              </w:rPr>
            </w:pPr>
          </w:p>
        </w:tc>
        <w:tc>
          <w:tcPr>
            <w:tcW w:w="851" w:type="dxa"/>
          </w:tcPr>
          <w:p w:rsidR="00687D46" w:rsidRPr="006E30A0" w:rsidRDefault="00687D46" w:rsidP="00FF4E14">
            <w:pPr>
              <w:pStyle w:val="ConsPlusCell"/>
              <w:jc w:val="center"/>
              <w:rPr>
                <w:rFonts w:cs="Times New Roman"/>
                <w:b/>
                <w:color w:val="000000"/>
                <w:sz w:val="24"/>
                <w:szCs w:val="24"/>
              </w:rPr>
            </w:pPr>
          </w:p>
        </w:tc>
        <w:tc>
          <w:tcPr>
            <w:tcW w:w="871" w:type="dxa"/>
          </w:tcPr>
          <w:p w:rsidR="00687D46" w:rsidRPr="006E30A0" w:rsidRDefault="00687D46" w:rsidP="00FF4E14">
            <w:pPr>
              <w:pStyle w:val="ConsPlusCell"/>
              <w:jc w:val="center"/>
              <w:rPr>
                <w:rFonts w:cs="Times New Roman"/>
                <w:b/>
                <w:color w:val="000000"/>
                <w:sz w:val="24"/>
                <w:szCs w:val="24"/>
              </w:rPr>
            </w:pPr>
          </w:p>
        </w:tc>
        <w:tc>
          <w:tcPr>
            <w:tcW w:w="313" w:type="dxa"/>
          </w:tcPr>
          <w:p w:rsidR="00687D46" w:rsidRPr="006E30A0" w:rsidRDefault="00687D46" w:rsidP="00FF4E14">
            <w:pPr>
              <w:pStyle w:val="ConsPlusCell"/>
              <w:jc w:val="center"/>
              <w:rPr>
                <w:rFonts w:cs="Times New Roman"/>
                <w:b/>
                <w:color w:val="000000"/>
                <w:sz w:val="24"/>
                <w:szCs w:val="24"/>
              </w:rPr>
            </w:pPr>
          </w:p>
        </w:tc>
        <w:tc>
          <w:tcPr>
            <w:tcW w:w="943" w:type="dxa"/>
          </w:tcPr>
          <w:p w:rsidR="00687D46" w:rsidRPr="000B1265" w:rsidRDefault="00687D46" w:rsidP="000B1265">
            <w:pPr>
              <w:ind w:right="-128"/>
              <w:jc w:val="both"/>
              <w:rPr>
                <w:b/>
                <w:sz w:val="24"/>
                <w:szCs w:val="24"/>
              </w:rPr>
            </w:pPr>
            <w:r w:rsidRPr="000B1265">
              <w:rPr>
                <w:b/>
                <w:sz w:val="24"/>
                <w:szCs w:val="24"/>
              </w:rPr>
              <w:t>27239,7</w:t>
            </w:r>
          </w:p>
        </w:tc>
        <w:tc>
          <w:tcPr>
            <w:tcW w:w="992" w:type="dxa"/>
            <w:gridSpan w:val="3"/>
            <w:shd w:val="clear" w:color="auto" w:fill="auto"/>
          </w:tcPr>
          <w:p w:rsidR="00687D46" w:rsidRPr="000B1265" w:rsidRDefault="00687D46" w:rsidP="000B1265">
            <w:pPr>
              <w:ind w:right="-128"/>
              <w:jc w:val="both"/>
              <w:rPr>
                <w:b/>
                <w:sz w:val="24"/>
                <w:szCs w:val="24"/>
              </w:rPr>
            </w:pPr>
            <w:r w:rsidRPr="000B1265">
              <w:rPr>
                <w:b/>
                <w:sz w:val="24"/>
                <w:szCs w:val="24"/>
              </w:rPr>
              <w:t xml:space="preserve">27730,4 </w:t>
            </w:r>
          </w:p>
        </w:tc>
        <w:tc>
          <w:tcPr>
            <w:tcW w:w="992" w:type="dxa"/>
            <w:shd w:val="clear" w:color="auto" w:fill="auto"/>
          </w:tcPr>
          <w:p w:rsidR="00687D46" w:rsidRPr="000B1265" w:rsidRDefault="00687D46" w:rsidP="000B1265">
            <w:pPr>
              <w:ind w:right="-128"/>
              <w:jc w:val="both"/>
              <w:rPr>
                <w:b/>
                <w:sz w:val="24"/>
                <w:szCs w:val="24"/>
              </w:rPr>
            </w:pPr>
            <w:r w:rsidRPr="000B1265">
              <w:rPr>
                <w:b/>
                <w:sz w:val="24"/>
                <w:szCs w:val="24"/>
              </w:rPr>
              <w:t>31280,7</w:t>
            </w:r>
          </w:p>
          <w:p w:rsidR="00687D46" w:rsidRPr="000B1265" w:rsidRDefault="00687D46" w:rsidP="000B1265">
            <w:pPr>
              <w:ind w:right="-128"/>
              <w:jc w:val="both"/>
              <w:rPr>
                <w:b/>
                <w:sz w:val="24"/>
                <w:szCs w:val="24"/>
              </w:rPr>
            </w:pPr>
          </w:p>
        </w:tc>
        <w:tc>
          <w:tcPr>
            <w:tcW w:w="992" w:type="dxa"/>
            <w:shd w:val="clear" w:color="auto" w:fill="auto"/>
          </w:tcPr>
          <w:p w:rsidR="00687D46" w:rsidRPr="000B1265" w:rsidRDefault="00F2338F" w:rsidP="003729F3">
            <w:pPr>
              <w:ind w:right="-128"/>
              <w:jc w:val="both"/>
              <w:rPr>
                <w:b/>
                <w:sz w:val="24"/>
                <w:szCs w:val="24"/>
              </w:rPr>
            </w:pPr>
            <w:r>
              <w:rPr>
                <w:b/>
                <w:sz w:val="24"/>
                <w:szCs w:val="24"/>
              </w:rPr>
              <w:t>34452,5</w:t>
            </w:r>
          </w:p>
        </w:tc>
        <w:tc>
          <w:tcPr>
            <w:tcW w:w="993" w:type="dxa"/>
            <w:shd w:val="clear" w:color="auto" w:fill="auto"/>
          </w:tcPr>
          <w:p w:rsidR="00687D46" w:rsidRPr="000B1265" w:rsidRDefault="00F2338F" w:rsidP="000B1265">
            <w:pPr>
              <w:ind w:right="-128"/>
              <w:jc w:val="both"/>
              <w:rPr>
                <w:b/>
                <w:sz w:val="24"/>
                <w:szCs w:val="24"/>
              </w:rPr>
            </w:pPr>
            <w:r>
              <w:rPr>
                <w:b/>
                <w:sz w:val="24"/>
                <w:szCs w:val="24"/>
              </w:rPr>
              <w:t>27277,7</w:t>
            </w:r>
          </w:p>
        </w:tc>
        <w:tc>
          <w:tcPr>
            <w:tcW w:w="992" w:type="dxa"/>
            <w:shd w:val="clear" w:color="auto" w:fill="auto"/>
          </w:tcPr>
          <w:p w:rsidR="00687D46" w:rsidRPr="000B1265" w:rsidRDefault="00F2338F" w:rsidP="000B1265">
            <w:pPr>
              <w:ind w:right="-128"/>
              <w:jc w:val="both"/>
              <w:rPr>
                <w:b/>
                <w:sz w:val="24"/>
                <w:szCs w:val="24"/>
              </w:rPr>
            </w:pPr>
            <w:r>
              <w:rPr>
                <w:b/>
                <w:sz w:val="24"/>
                <w:szCs w:val="24"/>
              </w:rPr>
              <w:t>22774,9</w:t>
            </w:r>
          </w:p>
        </w:tc>
        <w:tc>
          <w:tcPr>
            <w:tcW w:w="992" w:type="dxa"/>
            <w:shd w:val="clear" w:color="auto" w:fill="auto"/>
          </w:tcPr>
          <w:p w:rsidR="00687D46" w:rsidRPr="000B1265" w:rsidRDefault="00F2338F" w:rsidP="000B1265">
            <w:pPr>
              <w:ind w:right="-128"/>
              <w:jc w:val="both"/>
              <w:rPr>
                <w:b/>
                <w:sz w:val="24"/>
                <w:szCs w:val="24"/>
              </w:rPr>
            </w:pPr>
            <w:r>
              <w:rPr>
                <w:b/>
                <w:sz w:val="24"/>
                <w:szCs w:val="24"/>
              </w:rPr>
              <w:t>22473,3</w:t>
            </w:r>
          </w:p>
        </w:tc>
      </w:tr>
      <w:tr w:rsidR="00687D46" w:rsidRPr="00135C96" w:rsidTr="000B1265">
        <w:tc>
          <w:tcPr>
            <w:tcW w:w="978" w:type="dxa"/>
          </w:tcPr>
          <w:p w:rsidR="00687D46" w:rsidRPr="00135C96" w:rsidRDefault="00687D46" w:rsidP="00FF4E14">
            <w:pPr>
              <w:pStyle w:val="ConsPlusCell"/>
              <w:rPr>
                <w:rFonts w:cs="Times New Roman"/>
                <w:sz w:val="24"/>
                <w:szCs w:val="24"/>
                <w:lang w:eastAsia="en-US"/>
              </w:rPr>
            </w:pPr>
            <w:r w:rsidRPr="00135C96">
              <w:rPr>
                <w:rFonts w:cs="Times New Roman"/>
                <w:sz w:val="24"/>
                <w:szCs w:val="24"/>
                <w:lang w:eastAsia="en-US"/>
              </w:rPr>
              <w:t>Основ</w:t>
            </w:r>
            <w:r>
              <w:rPr>
                <w:rFonts w:cs="Times New Roman"/>
                <w:sz w:val="24"/>
                <w:szCs w:val="24"/>
                <w:lang w:eastAsia="en-US"/>
              </w:rPr>
              <w:t>-</w:t>
            </w:r>
            <w:r w:rsidRPr="00135C96">
              <w:rPr>
                <w:rFonts w:cs="Times New Roman"/>
                <w:sz w:val="24"/>
                <w:szCs w:val="24"/>
                <w:lang w:eastAsia="en-US"/>
              </w:rPr>
              <w:t>ное меро</w:t>
            </w:r>
            <w:r>
              <w:rPr>
                <w:rFonts w:cs="Times New Roman"/>
                <w:sz w:val="24"/>
                <w:szCs w:val="24"/>
                <w:lang w:eastAsia="en-US"/>
              </w:rPr>
              <w:t>-</w:t>
            </w:r>
            <w:r w:rsidRPr="00135C96">
              <w:rPr>
                <w:rFonts w:cs="Times New Roman"/>
                <w:sz w:val="24"/>
                <w:szCs w:val="24"/>
                <w:lang w:eastAsia="en-US"/>
              </w:rPr>
              <w:t>приятие2.</w:t>
            </w:r>
            <w:r>
              <w:rPr>
                <w:rFonts w:cs="Times New Roman"/>
                <w:sz w:val="24"/>
                <w:szCs w:val="24"/>
                <w:lang w:eastAsia="en-US"/>
              </w:rPr>
              <w:t>1</w:t>
            </w:r>
            <w:r w:rsidRPr="00135C96">
              <w:rPr>
                <w:rFonts w:cs="Times New Roman"/>
                <w:sz w:val="24"/>
                <w:szCs w:val="24"/>
                <w:lang w:eastAsia="en-US"/>
              </w:rPr>
              <w:t xml:space="preserve">  </w:t>
            </w:r>
          </w:p>
          <w:p w:rsidR="00687D46" w:rsidRPr="00135C96" w:rsidRDefault="00687D46" w:rsidP="00FF4E14">
            <w:pPr>
              <w:widowControl w:val="0"/>
              <w:autoSpaceDE w:val="0"/>
              <w:autoSpaceDN w:val="0"/>
              <w:adjustRightInd w:val="0"/>
              <w:ind w:right="-108"/>
              <w:rPr>
                <w:color w:val="000000"/>
                <w:sz w:val="24"/>
                <w:szCs w:val="24"/>
              </w:rPr>
            </w:pPr>
          </w:p>
        </w:tc>
        <w:tc>
          <w:tcPr>
            <w:tcW w:w="2788" w:type="dxa"/>
          </w:tcPr>
          <w:p w:rsidR="00687D46" w:rsidRPr="00135C96" w:rsidRDefault="00687D46" w:rsidP="00FF4E14">
            <w:pPr>
              <w:pStyle w:val="ConsPlusCell"/>
              <w:rPr>
                <w:rFonts w:cs="Times New Roman"/>
                <w:color w:val="000000"/>
                <w:sz w:val="24"/>
                <w:szCs w:val="24"/>
              </w:rPr>
            </w:pPr>
            <w:r w:rsidRPr="00135C96">
              <w:rPr>
                <w:sz w:val="24"/>
                <w:szCs w:val="24"/>
              </w:rPr>
              <w:t xml:space="preserve"> «Финансовое обеспечение деятельности аппарата Администрации Милютинского района</w:t>
            </w:r>
          </w:p>
        </w:tc>
        <w:tc>
          <w:tcPr>
            <w:tcW w:w="1839" w:type="dxa"/>
          </w:tcPr>
          <w:p w:rsidR="00687D46" w:rsidRPr="00135C96" w:rsidRDefault="00385051" w:rsidP="00FF4E14">
            <w:pPr>
              <w:pStyle w:val="ConsPlusCell"/>
              <w:rPr>
                <w:color w:val="000000"/>
                <w:sz w:val="24"/>
                <w:szCs w:val="24"/>
              </w:rPr>
            </w:pPr>
            <w:r w:rsidRPr="00482519">
              <w:rPr>
                <w:sz w:val="24"/>
                <w:szCs w:val="24"/>
              </w:rPr>
              <w:t>Администрация Милютинского района</w:t>
            </w:r>
          </w:p>
        </w:tc>
        <w:tc>
          <w:tcPr>
            <w:tcW w:w="851" w:type="dxa"/>
          </w:tcPr>
          <w:p w:rsidR="00687D46" w:rsidRPr="00135C96" w:rsidRDefault="00687D46" w:rsidP="00FF4E14">
            <w:pPr>
              <w:pStyle w:val="ConsPlusCell"/>
              <w:jc w:val="center"/>
              <w:rPr>
                <w:rFonts w:cs="Times New Roman"/>
                <w:color w:val="000000"/>
                <w:sz w:val="24"/>
                <w:szCs w:val="24"/>
              </w:rPr>
            </w:pPr>
            <w:r w:rsidRPr="00135C96">
              <w:rPr>
                <w:rFonts w:cs="Times New Roman"/>
                <w:color w:val="000000"/>
                <w:sz w:val="24"/>
                <w:szCs w:val="24"/>
              </w:rPr>
              <w:t>902</w:t>
            </w:r>
          </w:p>
        </w:tc>
        <w:tc>
          <w:tcPr>
            <w:tcW w:w="851" w:type="dxa"/>
          </w:tcPr>
          <w:p w:rsidR="00687D46" w:rsidRPr="00135C96" w:rsidRDefault="00687D46" w:rsidP="00FF4E14">
            <w:pPr>
              <w:pStyle w:val="ConsPlusCell"/>
              <w:jc w:val="center"/>
              <w:rPr>
                <w:rFonts w:cs="Times New Roman"/>
                <w:color w:val="000000"/>
                <w:sz w:val="24"/>
                <w:szCs w:val="24"/>
              </w:rPr>
            </w:pPr>
            <w:r w:rsidRPr="00135C96">
              <w:rPr>
                <w:rFonts w:cs="Times New Roman"/>
                <w:color w:val="000000"/>
                <w:sz w:val="24"/>
                <w:szCs w:val="24"/>
              </w:rPr>
              <w:t>X</w:t>
            </w:r>
          </w:p>
        </w:tc>
        <w:tc>
          <w:tcPr>
            <w:tcW w:w="871" w:type="dxa"/>
          </w:tcPr>
          <w:p w:rsidR="00687D46" w:rsidRPr="00135C96" w:rsidRDefault="00687D46" w:rsidP="00FF4E14">
            <w:pPr>
              <w:pStyle w:val="ConsPlusCell"/>
              <w:jc w:val="center"/>
              <w:rPr>
                <w:rFonts w:cs="Times New Roman"/>
                <w:color w:val="000000"/>
                <w:sz w:val="24"/>
                <w:szCs w:val="24"/>
              </w:rPr>
            </w:pPr>
            <w:r w:rsidRPr="00135C96">
              <w:rPr>
                <w:rFonts w:cs="Times New Roman"/>
                <w:color w:val="000000"/>
                <w:sz w:val="24"/>
                <w:szCs w:val="24"/>
              </w:rPr>
              <w:t>X</w:t>
            </w:r>
          </w:p>
        </w:tc>
        <w:tc>
          <w:tcPr>
            <w:tcW w:w="313" w:type="dxa"/>
          </w:tcPr>
          <w:p w:rsidR="00687D46" w:rsidRPr="00135C96" w:rsidRDefault="00687D46" w:rsidP="00FF4E14">
            <w:pPr>
              <w:pStyle w:val="ConsPlusCell"/>
              <w:jc w:val="center"/>
              <w:rPr>
                <w:rFonts w:cs="Times New Roman"/>
                <w:color w:val="000000"/>
                <w:sz w:val="24"/>
                <w:szCs w:val="24"/>
              </w:rPr>
            </w:pPr>
            <w:r w:rsidRPr="00135C96">
              <w:rPr>
                <w:rFonts w:cs="Times New Roman"/>
                <w:color w:val="000000"/>
                <w:sz w:val="24"/>
                <w:szCs w:val="24"/>
              </w:rPr>
              <w:t>X</w:t>
            </w:r>
          </w:p>
        </w:tc>
        <w:tc>
          <w:tcPr>
            <w:tcW w:w="943" w:type="dxa"/>
          </w:tcPr>
          <w:p w:rsidR="00687D46" w:rsidRPr="000B1265" w:rsidRDefault="00687D46" w:rsidP="000B1265">
            <w:pPr>
              <w:ind w:right="-128"/>
              <w:rPr>
                <w:sz w:val="24"/>
                <w:szCs w:val="24"/>
              </w:rPr>
            </w:pPr>
            <w:r w:rsidRPr="000B1265">
              <w:rPr>
                <w:sz w:val="24"/>
                <w:szCs w:val="24"/>
              </w:rPr>
              <w:t>27239,7</w:t>
            </w:r>
          </w:p>
        </w:tc>
        <w:tc>
          <w:tcPr>
            <w:tcW w:w="992" w:type="dxa"/>
            <w:gridSpan w:val="3"/>
          </w:tcPr>
          <w:p w:rsidR="00687D46" w:rsidRPr="000B1265" w:rsidRDefault="00687D46" w:rsidP="000B1265">
            <w:pPr>
              <w:ind w:right="-128"/>
              <w:rPr>
                <w:sz w:val="24"/>
                <w:szCs w:val="24"/>
              </w:rPr>
            </w:pPr>
            <w:r w:rsidRPr="000B1265">
              <w:rPr>
                <w:sz w:val="24"/>
                <w:szCs w:val="24"/>
              </w:rPr>
              <w:t xml:space="preserve">27730,4 </w:t>
            </w:r>
          </w:p>
        </w:tc>
        <w:tc>
          <w:tcPr>
            <w:tcW w:w="992" w:type="dxa"/>
          </w:tcPr>
          <w:p w:rsidR="00687D46" w:rsidRPr="000B1265" w:rsidRDefault="00687D46" w:rsidP="000B1265">
            <w:pPr>
              <w:ind w:right="-128"/>
              <w:rPr>
                <w:sz w:val="24"/>
                <w:szCs w:val="24"/>
              </w:rPr>
            </w:pPr>
            <w:r w:rsidRPr="000B1265">
              <w:rPr>
                <w:sz w:val="24"/>
                <w:szCs w:val="24"/>
              </w:rPr>
              <w:t>31280,7</w:t>
            </w:r>
          </w:p>
          <w:p w:rsidR="00687D46" w:rsidRPr="000B1265" w:rsidRDefault="00687D46" w:rsidP="000B1265">
            <w:pPr>
              <w:ind w:right="-128"/>
              <w:rPr>
                <w:sz w:val="24"/>
                <w:szCs w:val="24"/>
              </w:rPr>
            </w:pPr>
          </w:p>
        </w:tc>
        <w:tc>
          <w:tcPr>
            <w:tcW w:w="992" w:type="dxa"/>
          </w:tcPr>
          <w:p w:rsidR="00687D46" w:rsidRPr="000B1265" w:rsidRDefault="003729F3" w:rsidP="000B1265">
            <w:pPr>
              <w:ind w:right="-128"/>
              <w:rPr>
                <w:sz w:val="24"/>
                <w:szCs w:val="24"/>
              </w:rPr>
            </w:pPr>
            <w:r>
              <w:rPr>
                <w:sz w:val="24"/>
                <w:szCs w:val="24"/>
              </w:rPr>
              <w:t>32 775,4</w:t>
            </w:r>
          </w:p>
        </w:tc>
        <w:tc>
          <w:tcPr>
            <w:tcW w:w="993" w:type="dxa"/>
          </w:tcPr>
          <w:p w:rsidR="00687D46" w:rsidRPr="000B1265" w:rsidRDefault="00687D46" w:rsidP="000B1265">
            <w:pPr>
              <w:ind w:right="-128"/>
              <w:rPr>
                <w:sz w:val="24"/>
                <w:szCs w:val="24"/>
              </w:rPr>
            </w:pPr>
            <w:r w:rsidRPr="000B1265">
              <w:rPr>
                <w:sz w:val="24"/>
                <w:szCs w:val="24"/>
              </w:rPr>
              <w:t>25 530,3</w:t>
            </w:r>
          </w:p>
        </w:tc>
        <w:tc>
          <w:tcPr>
            <w:tcW w:w="992" w:type="dxa"/>
          </w:tcPr>
          <w:p w:rsidR="00687D46" w:rsidRPr="000B1265" w:rsidRDefault="00687D46" w:rsidP="000B1265">
            <w:pPr>
              <w:ind w:right="-128"/>
              <w:rPr>
                <w:sz w:val="24"/>
                <w:szCs w:val="24"/>
              </w:rPr>
            </w:pPr>
            <w:r w:rsidRPr="000B1265">
              <w:rPr>
                <w:sz w:val="24"/>
                <w:szCs w:val="24"/>
              </w:rPr>
              <w:t>26 555,8</w:t>
            </w:r>
          </w:p>
        </w:tc>
        <w:tc>
          <w:tcPr>
            <w:tcW w:w="992" w:type="dxa"/>
          </w:tcPr>
          <w:p w:rsidR="00687D46" w:rsidRPr="000B1265" w:rsidRDefault="00687D46" w:rsidP="000B1265">
            <w:pPr>
              <w:ind w:right="-128"/>
              <w:rPr>
                <w:sz w:val="24"/>
                <w:szCs w:val="24"/>
              </w:rPr>
            </w:pPr>
            <w:r w:rsidRPr="000B1265">
              <w:rPr>
                <w:sz w:val="24"/>
                <w:szCs w:val="24"/>
              </w:rPr>
              <w:t>26873,6</w:t>
            </w:r>
          </w:p>
        </w:tc>
      </w:tr>
      <w:tr w:rsidR="004D25BB" w:rsidRPr="000254AC" w:rsidTr="000B1265">
        <w:tc>
          <w:tcPr>
            <w:tcW w:w="978" w:type="dxa"/>
          </w:tcPr>
          <w:p w:rsidR="004D25BB" w:rsidRPr="000254AC" w:rsidRDefault="004D25BB" w:rsidP="004D25BB">
            <w:pPr>
              <w:widowControl w:val="0"/>
              <w:autoSpaceDE w:val="0"/>
              <w:autoSpaceDN w:val="0"/>
              <w:adjustRightInd w:val="0"/>
              <w:rPr>
                <w:b/>
                <w:sz w:val="24"/>
                <w:szCs w:val="24"/>
              </w:rPr>
            </w:pPr>
            <w:r w:rsidRPr="000254AC">
              <w:rPr>
                <w:b/>
                <w:sz w:val="24"/>
                <w:szCs w:val="24"/>
              </w:rPr>
              <w:t>Подпрограмма 3</w:t>
            </w:r>
          </w:p>
        </w:tc>
        <w:tc>
          <w:tcPr>
            <w:tcW w:w="2788" w:type="dxa"/>
          </w:tcPr>
          <w:p w:rsidR="004D25BB" w:rsidRPr="000254AC" w:rsidRDefault="004D25BB" w:rsidP="004D25BB">
            <w:pPr>
              <w:widowControl w:val="0"/>
              <w:autoSpaceDE w:val="0"/>
              <w:autoSpaceDN w:val="0"/>
              <w:adjustRightInd w:val="0"/>
              <w:rPr>
                <w:b/>
                <w:sz w:val="24"/>
                <w:szCs w:val="24"/>
              </w:rPr>
            </w:pPr>
            <w:r w:rsidRPr="000254AC">
              <w:rPr>
                <w:b/>
                <w:sz w:val="24"/>
                <w:szCs w:val="24"/>
              </w:rPr>
              <w:t>Повышение эффективности муниципальной поддержки социально ориентированных некоммерческих организаций»</w:t>
            </w:r>
          </w:p>
        </w:tc>
        <w:tc>
          <w:tcPr>
            <w:tcW w:w="1839" w:type="dxa"/>
          </w:tcPr>
          <w:p w:rsidR="004D25BB" w:rsidRPr="000254AC" w:rsidRDefault="004D25BB" w:rsidP="004D25BB">
            <w:pPr>
              <w:pStyle w:val="ConsPlusCell"/>
              <w:rPr>
                <w:b/>
                <w:color w:val="000000"/>
                <w:sz w:val="24"/>
                <w:szCs w:val="24"/>
              </w:rPr>
            </w:pPr>
            <w:r>
              <w:rPr>
                <w:b/>
                <w:color w:val="000000"/>
                <w:sz w:val="24"/>
                <w:szCs w:val="24"/>
              </w:rPr>
              <w:t>МУ «Отдел культуры, спорта и молодежной политики»</w:t>
            </w:r>
          </w:p>
        </w:tc>
        <w:tc>
          <w:tcPr>
            <w:tcW w:w="851" w:type="dxa"/>
          </w:tcPr>
          <w:p w:rsidR="004D25BB" w:rsidRPr="000254AC" w:rsidRDefault="004D25BB" w:rsidP="004D25BB">
            <w:pPr>
              <w:pStyle w:val="ConsPlusCell"/>
              <w:jc w:val="center"/>
              <w:rPr>
                <w:rFonts w:cs="Times New Roman"/>
                <w:b/>
                <w:color w:val="000000"/>
                <w:sz w:val="24"/>
                <w:szCs w:val="24"/>
              </w:rPr>
            </w:pPr>
          </w:p>
        </w:tc>
        <w:tc>
          <w:tcPr>
            <w:tcW w:w="851" w:type="dxa"/>
          </w:tcPr>
          <w:p w:rsidR="004D25BB" w:rsidRPr="000254AC" w:rsidRDefault="004D25BB" w:rsidP="004D25BB">
            <w:pPr>
              <w:pStyle w:val="ConsPlusCell"/>
              <w:jc w:val="center"/>
              <w:rPr>
                <w:rFonts w:cs="Times New Roman"/>
                <w:b/>
                <w:color w:val="000000"/>
                <w:sz w:val="24"/>
                <w:szCs w:val="24"/>
              </w:rPr>
            </w:pPr>
            <w:r>
              <w:rPr>
                <w:rFonts w:cs="Times New Roman"/>
                <w:b/>
                <w:color w:val="000000"/>
                <w:sz w:val="24"/>
                <w:szCs w:val="24"/>
              </w:rPr>
              <w:t>местный</w:t>
            </w:r>
          </w:p>
        </w:tc>
        <w:tc>
          <w:tcPr>
            <w:tcW w:w="871" w:type="dxa"/>
          </w:tcPr>
          <w:p w:rsidR="004D25BB" w:rsidRPr="00135C96" w:rsidRDefault="004D25BB" w:rsidP="004D25BB">
            <w:pPr>
              <w:pStyle w:val="ConsPlusCell"/>
              <w:jc w:val="center"/>
              <w:rPr>
                <w:rFonts w:cs="Times New Roman"/>
                <w:color w:val="000000"/>
                <w:sz w:val="24"/>
                <w:szCs w:val="24"/>
              </w:rPr>
            </w:pPr>
            <w:r w:rsidRPr="00135C96">
              <w:rPr>
                <w:rFonts w:cs="Times New Roman"/>
                <w:color w:val="000000"/>
                <w:sz w:val="24"/>
                <w:szCs w:val="24"/>
              </w:rPr>
              <w:t>X</w:t>
            </w:r>
          </w:p>
        </w:tc>
        <w:tc>
          <w:tcPr>
            <w:tcW w:w="313" w:type="dxa"/>
          </w:tcPr>
          <w:p w:rsidR="004D25BB" w:rsidRPr="00135C96" w:rsidRDefault="004D25BB" w:rsidP="004D25BB">
            <w:pPr>
              <w:pStyle w:val="ConsPlusCell"/>
              <w:jc w:val="center"/>
              <w:rPr>
                <w:rFonts w:cs="Times New Roman"/>
                <w:color w:val="000000"/>
                <w:sz w:val="24"/>
                <w:szCs w:val="24"/>
              </w:rPr>
            </w:pPr>
            <w:r w:rsidRPr="00135C96">
              <w:rPr>
                <w:rFonts w:cs="Times New Roman"/>
                <w:color w:val="000000"/>
                <w:sz w:val="24"/>
                <w:szCs w:val="24"/>
              </w:rPr>
              <w:t>X</w:t>
            </w:r>
          </w:p>
        </w:tc>
        <w:tc>
          <w:tcPr>
            <w:tcW w:w="943" w:type="dxa"/>
          </w:tcPr>
          <w:p w:rsidR="004D25BB" w:rsidRPr="000B1265" w:rsidRDefault="004D25BB" w:rsidP="000B1265">
            <w:pPr>
              <w:ind w:right="-128"/>
              <w:rPr>
                <w:b/>
                <w:sz w:val="24"/>
                <w:szCs w:val="24"/>
              </w:rPr>
            </w:pPr>
          </w:p>
        </w:tc>
        <w:tc>
          <w:tcPr>
            <w:tcW w:w="992" w:type="dxa"/>
            <w:gridSpan w:val="3"/>
          </w:tcPr>
          <w:p w:rsidR="004D25BB" w:rsidRPr="000B1265" w:rsidRDefault="004D25BB" w:rsidP="000B1265">
            <w:pPr>
              <w:ind w:right="-128"/>
              <w:rPr>
                <w:b/>
                <w:sz w:val="24"/>
                <w:szCs w:val="24"/>
              </w:rPr>
            </w:pPr>
          </w:p>
        </w:tc>
        <w:tc>
          <w:tcPr>
            <w:tcW w:w="992" w:type="dxa"/>
          </w:tcPr>
          <w:p w:rsidR="004D25BB" w:rsidRPr="000B1265" w:rsidRDefault="004D25BB" w:rsidP="000B1265">
            <w:pPr>
              <w:ind w:right="-128"/>
              <w:rPr>
                <w:b/>
                <w:sz w:val="24"/>
                <w:szCs w:val="24"/>
              </w:rPr>
            </w:pPr>
          </w:p>
        </w:tc>
        <w:tc>
          <w:tcPr>
            <w:tcW w:w="992" w:type="dxa"/>
          </w:tcPr>
          <w:p w:rsidR="004D25BB" w:rsidRPr="000B1265" w:rsidRDefault="004D25BB" w:rsidP="000B1265">
            <w:pPr>
              <w:ind w:right="-128"/>
              <w:rPr>
                <w:b/>
                <w:sz w:val="24"/>
                <w:szCs w:val="24"/>
              </w:rPr>
            </w:pPr>
          </w:p>
        </w:tc>
        <w:tc>
          <w:tcPr>
            <w:tcW w:w="993" w:type="dxa"/>
          </w:tcPr>
          <w:p w:rsidR="004D25BB" w:rsidRPr="000B1265" w:rsidRDefault="004D25BB" w:rsidP="000B1265">
            <w:pPr>
              <w:ind w:right="-128"/>
              <w:rPr>
                <w:b/>
                <w:sz w:val="24"/>
                <w:szCs w:val="24"/>
              </w:rPr>
            </w:pPr>
            <w:r w:rsidRPr="000B1265">
              <w:rPr>
                <w:b/>
                <w:sz w:val="24"/>
                <w:szCs w:val="24"/>
              </w:rPr>
              <w:t>20,0</w:t>
            </w:r>
          </w:p>
        </w:tc>
        <w:tc>
          <w:tcPr>
            <w:tcW w:w="992" w:type="dxa"/>
          </w:tcPr>
          <w:p w:rsidR="004D25BB" w:rsidRPr="000B1265" w:rsidRDefault="004D25BB" w:rsidP="000B1265">
            <w:pPr>
              <w:ind w:right="-128"/>
              <w:rPr>
                <w:b/>
                <w:sz w:val="24"/>
                <w:szCs w:val="24"/>
              </w:rPr>
            </w:pPr>
            <w:r w:rsidRPr="000B1265">
              <w:rPr>
                <w:b/>
                <w:sz w:val="24"/>
                <w:szCs w:val="24"/>
              </w:rPr>
              <w:t>20,0</w:t>
            </w:r>
          </w:p>
        </w:tc>
        <w:tc>
          <w:tcPr>
            <w:tcW w:w="992" w:type="dxa"/>
          </w:tcPr>
          <w:p w:rsidR="004D25BB" w:rsidRPr="000B1265" w:rsidRDefault="004D25BB" w:rsidP="000B1265">
            <w:pPr>
              <w:ind w:right="-128"/>
              <w:rPr>
                <w:b/>
                <w:sz w:val="24"/>
                <w:szCs w:val="24"/>
              </w:rPr>
            </w:pPr>
            <w:r w:rsidRPr="000B1265">
              <w:rPr>
                <w:b/>
                <w:sz w:val="24"/>
                <w:szCs w:val="24"/>
              </w:rPr>
              <w:t>20,0</w:t>
            </w:r>
          </w:p>
        </w:tc>
      </w:tr>
      <w:tr w:rsidR="004D25BB" w:rsidRPr="00385051" w:rsidTr="000B1265">
        <w:tc>
          <w:tcPr>
            <w:tcW w:w="978" w:type="dxa"/>
          </w:tcPr>
          <w:p w:rsidR="004D25BB" w:rsidRPr="00385051" w:rsidRDefault="004D25BB" w:rsidP="004D25BB">
            <w:pPr>
              <w:rPr>
                <w:sz w:val="24"/>
                <w:szCs w:val="24"/>
              </w:rPr>
            </w:pPr>
            <w:r w:rsidRPr="00385051">
              <w:rPr>
                <w:sz w:val="24"/>
                <w:szCs w:val="24"/>
              </w:rPr>
              <w:t>Основное мероприятие 3.1</w:t>
            </w:r>
          </w:p>
        </w:tc>
        <w:tc>
          <w:tcPr>
            <w:tcW w:w="2788" w:type="dxa"/>
          </w:tcPr>
          <w:p w:rsidR="004D25BB" w:rsidRPr="00385051" w:rsidRDefault="004D25BB" w:rsidP="004D25BB">
            <w:pPr>
              <w:widowControl w:val="0"/>
              <w:rPr>
                <w:rFonts w:eastAsia="Arial Unicode MS"/>
                <w:sz w:val="24"/>
                <w:szCs w:val="24"/>
              </w:rPr>
            </w:pPr>
            <w:r w:rsidRPr="00385051">
              <w:rPr>
                <w:rFonts w:eastAsia="Arial Unicode MS"/>
                <w:sz w:val="24"/>
                <w:szCs w:val="24"/>
              </w:rPr>
              <w:t>Разработка и принятие но</w:t>
            </w:r>
            <w:r w:rsidRPr="00385051">
              <w:rPr>
                <w:rFonts w:eastAsia="Arial Unicode MS"/>
                <w:sz w:val="24"/>
                <w:szCs w:val="24"/>
              </w:rPr>
              <w:t>р</w:t>
            </w:r>
            <w:r w:rsidRPr="00385051">
              <w:rPr>
                <w:rFonts w:eastAsia="Arial Unicode MS"/>
                <w:sz w:val="24"/>
                <w:szCs w:val="24"/>
              </w:rPr>
              <w:t>мативных правовых актов по вопросам по</w:t>
            </w:r>
            <w:r w:rsidRPr="00385051">
              <w:rPr>
                <w:rFonts w:eastAsia="Arial Unicode MS"/>
                <w:sz w:val="24"/>
                <w:szCs w:val="24"/>
              </w:rPr>
              <w:t>д</w:t>
            </w:r>
            <w:r w:rsidRPr="00385051">
              <w:rPr>
                <w:rFonts w:eastAsia="Arial Unicode MS"/>
                <w:sz w:val="24"/>
                <w:szCs w:val="24"/>
              </w:rPr>
              <w:t xml:space="preserve">держки СО НКО </w:t>
            </w:r>
          </w:p>
        </w:tc>
        <w:tc>
          <w:tcPr>
            <w:tcW w:w="1839" w:type="dxa"/>
          </w:tcPr>
          <w:p w:rsidR="004D25BB" w:rsidRPr="00385051" w:rsidRDefault="004D25BB" w:rsidP="004D25BB">
            <w:pPr>
              <w:pStyle w:val="ConsPlusCell"/>
              <w:rPr>
                <w:color w:val="000000"/>
                <w:sz w:val="24"/>
                <w:szCs w:val="24"/>
              </w:rPr>
            </w:pPr>
            <w:r w:rsidRPr="00385051">
              <w:rPr>
                <w:color w:val="000000"/>
                <w:sz w:val="24"/>
                <w:szCs w:val="24"/>
              </w:rPr>
              <w:t>МУ «Отдел культуры, спорта и молодежной политики»</w:t>
            </w:r>
          </w:p>
        </w:tc>
        <w:tc>
          <w:tcPr>
            <w:tcW w:w="851" w:type="dxa"/>
          </w:tcPr>
          <w:p w:rsidR="004D25BB" w:rsidRPr="00385051" w:rsidRDefault="004D25BB" w:rsidP="004D25BB">
            <w:pPr>
              <w:pStyle w:val="ConsPlusCell"/>
              <w:jc w:val="center"/>
              <w:rPr>
                <w:rFonts w:cs="Times New Roman"/>
                <w:color w:val="000000"/>
                <w:sz w:val="24"/>
                <w:szCs w:val="24"/>
              </w:rPr>
            </w:pPr>
          </w:p>
        </w:tc>
        <w:tc>
          <w:tcPr>
            <w:tcW w:w="851" w:type="dxa"/>
          </w:tcPr>
          <w:p w:rsidR="004D25BB" w:rsidRPr="00135C96" w:rsidRDefault="004D25BB" w:rsidP="004D25BB">
            <w:pPr>
              <w:pStyle w:val="ConsPlusCell"/>
              <w:jc w:val="center"/>
              <w:rPr>
                <w:rFonts w:cs="Times New Roman"/>
                <w:color w:val="000000"/>
                <w:sz w:val="24"/>
                <w:szCs w:val="24"/>
              </w:rPr>
            </w:pPr>
            <w:r w:rsidRPr="00135C96">
              <w:rPr>
                <w:rFonts w:cs="Times New Roman"/>
                <w:color w:val="000000"/>
                <w:sz w:val="24"/>
                <w:szCs w:val="24"/>
              </w:rPr>
              <w:t>X</w:t>
            </w:r>
          </w:p>
        </w:tc>
        <w:tc>
          <w:tcPr>
            <w:tcW w:w="871" w:type="dxa"/>
          </w:tcPr>
          <w:p w:rsidR="004D25BB" w:rsidRPr="00135C96" w:rsidRDefault="004D25BB" w:rsidP="004D25BB">
            <w:pPr>
              <w:pStyle w:val="ConsPlusCell"/>
              <w:jc w:val="center"/>
              <w:rPr>
                <w:rFonts w:cs="Times New Roman"/>
                <w:color w:val="000000"/>
                <w:sz w:val="24"/>
                <w:szCs w:val="24"/>
              </w:rPr>
            </w:pPr>
            <w:r w:rsidRPr="00135C96">
              <w:rPr>
                <w:rFonts w:cs="Times New Roman"/>
                <w:color w:val="000000"/>
                <w:sz w:val="24"/>
                <w:szCs w:val="24"/>
              </w:rPr>
              <w:t>X</w:t>
            </w:r>
          </w:p>
        </w:tc>
        <w:tc>
          <w:tcPr>
            <w:tcW w:w="313" w:type="dxa"/>
          </w:tcPr>
          <w:p w:rsidR="004D25BB" w:rsidRPr="00135C96" w:rsidRDefault="004D25BB" w:rsidP="004D25BB">
            <w:pPr>
              <w:pStyle w:val="ConsPlusCell"/>
              <w:jc w:val="center"/>
              <w:rPr>
                <w:rFonts w:cs="Times New Roman"/>
                <w:color w:val="000000"/>
                <w:sz w:val="24"/>
                <w:szCs w:val="24"/>
              </w:rPr>
            </w:pPr>
            <w:r w:rsidRPr="00135C96">
              <w:rPr>
                <w:rFonts w:cs="Times New Roman"/>
                <w:color w:val="000000"/>
                <w:sz w:val="24"/>
                <w:szCs w:val="24"/>
              </w:rPr>
              <w:t>X</w:t>
            </w:r>
          </w:p>
        </w:tc>
        <w:tc>
          <w:tcPr>
            <w:tcW w:w="943" w:type="dxa"/>
          </w:tcPr>
          <w:p w:rsidR="004D25BB" w:rsidRPr="000B1265" w:rsidRDefault="004D25BB" w:rsidP="004D25BB">
            <w:pPr>
              <w:rPr>
                <w:sz w:val="24"/>
                <w:szCs w:val="24"/>
              </w:rPr>
            </w:pPr>
          </w:p>
        </w:tc>
        <w:tc>
          <w:tcPr>
            <w:tcW w:w="992" w:type="dxa"/>
            <w:gridSpan w:val="3"/>
          </w:tcPr>
          <w:p w:rsidR="004D25BB" w:rsidRPr="000B1265" w:rsidRDefault="004D25BB" w:rsidP="004D25BB">
            <w:pPr>
              <w:rPr>
                <w:sz w:val="24"/>
                <w:szCs w:val="24"/>
              </w:rPr>
            </w:pPr>
          </w:p>
        </w:tc>
        <w:tc>
          <w:tcPr>
            <w:tcW w:w="992" w:type="dxa"/>
          </w:tcPr>
          <w:p w:rsidR="004D25BB" w:rsidRPr="000B1265" w:rsidRDefault="004D25BB" w:rsidP="004D25BB">
            <w:pPr>
              <w:rPr>
                <w:sz w:val="24"/>
                <w:szCs w:val="24"/>
              </w:rPr>
            </w:pPr>
          </w:p>
        </w:tc>
        <w:tc>
          <w:tcPr>
            <w:tcW w:w="992" w:type="dxa"/>
          </w:tcPr>
          <w:p w:rsidR="004D25BB" w:rsidRPr="000B1265" w:rsidRDefault="004D25BB" w:rsidP="004D25BB">
            <w:pPr>
              <w:rPr>
                <w:sz w:val="24"/>
                <w:szCs w:val="24"/>
              </w:rPr>
            </w:pPr>
          </w:p>
        </w:tc>
        <w:tc>
          <w:tcPr>
            <w:tcW w:w="993" w:type="dxa"/>
          </w:tcPr>
          <w:p w:rsidR="004D25BB" w:rsidRPr="000B1265" w:rsidRDefault="004D25BB" w:rsidP="004D25BB">
            <w:pPr>
              <w:rPr>
                <w:sz w:val="24"/>
                <w:szCs w:val="24"/>
              </w:rPr>
            </w:pPr>
          </w:p>
        </w:tc>
        <w:tc>
          <w:tcPr>
            <w:tcW w:w="992" w:type="dxa"/>
          </w:tcPr>
          <w:p w:rsidR="004D25BB" w:rsidRPr="000B1265" w:rsidRDefault="004D25BB" w:rsidP="004D25BB">
            <w:pPr>
              <w:rPr>
                <w:sz w:val="24"/>
                <w:szCs w:val="24"/>
              </w:rPr>
            </w:pPr>
          </w:p>
        </w:tc>
        <w:tc>
          <w:tcPr>
            <w:tcW w:w="992" w:type="dxa"/>
          </w:tcPr>
          <w:p w:rsidR="004D25BB" w:rsidRPr="000B1265" w:rsidRDefault="004D25BB" w:rsidP="004D25BB">
            <w:pPr>
              <w:rPr>
                <w:sz w:val="24"/>
                <w:szCs w:val="24"/>
              </w:rPr>
            </w:pPr>
          </w:p>
        </w:tc>
      </w:tr>
      <w:tr w:rsidR="004D25BB" w:rsidRPr="00385051" w:rsidTr="000B1265">
        <w:tc>
          <w:tcPr>
            <w:tcW w:w="978" w:type="dxa"/>
          </w:tcPr>
          <w:p w:rsidR="004D25BB" w:rsidRPr="00385051" w:rsidRDefault="004D25BB" w:rsidP="004D25BB">
            <w:pPr>
              <w:rPr>
                <w:sz w:val="24"/>
                <w:szCs w:val="24"/>
              </w:rPr>
            </w:pPr>
            <w:r w:rsidRPr="00385051">
              <w:rPr>
                <w:sz w:val="24"/>
                <w:szCs w:val="24"/>
              </w:rPr>
              <w:t>Основное меропр</w:t>
            </w:r>
            <w:r w:rsidRPr="00385051">
              <w:rPr>
                <w:sz w:val="24"/>
                <w:szCs w:val="24"/>
              </w:rPr>
              <w:lastRenderedPageBreak/>
              <w:t>иятие 3.</w:t>
            </w:r>
            <w:r>
              <w:rPr>
                <w:sz w:val="24"/>
                <w:szCs w:val="24"/>
              </w:rPr>
              <w:t>2</w:t>
            </w:r>
          </w:p>
        </w:tc>
        <w:tc>
          <w:tcPr>
            <w:tcW w:w="2788" w:type="dxa"/>
            <w:vAlign w:val="center"/>
          </w:tcPr>
          <w:p w:rsidR="004D25BB" w:rsidRPr="00385051" w:rsidRDefault="004D25BB" w:rsidP="004D25BB">
            <w:pPr>
              <w:widowControl w:val="0"/>
              <w:rPr>
                <w:rFonts w:eastAsia="Arial Unicode MS"/>
                <w:sz w:val="24"/>
                <w:szCs w:val="24"/>
              </w:rPr>
            </w:pPr>
            <w:r w:rsidRPr="00385051">
              <w:rPr>
                <w:rFonts w:eastAsia="Arial Unicode MS"/>
                <w:sz w:val="24"/>
                <w:szCs w:val="24"/>
              </w:rPr>
              <w:lastRenderedPageBreak/>
              <w:t>Формирование и ведение реестра НКО, осущест</w:t>
            </w:r>
            <w:r w:rsidRPr="00385051">
              <w:rPr>
                <w:rFonts w:eastAsia="Arial Unicode MS"/>
                <w:sz w:val="24"/>
                <w:szCs w:val="24"/>
              </w:rPr>
              <w:t>в</w:t>
            </w:r>
            <w:r w:rsidRPr="00385051">
              <w:rPr>
                <w:rFonts w:eastAsia="Arial Unicode MS"/>
                <w:sz w:val="24"/>
                <w:szCs w:val="24"/>
              </w:rPr>
              <w:t xml:space="preserve">ляющих </w:t>
            </w:r>
            <w:r w:rsidRPr="00385051">
              <w:rPr>
                <w:rFonts w:eastAsia="Arial Unicode MS"/>
                <w:sz w:val="24"/>
                <w:szCs w:val="24"/>
              </w:rPr>
              <w:lastRenderedPageBreak/>
              <w:t>деятельность на территории Милютинского района и получающих по</w:t>
            </w:r>
            <w:r w:rsidRPr="00385051">
              <w:rPr>
                <w:rFonts w:eastAsia="Arial Unicode MS"/>
                <w:sz w:val="24"/>
                <w:szCs w:val="24"/>
              </w:rPr>
              <w:t>д</w:t>
            </w:r>
            <w:r w:rsidRPr="00385051">
              <w:rPr>
                <w:rFonts w:eastAsia="Arial Unicode MS"/>
                <w:sz w:val="24"/>
                <w:szCs w:val="24"/>
              </w:rPr>
              <w:t>держку из бюджета Милютинского района</w:t>
            </w:r>
          </w:p>
        </w:tc>
        <w:tc>
          <w:tcPr>
            <w:tcW w:w="1839" w:type="dxa"/>
          </w:tcPr>
          <w:p w:rsidR="004D25BB" w:rsidRPr="00385051" w:rsidRDefault="004D25BB" w:rsidP="004D25BB">
            <w:pPr>
              <w:pStyle w:val="ConsPlusCell"/>
              <w:rPr>
                <w:color w:val="000000"/>
                <w:sz w:val="24"/>
                <w:szCs w:val="24"/>
              </w:rPr>
            </w:pPr>
            <w:r w:rsidRPr="00385051">
              <w:rPr>
                <w:color w:val="000000"/>
                <w:sz w:val="24"/>
                <w:szCs w:val="24"/>
              </w:rPr>
              <w:lastRenderedPageBreak/>
              <w:t xml:space="preserve">МУ «Отдел культуры, спорта и </w:t>
            </w:r>
            <w:r w:rsidRPr="00385051">
              <w:rPr>
                <w:color w:val="000000"/>
                <w:sz w:val="24"/>
                <w:szCs w:val="24"/>
              </w:rPr>
              <w:lastRenderedPageBreak/>
              <w:t>молодежной политики»</w:t>
            </w:r>
          </w:p>
        </w:tc>
        <w:tc>
          <w:tcPr>
            <w:tcW w:w="851" w:type="dxa"/>
          </w:tcPr>
          <w:p w:rsidR="004D25BB" w:rsidRPr="00385051" w:rsidRDefault="004D25BB" w:rsidP="004D25BB">
            <w:pPr>
              <w:pStyle w:val="ConsPlusCell"/>
              <w:jc w:val="center"/>
              <w:rPr>
                <w:rFonts w:cs="Times New Roman"/>
                <w:color w:val="000000"/>
                <w:sz w:val="24"/>
                <w:szCs w:val="24"/>
              </w:rPr>
            </w:pPr>
          </w:p>
        </w:tc>
        <w:tc>
          <w:tcPr>
            <w:tcW w:w="851" w:type="dxa"/>
          </w:tcPr>
          <w:p w:rsidR="004D25BB" w:rsidRPr="00135C96" w:rsidRDefault="004D25BB" w:rsidP="004D25BB">
            <w:pPr>
              <w:pStyle w:val="ConsPlusCell"/>
              <w:jc w:val="center"/>
              <w:rPr>
                <w:rFonts w:cs="Times New Roman"/>
                <w:color w:val="000000"/>
                <w:sz w:val="24"/>
                <w:szCs w:val="24"/>
              </w:rPr>
            </w:pPr>
            <w:r w:rsidRPr="00135C96">
              <w:rPr>
                <w:rFonts w:cs="Times New Roman"/>
                <w:color w:val="000000"/>
                <w:sz w:val="24"/>
                <w:szCs w:val="24"/>
              </w:rPr>
              <w:t>X</w:t>
            </w:r>
          </w:p>
        </w:tc>
        <w:tc>
          <w:tcPr>
            <w:tcW w:w="871" w:type="dxa"/>
          </w:tcPr>
          <w:p w:rsidR="004D25BB" w:rsidRPr="00135C96" w:rsidRDefault="004D25BB" w:rsidP="004D25BB">
            <w:pPr>
              <w:pStyle w:val="ConsPlusCell"/>
              <w:jc w:val="center"/>
              <w:rPr>
                <w:rFonts w:cs="Times New Roman"/>
                <w:color w:val="000000"/>
                <w:sz w:val="24"/>
                <w:szCs w:val="24"/>
              </w:rPr>
            </w:pPr>
            <w:r w:rsidRPr="00135C96">
              <w:rPr>
                <w:rFonts w:cs="Times New Roman"/>
                <w:color w:val="000000"/>
                <w:sz w:val="24"/>
                <w:szCs w:val="24"/>
              </w:rPr>
              <w:t>X</w:t>
            </w:r>
          </w:p>
        </w:tc>
        <w:tc>
          <w:tcPr>
            <w:tcW w:w="313" w:type="dxa"/>
          </w:tcPr>
          <w:p w:rsidR="004D25BB" w:rsidRPr="00135C96" w:rsidRDefault="004D25BB" w:rsidP="004D25BB">
            <w:pPr>
              <w:pStyle w:val="ConsPlusCell"/>
              <w:jc w:val="center"/>
              <w:rPr>
                <w:rFonts w:cs="Times New Roman"/>
                <w:color w:val="000000"/>
                <w:sz w:val="24"/>
                <w:szCs w:val="24"/>
              </w:rPr>
            </w:pPr>
            <w:r w:rsidRPr="00135C96">
              <w:rPr>
                <w:rFonts w:cs="Times New Roman"/>
                <w:color w:val="000000"/>
                <w:sz w:val="24"/>
                <w:szCs w:val="24"/>
              </w:rPr>
              <w:t>X</w:t>
            </w:r>
          </w:p>
        </w:tc>
        <w:tc>
          <w:tcPr>
            <w:tcW w:w="943" w:type="dxa"/>
          </w:tcPr>
          <w:p w:rsidR="004D25BB" w:rsidRPr="000B1265" w:rsidRDefault="004D25BB" w:rsidP="004D25BB">
            <w:pPr>
              <w:rPr>
                <w:sz w:val="24"/>
                <w:szCs w:val="24"/>
              </w:rPr>
            </w:pPr>
          </w:p>
        </w:tc>
        <w:tc>
          <w:tcPr>
            <w:tcW w:w="992" w:type="dxa"/>
            <w:gridSpan w:val="3"/>
          </w:tcPr>
          <w:p w:rsidR="004D25BB" w:rsidRPr="000B1265" w:rsidRDefault="004D25BB" w:rsidP="004D25BB">
            <w:pPr>
              <w:rPr>
                <w:sz w:val="24"/>
                <w:szCs w:val="24"/>
              </w:rPr>
            </w:pPr>
          </w:p>
        </w:tc>
        <w:tc>
          <w:tcPr>
            <w:tcW w:w="992" w:type="dxa"/>
          </w:tcPr>
          <w:p w:rsidR="004D25BB" w:rsidRPr="000B1265" w:rsidRDefault="004D25BB" w:rsidP="004D25BB">
            <w:pPr>
              <w:rPr>
                <w:sz w:val="24"/>
                <w:szCs w:val="24"/>
              </w:rPr>
            </w:pPr>
          </w:p>
        </w:tc>
        <w:tc>
          <w:tcPr>
            <w:tcW w:w="992" w:type="dxa"/>
          </w:tcPr>
          <w:p w:rsidR="004D25BB" w:rsidRPr="000B1265" w:rsidRDefault="004D25BB" w:rsidP="004D25BB">
            <w:pPr>
              <w:rPr>
                <w:sz w:val="24"/>
                <w:szCs w:val="24"/>
              </w:rPr>
            </w:pPr>
          </w:p>
        </w:tc>
        <w:tc>
          <w:tcPr>
            <w:tcW w:w="993" w:type="dxa"/>
          </w:tcPr>
          <w:p w:rsidR="004D25BB" w:rsidRPr="000B1265" w:rsidRDefault="004D25BB" w:rsidP="004D25BB">
            <w:pPr>
              <w:rPr>
                <w:sz w:val="24"/>
                <w:szCs w:val="24"/>
              </w:rPr>
            </w:pPr>
          </w:p>
        </w:tc>
        <w:tc>
          <w:tcPr>
            <w:tcW w:w="992" w:type="dxa"/>
          </w:tcPr>
          <w:p w:rsidR="004D25BB" w:rsidRPr="000B1265" w:rsidRDefault="004D25BB" w:rsidP="004D25BB">
            <w:pPr>
              <w:rPr>
                <w:sz w:val="24"/>
                <w:szCs w:val="24"/>
              </w:rPr>
            </w:pPr>
          </w:p>
        </w:tc>
        <w:tc>
          <w:tcPr>
            <w:tcW w:w="992" w:type="dxa"/>
          </w:tcPr>
          <w:p w:rsidR="004D25BB" w:rsidRPr="000B1265" w:rsidRDefault="004D25BB" w:rsidP="004D25BB">
            <w:pPr>
              <w:rPr>
                <w:sz w:val="24"/>
                <w:szCs w:val="24"/>
              </w:rPr>
            </w:pPr>
          </w:p>
        </w:tc>
      </w:tr>
      <w:tr w:rsidR="004D25BB" w:rsidRPr="00385051" w:rsidTr="000B1265">
        <w:tc>
          <w:tcPr>
            <w:tcW w:w="978" w:type="dxa"/>
          </w:tcPr>
          <w:p w:rsidR="004D25BB" w:rsidRPr="00385051" w:rsidRDefault="004D25BB" w:rsidP="004D25BB">
            <w:pPr>
              <w:rPr>
                <w:sz w:val="24"/>
                <w:szCs w:val="24"/>
              </w:rPr>
            </w:pPr>
            <w:r w:rsidRPr="00385051">
              <w:rPr>
                <w:sz w:val="24"/>
                <w:szCs w:val="24"/>
              </w:rPr>
              <w:t>Основное мероприятие 3.</w:t>
            </w:r>
            <w:r>
              <w:rPr>
                <w:sz w:val="24"/>
                <w:szCs w:val="24"/>
              </w:rPr>
              <w:t>3</w:t>
            </w:r>
          </w:p>
        </w:tc>
        <w:tc>
          <w:tcPr>
            <w:tcW w:w="2788" w:type="dxa"/>
          </w:tcPr>
          <w:p w:rsidR="004D25BB" w:rsidRPr="00385051" w:rsidRDefault="004D25BB" w:rsidP="004D25BB">
            <w:pPr>
              <w:widowControl w:val="0"/>
              <w:rPr>
                <w:rFonts w:eastAsia="Arial Unicode MS"/>
                <w:sz w:val="24"/>
                <w:szCs w:val="24"/>
              </w:rPr>
            </w:pPr>
            <w:r w:rsidRPr="00385051">
              <w:rPr>
                <w:rFonts w:eastAsia="Arial Unicode MS"/>
                <w:sz w:val="24"/>
                <w:szCs w:val="24"/>
              </w:rPr>
              <w:t>Конкурс социальных прое</w:t>
            </w:r>
            <w:r w:rsidRPr="00385051">
              <w:rPr>
                <w:rFonts w:eastAsia="Arial Unicode MS"/>
                <w:sz w:val="24"/>
                <w:szCs w:val="24"/>
              </w:rPr>
              <w:t>к</w:t>
            </w:r>
            <w:r w:rsidRPr="00385051">
              <w:rPr>
                <w:rFonts w:eastAsia="Arial Unicode MS"/>
                <w:sz w:val="24"/>
                <w:szCs w:val="24"/>
              </w:rPr>
              <w:t>тов среди НКО</w:t>
            </w:r>
          </w:p>
        </w:tc>
        <w:tc>
          <w:tcPr>
            <w:tcW w:w="1839" w:type="dxa"/>
          </w:tcPr>
          <w:p w:rsidR="004D25BB" w:rsidRPr="00385051" w:rsidRDefault="004D25BB" w:rsidP="004D25BB">
            <w:pPr>
              <w:pStyle w:val="ConsPlusCell"/>
              <w:rPr>
                <w:color w:val="000000"/>
                <w:sz w:val="24"/>
                <w:szCs w:val="24"/>
              </w:rPr>
            </w:pPr>
            <w:r w:rsidRPr="00385051">
              <w:rPr>
                <w:color w:val="000000"/>
                <w:sz w:val="24"/>
                <w:szCs w:val="24"/>
              </w:rPr>
              <w:t>МУ «Отдел культуры, спорта и молодежной политики»</w:t>
            </w:r>
          </w:p>
        </w:tc>
        <w:tc>
          <w:tcPr>
            <w:tcW w:w="851" w:type="dxa"/>
          </w:tcPr>
          <w:p w:rsidR="004D25BB" w:rsidRPr="00385051" w:rsidRDefault="004D25BB" w:rsidP="004D25BB">
            <w:pPr>
              <w:pStyle w:val="ConsPlusCell"/>
              <w:jc w:val="center"/>
              <w:rPr>
                <w:rFonts w:cs="Times New Roman"/>
                <w:color w:val="000000"/>
                <w:sz w:val="24"/>
                <w:szCs w:val="24"/>
              </w:rPr>
            </w:pPr>
          </w:p>
        </w:tc>
        <w:tc>
          <w:tcPr>
            <w:tcW w:w="851" w:type="dxa"/>
          </w:tcPr>
          <w:p w:rsidR="004D25BB" w:rsidRPr="000254AC" w:rsidRDefault="004D25BB" w:rsidP="004D25BB">
            <w:pPr>
              <w:pStyle w:val="ConsPlusCell"/>
              <w:jc w:val="center"/>
              <w:rPr>
                <w:rFonts w:cs="Times New Roman"/>
                <w:b/>
                <w:color w:val="000000"/>
                <w:sz w:val="24"/>
                <w:szCs w:val="24"/>
              </w:rPr>
            </w:pPr>
            <w:r>
              <w:rPr>
                <w:rFonts w:cs="Times New Roman"/>
                <w:b/>
                <w:color w:val="000000"/>
                <w:sz w:val="24"/>
                <w:szCs w:val="24"/>
              </w:rPr>
              <w:t>местный</w:t>
            </w:r>
          </w:p>
        </w:tc>
        <w:tc>
          <w:tcPr>
            <w:tcW w:w="871" w:type="dxa"/>
          </w:tcPr>
          <w:p w:rsidR="004D25BB" w:rsidRPr="00135C96" w:rsidRDefault="004D25BB" w:rsidP="004D25BB">
            <w:pPr>
              <w:pStyle w:val="ConsPlusCell"/>
              <w:jc w:val="center"/>
              <w:rPr>
                <w:rFonts w:cs="Times New Roman"/>
                <w:color w:val="000000"/>
                <w:sz w:val="24"/>
                <w:szCs w:val="24"/>
              </w:rPr>
            </w:pPr>
            <w:r w:rsidRPr="00135C96">
              <w:rPr>
                <w:rFonts w:cs="Times New Roman"/>
                <w:color w:val="000000"/>
                <w:sz w:val="24"/>
                <w:szCs w:val="24"/>
              </w:rPr>
              <w:t>X</w:t>
            </w:r>
          </w:p>
        </w:tc>
        <w:tc>
          <w:tcPr>
            <w:tcW w:w="313" w:type="dxa"/>
          </w:tcPr>
          <w:p w:rsidR="004D25BB" w:rsidRPr="00135C96" w:rsidRDefault="004D25BB" w:rsidP="004D25BB">
            <w:pPr>
              <w:pStyle w:val="ConsPlusCell"/>
              <w:jc w:val="center"/>
              <w:rPr>
                <w:rFonts w:cs="Times New Roman"/>
                <w:color w:val="000000"/>
                <w:sz w:val="24"/>
                <w:szCs w:val="24"/>
              </w:rPr>
            </w:pPr>
            <w:r w:rsidRPr="00135C96">
              <w:rPr>
                <w:rFonts w:cs="Times New Roman"/>
                <w:color w:val="000000"/>
                <w:sz w:val="24"/>
                <w:szCs w:val="24"/>
              </w:rPr>
              <w:t>X</w:t>
            </w:r>
          </w:p>
        </w:tc>
        <w:tc>
          <w:tcPr>
            <w:tcW w:w="943" w:type="dxa"/>
          </w:tcPr>
          <w:p w:rsidR="004D25BB" w:rsidRPr="000B1265" w:rsidRDefault="004D25BB" w:rsidP="004D25BB">
            <w:pPr>
              <w:rPr>
                <w:sz w:val="24"/>
                <w:szCs w:val="24"/>
              </w:rPr>
            </w:pPr>
          </w:p>
        </w:tc>
        <w:tc>
          <w:tcPr>
            <w:tcW w:w="992" w:type="dxa"/>
            <w:gridSpan w:val="3"/>
          </w:tcPr>
          <w:p w:rsidR="004D25BB" w:rsidRPr="000B1265" w:rsidRDefault="004D25BB" w:rsidP="004D25BB">
            <w:pPr>
              <w:rPr>
                <w:sz w:val="24"/>
                <w:szCs w:val="24"/>
              </w:rPr>
            </w:pPr>
          </w:p>
        </w:tc>
        <w:tc>
          <w:tcPr>
            <w:tcW w:w="992" w:type="dxa"/>
          </w:tcPr>
          <w:p w:rsidR="004D25BB" w:rsidRPr="000B1265" w:rsidRDefault="004D25BB" w:rsidP="004D25BB">
            <w:pPr>
              <w:rPr>
                <w:sz w:val="24"/>
                <w:szCs w:val="24"/>
              </w:rPr>
            </w:pPr>
          </w:p>
        </w:tc>
        <w:tc>
          <w:tcPr>
            <w:tcW w:w="992" w:type="dxa"/>
          </w:tcPr>
          <w:p w:rsidR="004D25BB" w:rsidRPr="000B1265" w:rsidRDefault="004D25BB" w:rsidP="004D25BB">
            <w:pPr>
              <w:rPr>
                <w:sz w:val="24"/>
                <w:szCs w:val="24"/>
              </w:rPr>
            </w:pPr>
          </w:p>
        </w:tc>
        <w:tc>
          <w:tcPr>
            <w:tcW w:w="993" w:type="dxa"/>
          </w:tcPr>
          <w:p w:rsidR="004D25BB" w:rsidRPr="000B1265" w:rsidRDefault="004D25BB" w:rsidP="004D25BB">
            <w:pPr>
              <w:rPr>
                <w:sz w:val="24"/>
                <w:szCs w:val="24"/>
              </w:rPr>
            </w:pPr>
            <w:r w:rsidRPr="000B1265">
              <w:rPr>
                <w:sz w:val="24"/>
                <w:szCs w:val="24"/>
              </w:rPr>
              <w:t>20,0</w:t>
            </w:r>
          </w:p>
        </w:tc>
        <w:tc>
          <w:tcPr>
            <w:tcW w:w="992" w:type="dxa"/>
          </w:tcPr>
          <w:p w:rsidR="004D25BB" w:rsidRPr="000B1265" w:rsidRDefault="004D25BB" w:rsidP="004D25BB">
            <w:pPr>
              <w:rPr>
                <w:sz w:val="24"/>
                <w:szCs w:val="24"/>
              </w:rPr>
            </w:pPr>
            <w:r w:rsidRPr="000B1265">
              <w:rPr>
                <w:sz w:val="24"/>
                <w:szCs w:val="24"/>
              </w:rPr>
              <w:t>20,0</w:t>
            </w:r>
          </w:p>
        </w:tc>
        <w:tc>
          <w:tcPr>
            <w:tcW w:w="992" w:type="dxa"/>
          </w:tcPr>
          <w:p w:rsidR="004D25BB" w:rsidRPr="000B1265" w:rsidRDefault="004D25BB" w:rsidP="004D25BB">
            <w:pPr>
              <w:rPr>
                <w:sz w:val="24"/>
                <w:szCs w:val="24"/>
              </w:rPr>
            </w:pPr>
            <w:r w:rsidRPr="000B1265">
              <w:rPr>
                <w:sz w:val="24"/>
                <w:szCs w:val="24"/>
              </w:rPr>
              <w:t>20,0</w:t>
            </w:r>
          </w:p>
        </w:tc>
      </w:tr>
      <w:tr w:rsidR="004D25BB" w:rsidRPr="00385051" w:rsidTr="000B1265">
        <w:tc>
          <w:tcPr>
            <w:tcW w:w="978" w:type="dxa"/>
          </w:tcPr>
          <w:p w:rsidR="004D25BB" w:rsidRPr="00385051" w:rsidRDefault="004D25BB" w:rsidP="004D25BB">
            <w:pPr>
              <w:rPr>
                <w:sz w:val="24"/>
                <w:szCs w:val="24"/>
              </w:rPr>
            </w:pPr>
            <w:r w:rsidRPr="00385051">
              <w:rPr>
                <w:sz w:val="24"/>
                <w:szCs w:val="24"/>
              </w:rPr>
              <w:t>Основное мероприятие 3.</w:t>
            </w:r>
            <w:r>
              <w:rPr>
                <w:sz w:val="24"/>
                <w:szCs w:val="24"/>
              </w:rPr>
              <w:t>3</w:t>
            </w:r>
          </w:p>
        </w:tc>
        <w:tc>
          <w:tcPr>
            <w:tcW w:w="2788" w:type="dxa"/>
          </w:tcPr>
          <w:p w:rsidR="004D25BB" w:rsidRPr="00385051" w:rsidRDefault="004D25BB" w:rsidP="004D25BB">
            <w:pPr>
              <w:rPr>
                <w:sz w:val="24"/>
                <w:szCs w:val="24"/>
              </w:rPr>
            </w:pPr>
            <w:r w:rsidRPr="00385051">
              <w:rPr>
                <w:sz w:val="24"/>
                <w:szCs w:val="24"/>
              </w:rPr>
              <w:t>Консультационная по</w:t>
            </w:r>
            <w:r w:rsidRPr="00385051">
              <w:rPr>
                <w:sz w:val="24"/>
                <w:szCs w:val="24"/>
              </w:rPr>
              <w:t>д</w:t>
            </w:r>
            <w:r w:rsidRPr="00385051">
              <w:rPr>
                <w:sz w:val="24"/>
                <w:szCs w:val="24"/>
              </w:rPr>
              <w:t>держка НКО</w:t>
            </w:r>
          </w:p>
        </w:tc>
        <w:tc>
          <w:tcPr>
            <w:tcW w:w="1839" w:type="dxa"/>
          </w:tcPr>
          <w:p w:rsidR="004D25BB" w:rsidRPr="00385051" w:rsidRDefault="004D25BB" w:rsidP="004D25BB">
            <w:pPr>
              <w:pStyle w:val="ConsPlusCell"/>
              <w:rPr>
                <w:color w:val="000000"/>
                <w:sz w:val="24"/>
                <w:szCs w:val="24"/>
              </w:rPr>
            </w:pPr>
            <w:r w:rsidRPr="00385051">
              <w:rPr>
                <w:color w:val="000000"/>
                <w:sz w:val="24"/>
                <w:szCs w:val="24"/>
              </w:rPr>
              <w:t>МУ «Отдел культуры, спорта и молодежной политики»</w:t>
            </w:r>
          </w:p>
        </w:tc>
        <w:tc>
          <w:tcPr>
            <w:tcW w:w="851" w:type="dxa"/>
          </w:tcPr>
          <w:p w:rsidR="004D25BB" w:rsidRPr="00385051" w:rsidRDefault="004D25BB" w:rsidP="004D25BB">
            <w:pPr>
              <w:pStyle w:val="ConsPlusCell"/>
              <w:jc w:val="center"/>
              <w:rPr>
                <w:rFonts w:cs="Times New Roman"/>
                <w:color w:val="000000"/>
                <w:sz w:val="24"/>
                <w:szCs w:val="24"/>
              </w:rPr>
            </w:pPr>
          </w:p>
        </w:tc>
        <w:tc>
          <w:tcPr>
            <w:tcW w:w="851" w:type="dxa"/>
          </w:tcPr>
          <w:p w:rsidR="004D25BB" w:rsidRPr="00385051" w:rsidRDefault="004D25BB" w:rsidP="004D25BB">
            <w:pPr>
              <w:pStyle w:val="ConsPlusCell"/>
              <w:jc w:val="center"/>
              <w:rPr>
                <w:rFonts w:cs="Times New Roman"/>
                <w:color w:val="000000"/>
                <w:sz w:val="24"/>
                <w:szCs w:val="24"/>
              </w:rPr>
            </w:pPr>
          </w:p>
        </w:tc>
        <w:tc>
          <w:tcPr>
            <w:tcW w:w="871" w:type="dxa"/>
          </w:tcPr>
          <w:p w:rsidR="004D25BB" w:rsidRPr="00135C96" w:rsidRDefault="004D25BB" w:rsidP="004D25BB">
            <w:pPr>
              <w:pStyle w:val="ConsPlusCell"/>
              <w:jc w:val="center"/>
              <w:rPr>
                <w:rFonts w:cs="Times New Roman"/>
                <w:color w:val="000000"/>
                <w:sz w:val="24"/>
                <w:szCs w:val="24"/>
              </w:rPr>
            </w:pPr>
            <w:r w:rsidRPr="00135C96">
              <w:rPr>
                <w:rFonts w:cs="Times New Roman"/>
                <w:color w:val="000000"/>
                <w:sz w:val="24"/>
                <w:szCs w:val="24"/>
              </w:rPr>
              <w:t>X</w:t>
            </w:r>
          </w:p>
        </w:tc>
        <w:tc>
          <w:tcPr>
            <w:tcW w:w="313" w:type="dxa"/>
          </w:tcPr>
          <w:p w:rsidR="004D25BB" w:rsidRPr="00135C96" w:rsidRDefault="004D25BB" w:rsidP="004D25BB">
            <w:pPr>
              <w:pStyle w:val="ConsPlusCell"/>
              <w:jc w:val="center"/>
              <w:rPr>
                <w:rFonts w:cs="Times New Roman"/>
                <w:color w:val="000000"/>
                <w:sz w:val="24"/>
                <w:szCs w:val="24"/>
              </w:rPr>
            </w:pPr>
            <w:r w:rsidRPr="00135C96">
              <w:rPr>
                <w:rFonts w:cs="Times New Roman"/>
                <w:color w:val="000000"/>
                <w:sz w:val="24"/>
                <w:szCs w:val="24"/>
              </w:rPr>
              <w:t>X</w:t>
            </w:r>
          </w:p>
        </w:tc>
        <w:tc>
          <w:tcPr>
            <w:tcW w:w="943" w:type="dxa"/>
          </w:tcPr>
          <w:p w:rsidR="004D25BB" w:rsidRPr="00385051" w:rsidRDefault="004D25BB" w:rsidP="004D25BB">
            <w:pPr>
              <w:rPr>
                <w:sz w:val="24"/>
                <w:szCs w:val="24"/>
              </w:rPr>
            </w:pPr>
          </w:p>
        </w:tc>
        <w:tc>
          <w:tcPr>
            <w:tcW w:w="992" w:type="dxa"/>
            <w:gridSpan w:val="3"/>
          </w:tcPr>
          <w:p w:rsidR="004D25BB" w:rsidRPr="00385051" w:rsidRDefault="004D25BB" w:rsidP="004D25BB">
            <w:pPr>
              <w:rPr>
                <w:sz w:val="24"/>
                <w:szCs w:val="24"/>
              </w:rPr>
            </w:pPr>
          </w:p>
        </w:tc>
        <w:tc>
          <w:tcPr>
            <w:tcW w:w="992" w:type="dxa"/>
          </w:tcPr>
          <w:p w:rsidR="004D25BB" w:rsidRPr="00385051" w:rsidRDefault="004D25BB" w:rsidP="004D25BB">
            <w:pPr>
              <w:rPr>
                <w:sz w:val="24"/>
                <w:szCs w:val="24"/>
              </w:rPr>
            </w:pPr>
          </w:p>
        </w:tc>
        <w:tc>
          <w:tcPr>
            <w:tcW w:w="992" w:type="dxa"/>
          </w:tcPr>
          <w:p w:rsidR="004D25BB" w:rsidRPr="00385051" w:rsidRDefault="004D25BB" w:rsidP="004D25BB">
            <w:pPr>
              <w:rPr>
                <w:sz w:val="24"/>
                <w:szCs w:val="24"/>
              </w:rPr>
            </w:pPr>
          </w:p>
        </w:tc>
        <w:tc>
          <w:tcPr>
            <w:tcW w:w="993" w:type="dxa"/>
          </w:tcPr>
          <w:p w:rsidR="004D25BB" w:rsidRPr="00385051" w:rsidRDefault="004D25BB" w:rsidP="004D25BB">
            <w:pPr>
              <w:rPr>
                <w:sz w:val="24"/>
                <w:szCs w:val="24"/>
              </w:rPr>
            </w:pPr>
          </w:p>
        </w:tc>
        <w:tc>
          <w:tcPr>
            <w:tcW w:w="992" w:type="dxa"/>
          </w:tcPr>
          <w:p w:rsidR="004D25BB" w:rsidRPr="00385051" w:rsidRDefault="004D25BB" w:rsidP="004D25BB">
            <w:pPr>
              <w:rPr>
                <w:sz w:val="24"/>
                <w:szCs w:val="24"/>
              </w:rPr>
            </w:pPr>
          </w:p>
        </w:tc>
        <w:tc>
          <w:tcPr>
            <w:tcW w:w="992" w:type="dxa"/>
          </w:tcPr>
          <w:p w:rsidR="004D25BB" w:rsidRPr="00385051" w:rsidRDefault="004D25BB" w:rsidP="004D25BB">
            <w:pPr>
              <w:rPr>
                <w:sz w:val="24"/>
                <w:szCs w:val="24"/>
              </w:rPr>
            </w:pPr>
          </w:p>
        </w:tc>
      </w:tr>
      <w:tr w:rsidR="000613B5" w:rsidRPr="00385051" w:rsidTr="000B1265">
        <w:tc>
          <w:tcPr>
            <w:tcW w:w="978" w:type="dxa"/>
          </w:tcPr>
          <w:p w:rsidR="000613B5" w:rsidRPr="00385051" w:rsidRDefault="000613B5" w:rsidP="000613B5">
            <w:pPr>
              <w:rPr>
                <w:sz w:val="24"/>
                <w:szCs w:val="24"/>
              </w:rPr>
            </w:pPr>
          </w:p>
        </w:tc>
        <w:tc>
          <w:tcPr>
            <w:tcW w:w="2788" w:type="dxa"/>
          </w:tcPr>
          <w:p w:rsidR="000613B5" w:rsidRPr="002C478F" w:rsidRDefault="000613B5" w:rsidP="000613B5">
            <w:pPr>
              <w:widowControl w:val="0"/>
              <w:rPr>
                <w:rFonts w:eastAsia="Arial Unicode MS"/>
                <w:b/>
                <w:sz w:val="24"/>
              </w:rPr>
            </w:pPr>
            <w:r w:rsidRPr="002C478F">
              <w:rPr>
                <w:rFonts w:eastAsia="Arial Unicode MS"/>
                <w:b/>
                <w:sz w:val="24"/>
              </w:rPr>
              <w:t>4 Подпрограмма «Управление муниципальным имуществом и создание условий для содержания имущества казны»</w:t>
            </w:r>
          </w:p>
        </w:tc>
        <w:tc>
          <w:tcPr>
            <w:tcW w:w="1839" w:type="dxa"/>
          </w:tcPr>
          <w:p w:rsidR="000613B5" w:rsidRPr="002C478F" w:rsidRDefault="000613B5" w:rsidP="000613B5">
            <w:pPr>
              <w:pStyle w:val="ConsPlusCell"/>
              <w:rPr>
                <w:b/>
                <w:color w:val="000000"/>
                <w:sz w:val="24"/>
                <w:szCs w:val="24"/>
              </w:rPr>
            </w:pPr>
            <w:r w:rsidRPr="002C478F">
              <w:rPr>
                <w:b/>
                <w:color w:val="000000"/>
                <w:sz w:val="24"/>
                <w:szCs w:val="24"/>
              </w:rPr>
              <w:t>Отдел по управлению муниципальным имуществом</w:t>
            </w:r>
          </w:p>
        </w:tc>
        <w:tc>
          <w:tcPr>
            <w:tcW w:w="851" w:type="dxa"/>
          </w:tcPr>
          <w:p w:rsidR="000613B5" w:rsidRPr="00385051" w:rsidRDefault="000613B5" w:rsidP="000613B5">
            <w:pPr>
              <w:pStyle w:val="ConsPlusCell"/>
              <w:jc w:val="center"/>
              <w:rPr>
                <w:rFonts w:cs="Times New Roman"/>
                <w:color w:val="000000"/>
                <w:sz w:val="24"/>
                <w:szCs w:val="24"/>
              </w:rPr>
            </w:pPr>
          </w:p>
        </w:tc>
        <w:tc>
          <w:tcPr>
            <w:tcW w:w="851" w:type="dxa"/>
          </w:tcPr>
          <w:p w:rsidR="000613B5" w:rsidRPr="00385051" w:rsidRDefault="000613B5" w:rsidP="000613B5">
            <w:pPr>
              <w:pStyle w:val="ConsPlusCell"/>
              <w:jc w:val="center"/>
              <w:rPr>
                <w:rFonts w:cs="Times New Roman"/>
                <w:color w:val="000000"/>
                <w:sz w:val="24"/>
                <w:szCs w:val="24"/>
              </w:rPr>
            </w:pPr>
            <w:r>
              <w:rPr>
                <w:rFonts w:cs="Times New Roman"/>
                <w:b/>
                <w:color w:val="000000"/>
                <w:sz w:val="24"/>
                <w:szCs w:val="24"/>
              </w:rPr>
              <w:t>местный</w:t>
            </w:r>
          </w:p>
        </w:tc>
        <w:tc>
          <w:tcPr>
            <w:tcW w:w="871" w:type="dxa"/>
          </w:tcPr>
          <w:p w:rsidR="000613B5" w:rsidRPr="00135C96" w:rsidRDefault="000613B5" w:rsidP="000613B5">
            <w:pPr>
              <w:pStyle w:val="ConsPlusCell"/>
              <w:jc w:val="center"/>
              <w:rPr>
                <w:rFonts w:cs="Times New Roman"/>
                <w:color w:val="000000"/>
                <w:sz w:val="24"/>
                <w:szCs w:val="24"/>
              </w:rPr>
            </w:pPr>
            <w:r w:rsidRPr="00135C96">
              <w:rPr>
                <w:rFonts w:cs="Times New Roman"/>
                <w:color w:val="000000"/>
                <w:sz w:val="24"/>
                <w:szCs w:val="24"/>
              </w:rPr>
              <w:t>X</w:t>
            </w:r>
          </w:p>
        </w:tc>
        <w:tc>
          <w:tcPr>
            <w:tcW w:w="313" w:type="dxa"/>
          </w:tcPr>
          <w:p w:rsidR="000613B5" w:rsidRPr="00135C96" w:rsidRDefault="000613B5" w:rsidP="000613B5">
            <w:pPr>
              <w:pStyle w:val="ConsPlusCell"/>
              <w:jc w:val="center"/>
              <w:rPr>
                <w:rFonts w:cs="Times New Roman"/>
                <w:color w:val="000000"/>
                <w:sz w:val="24"/>
                <w:szCs w:val="24"/>
              </w:rPr>
            </w:pPr>
            <w:r w:rsidRPr="00135C96">
              <w:rPr>
                <w:rFonts w:cs="Times New Roman"/>
                <w:color w:val="000000"/>
                <w:sz w:val="24"/>
                <w:szCs w:val="24"/>
              </w:rPr>
              <w:t>X</w:t>
            </w:r>
          </w:p>
        </w:tc>
        <w:tc>
          <w:tcPr>
            <w:tcW w:w="943" w:type="dxa"/>
          </w:tcPr>
          <w:p w:rsidR="000613B5" w:rsidRPr="00385051" w:rsidRDefault="000613B5" w:rsidP="000613B5">
            <w:pPr>
              <w:rPr>
                <w:sz w:val="24"/>
                <w:szCs w:val="24"/>
              </w:rPr>
            </w:pPr>
          </w:p>
        </w:tc>
        <w:tc>
          <w:tcPr>
            <w:tcW w:w="992" w:type="dxa"/>
            <w:gridSpan w:val="3"/>
          </w:tcPr>
          <w:p w:rsidR="000613B5" w:rsidRPr="00385051" w:rsidRDefault="000613B5" w:rsidP="000613B5">
            <w:pPr>
              <w:rPr>
                <w:sz w:val="24"/>
                <w:szCs w:val="24"/>
              </w:rPr>
            </w:pPr>
          </w:p>
        </w:tc>
        <w:tc>
          <w:tcPr>
            <w:tcW w:w="992" w:type="dxa"/>
          </w:tcPr>
          <w:p w:rsidR="000613B5" w:rsidRPr="00385051" w:rsidRDefault="000613B5" w:rsidP="000613B5">
            <w:pPr>
              <w:rPr>
                <w:sz w:val="24"/>
                <w:szCs w:val="24"/>
              </w:rPr>
            </w:pPr>
          </w:p>
        </w:tc>
        <w:tc>
          <w:tcPr>
            <w:tcW w:w="992" w:type="dxa"/>
          </w:tcPr>
          <w:p w:rsidR="000613B5" w:rsidRPr="00385051" w:rsidRDefault="000613B5" w:rsidP="000613B5">
            <w:pPr>
              <w:rPr>
                <w:sz w:val="24"/>
                <w:szCs w:val="24"/>
              </w:rPr>
            </w:pPr>
          </w:p>
        </w:tc>
        <w:tc>
          <w:tcPr>
            <w:tcW w:w="993" w:type="dxa"/>
          </w:tcPr>
          <w:p w:rsidR="000613B5" w:rsidRPr="000613B5" w:rsidRDefault="000613B5" w:rsidP="000613B5">
            <w:pPr>
              <w:rPr>
                <w:b/>
                <w:sz w:val="24"/>
                <w:szCs w:val="24"/>
              </w:rPr>
            </w:pPr>
            <w:r w:rsidRPr="000613B5">
              <w:rPr>
                <w:b/>
                <w:sz w:val="24"/>
                <w:szCs w:val="24"/>
              </w:rPr>
              <w:t>877,9</w:t>
            </w:r>
          </w:p>
        </w:tc>
        <w:tc>
          <w:tcPr>
            <w:tcW w:w="992" w:type="dxa"/>
          </w:tcPr>
          <w:p w:rsidR="000613B5" w:rsidRPr="000613B5" w:rsidRDefault="000613B5" w:rsidP="000613B5">
            <w:pPr>
              <w:rPr>
                <w:b/>
                <w:sz w:val="24"/>
                <w:szCs w:val="24"/>
              </w:rPr>
            </w:pPr>
            <w:r w:rsidRPr="000613B5">
              <w:rPr>
                <w:b/>
                <w:sz w:val="24"/>
                <w:szCs w:val="24"/>
              </w:rPr>
              <w:t>898,9</w:t>
            </w:r>
          </w:p>
        </w:tc>
        <w:tc>
          <w:tcPr>
            <w:tcW w:w="992" w:type="dxa"/>
          </w:tcPr>
          <w:p w:rsidR="000613B5" w:rsidRPr="000613B5" w:rsidRDefault="000613B5" w:rsidP="000613B5">
            <w:pPr>
              <w:rPr>
                <w:b/>
                <w:sz w:val="24"/>
                <w:szCs w:val="24"/>
              </w:rPr>
            </w:pPr>
            <w:r w:rsidRPr="000613B5">
              <w:rPr>
                <w:b/>
                <w:sz w:val="24"/>
                <w:szCs w:val="24"/>
              </w:rPr>
              <w:t>878,9</w:t>
            </w:r>
          </w:p>
        </w:tc>
      </w:tr>
      <w:tr w:rsidR="000613B5" w:rsidRPr="00385051" w:rsidTr="000B1265">
        <w:tc>
          <w:tcPr>
            <w:tcW w:w="978" w:type="dxa"/>
          </w:tcPr>
          <w:p w:rsidR="000613B5" w:rsidRPr="00385051" w:rsidRDefault="000613B5" w:rsidP="000613B5">
            <w:pPr>
              <w:rPr>
                <w:sz w:val="24"/>
                <w:szCs w:val="24"/>
              </w:rPr>
            </w:pPr>
          </w:p>
        </w:tc>
        <w:tc>
          <w:tcPr>
            <w:tcW w:w="2788" w:type="dxa"/>
          </w:tcPr>
          <w:p w:rsidR="000613B5" w:rsidRPr="00385051" w:rsidRDefault="000613B5" w:rsidP="000613B5">
            <w:pPr>
              <w:widowControl w:val="0"/>
              <w:rPr>
                <w:rFonts w:eastAsia="Arial Unicode MS"/>
                <w:sz w:val="24"/>
              </w:rPr>
            </w:pPr>
            <w:r>
              <w:rPr>
                <w:rFonts w:eastAsia="Arial Unicode MS"/>
                <w:sz w:val="24"/>
              </w:rPr>
              <w:t>Управление муниципальным имуществом и создание условий для содержания имущества казны</w:t>
            </w:r>
          </w:p>
        </w:tc>
        <w:tc>
          <w:tcPr>
            <w:tcW w:w="1839" w:type="dxa"/>
          </w:tcPr>
          <w:p w:rsidR="000613B5" w:rsidRPr="00385051" w:rsidRDefault="000613B5" w:rsidP="000613B5">
            <w:pPr>
              <w:pStyle w:val="ConsPlusCell"/>
              <w:rPr>
                <w:color w:val="000000"/>
                <w:sz w:val="24"/>
                <w:szCs w:val="24"/>
              </w:rPr>
            </w:pPr>
            <w:r>
              <w:rPr>
                <w:color w:val="000000"/>
                <w:sz w:val="24"/>
                <w:szCs w:val="24"/>
              </w:rPr>
              <w:t>Отдел по управлению муниципальным имуществом</w:t>
            </w:r>
          </w:p>
        </w:tc>
        <w:tc>
          <w:tcPr>
            <w:tcW w:w="851" w:type="dxa"/>
          </w:tcPr>
          <w:p w:rsidR="000613B5" w:rsidRPr="00385051" w:rsidRDefault="000613B5" w:rsidP="000613B5">
            <w:pPr>
              <w:pStyle w:val="ConsPlusCell"/>
              <w:jc w:val="center"/>
              <w:rPr>
                <w:rFonts w:cs="Times New Roman"/>
                <w:color w:val="000000"/>
                <w:sz w:val="24"/>
                <w:szCs w:val="24"/>
              </w:rPr>
            </w:pPr>
          </w:p>
        </w:tc>
        <w:tc>
          <w:tcPr>
            <w:tcW w:w="851" w:type="dxa"/>
          </w:tcPr>
          <w:p w:rsidR="000613B5" w:rsidRPr="000613B5" w:rsidRDefault="000613B5" w:rsidP="000613B5">
            <w:r w:rsidRPr="000613B5">
              <w:rPr>
                <w:color w:val="000000"/>
                <w:sz w:val="24"/>
                <w:szCs w:val="24"/>
              </w:rPr>
              <w:t>местный</w:t>
            </w:r>
          </w:p>
        </w:tc>
        <w:tc>
          <w:tcPr>
            <w:tcW w:w="871" w:type="dxa"/>
          </w:tcPr>
          <w:p w:rsidR="000613B5" w:rsidRPr="00135C96" w:rsidRDefault="000613B5" w:rsidP="000613B5">
            <w:pPr>
              <w:pStyle w:val="ConsPlusCell"/>
              <w:jc w:val="center"/>
              <w:rPr>
                <w:rFonts w:cs="Times New Roman"/>
                <w:color w:val="000000"/>
                <w:sz w:val="24"/>
                <w:szCs w:val="24"/>
              </w:rPr>
            </w:pPr>
            <w:r w:rsidRPr="00135C96">
              <w:rPr>
                <w:rFonts w:cs="Times New Roman"/>
                <w:color w:val="000000"/>
                <w:sz w:val="24"/>
                <w:szCs w:val="24"/>
              </w:rPr>
              <w:t>X</w:t>
            </w:r>
          </w:p>
        </w:tc>
        <w:tc>
          <w:tcPr>
            <w:tcW w:w="313" w:type="dxa"/>
          </w:tcPr>
          <w:p w:rsidR="000613B5" w:rsidRPr="00135C96" w:rsidRDefault="000613B5" w:rsidP="000613B5">
            <w:pPr>
              <w:pStyle w:val="ConsPlusCell"/>
              <w:jc w:val="center"/>
              <w:rPr>
                <w:rFonts w:cs="Times New Roman"/>
                <w:color w:val="000000"/>
                <w:sz w:val="24"/>
                <w:szCs w:val="24"/>
              </w:rPr>
            </w:pPr>
            <w:r w:rsidRPr="00135C96">
              <w:rPr>
                <w:rFonts w:cs="Times New Roman"/>
                <w:color w:val="000000"/>
                <w:sz w:val="24"/>
                <w:szCs w:val="24"/>
              </w:rPr>
              <w:t>X</w:t>
            </w:r>
          </w:p>
        </w:tc>
        <w:tc>
          <w:tcPr>
            <w:tcW w:w="943" w:type="dxa"/>
          </w:tcPr>
          <w:p w:rsidR="000613B5" w:rsidRPr="00385051" w:rsidRDefault="000613B5" w:rsidP="000613B5">
            <w:pPr>
              <w:rPr>
                <w:sz w:val="24"/>
                <w:szCs w:val="24"/>
              </w:rPr>
            </w:pPr>
          </w:p>
        </w:tc>
        <w:tc>
          <w:tcPr>
            <w:tcW w:w="992" w:type="dxa"/>
            <w:gridSpan w:val="3"/>
          </w:tcPr>
          <w:p w:rsidR="000613B5" w:rsidRPr="00385051" w:rsidRDefault="000613B5" w:rsidP="000613B5">
            <w:pPr>
              <w:rPr>
                <w:sz w:val="24"/>
                <w:szCs w:val="24"/>
              </w:rPr>
            </w:pPr>
          </w:p>
        </w:tc>
        <w:tc>
          <w:tcPr>
            <w:tcW w:w="992" w:type="dxa"/>
          </w:tcPr>
          <w:p w:rsidR="000613B5" w:rsidRPr="00385051" w:rsidRDefault="000613B5" w:rsidP="000613B5">
            <w:pPr>
              <w:rPr>
                <w:sz w:val="24"/>
                <w:szCs w:val="24"/>
              </w:rPr>
            </w:pPr>
          </w:p>
        </w:tc>
        <w:tc>
          <w:tcPr>
            <w:tcW w:w="992" w:type="dxa"/>
          </w:tcPr>
          <w:p w:rsidR="000613B5" w:rsidRPr="00385051" w:rsidRDefault="000613B5" w:rsidP="000613B5">
            <w:pPr>
              <w:rPr>
                <w:sz w:val="24"/>
                <w:szCs w:val="24"/>
              </w:rPr>
            </w:pPr>
          </w:p>
        </w:tc>
        <w:tc>
          <w:tcPr>
            <w:tcW w:w="993" w:type="dxa"/>
          </w:tcPr>
          <w:p w:rsidR="000613B5" w:rsidRPr="00385051" w:rsidRDefault="000613B5" w:rsidP="000613B5">
            <w:pPr>
              <w:rPr>
                <w:sz w:val="24"/>
                <w:szCs w:val="24"/>
              </w:rPr>
            </w:pPr>
            <w:r>
              <w:rPr>
                <w:sz w:val="24"/>
                <w:szCs w:val="24"/>
              </w:rPr>
              <w:t>618,6</w:t>
            </w:r>
          </w:p>
        </w:tc>
        <w:tc>
          <w:tcPr>
            <w:tcW w:w="992" w:type="dxa"/>
          </w:tcPr>
          <w:p w:rsidR="000613B5" w:rsidRDefault="000613B5" w:rsidP="000613B5">
            <w:r w:rsidRPr="00EF79D7">
              <w:rPr>
                <w:sz w:val="24"/>
                <w:szCs w:val="24"/>
              </w:rPr>
              <w:t>618,6</w:t>
            </w:r>
          </w:p>
        </w:tc>
        <w:tc>
          <w:tcPr>
            <w:tcW w:w="992" w:type="dxa"/>
          </w:tcPr>
          <w:p w:rsidR="000613B5" w:rsidRDefault="000613B5" w:rsidP="000613B5">
            <w:r w:rsidRPr="00EF79D7">
              <w:rPr>
                <w:sz w:val="24"/>
                <w:szCs w:val="24"/>
              </w:rPr>
              <w:t>618,6</w:t>
            </w:r>
          </w:p>
        </w:tc>
      </w:tr>
      <w:tr w:rsidR="000613B5" w:rsidRPr="00385051" w:rsidTr="000B1265">
        <w:tc>
          <w:tcPr>
            <w:tcW w:w="978" w:type="dxa"/>
          </w:tcPr>
          <w:p w:rsidR="000613B5" w:rsidRPr="00385051" w:rsidRDefault="000613B5" w:rsidP="000613B5">
            <w:pPr>
              <w:rPr>
                <w:sz w:val="24"/>
                <w:szCs w:val="24"/>
              </w:rPr>
            </w:pPr>
          </w:p>
        </w:tc>
        <w:tc>
          <w:tcPr>
            <w:tcW w:w="2788" w:type="dxa"/>
          </w:tcPr>
          <w:p w:rsidR="000613B5" w:rsidRDefault="000613B5" w:rsidP="000613B5">
            <w:pPr>
              <w:widowControl w:val="0"/>
              <w:rPr>
                <w:rFonts w:eastAsia="Arial Unicode MS"/>
                <w:sz w:val="24"/>
              </w:rPr>
            </w:pPr>
            <w:r>
              <w:rPr>
                <w:rFonts w:eastAsia="Arial Unicode MS"/>
                <w:sz w:val="24"/>
              </w:rPr>
              <w:t>Уплата налогов, сборов и иных платежей</w:t>
            </w:r>
          </w:p>
        </w:tc>
        <w:tc>
          <w:tcPr>
            <w:tcW w:w="1839" w:type="dxa"/>
          </w:tcPr>
          <w:p w:rsidR="000613B5" w:rsidRPr="00A42B42" w:rsidRDefault="000613B5" w:rsidP="000613B5">
            <w:pPr>
              <w:pStyle w:val="ConsPlusCell"/>
              <w:rPr>
                <w:color w:val="000000"/>
                <w:sz w:val="24"/>
                <w:szCs w:val="24"/>
              </w:rPr>
            </w:pPr>
            <w:r w:rsidRPr="00A42B42">
              <w:rPr>
                <w:color w:val="000000"/>
                <w:sz w:val="24"/>
              </w:rPr>
              <w:t>Бухгалтерия Администрации Милютинского района</w:t>
            </w:r>
          </w:p>
        </w:tc>
        <w:tc>
          <w:tcPr>
            <w:tcW w:w="851" w:type="dxa"/>
          </w:tcPr>
          <w:p w:rsidR="000613B5" w:rsidRPr="00385051" w:rsidRDefault="000613B5" w:rsidP="000613B5">
            <w:pPr>
              <w:pStyle w:val="ConsPlusCell"/>
              <w:jc w:val="center"/>
              <w:rPr>
                <w:rFonts w:cs="Times New Roman"/>
                <w:color w:val="000000"/>
                <w:sz w:val="24"/>
                <w:szCs w:val="24"/>
              </w:rPr>
            </w:pPr>
          </w:p>
        </w:tc>
        <w:tc>
          <w:tcPr>
            <w:tcW w:w="851" w:type="dxa"/>
          </w:tcPr>
          <w:p w:rsidR="000613B5" w:rsidRPr="000613B5" w:rsidRDefault="000613B5" w:rsidP="000613B5">
            <w:r w:rsidRPr="000613B5">
              <w:rPr>
                <w:color w:val="000000"/>
                <w:sz w:val="24"/>
                <w:szCs w:val="24"/>
              </w:rPr>
              <w:t>местный</w:t>
            </w:r>
          </w:p>
        </w:tc>
        <w:tc>
          <w:tcPr>
            <w:tcW w:w="871" w:type="dxa"/>
          </w:tcPr>
          <w:p w:rsidR="000613B5" w:rsidRPr="00135C96" w:rsidRDefault="000613B5" w:rsidP="000613B5">
            <w:pPr>
              <w:pStyle w:val="ConsPlusCell"/>
              <w:jc w:val="center"/>
              <w:rPr>
                <w:rFonts w:cs="Times New Roman"/>
                <w:color w:val="000000"/>
                <w:sz w:val="24"/>
                <w:szCs w:val="24"/>
              </w:rPr>
            </w:pPr>
            <w:r w:rsidRPr="00135C96">
              <w:rPr>
                <w:rFonts w:cs="Times New Roman"/>
                <w:color w:val="000000"/>
                <w:sz w:val="24"/>
                <w:szCs w:val="24"/>
              </w:rPr>
              <w:t>X</w:t>
            </w:r>
          </w:p>
        </w:tc>
        <w:tc>
          <w:tcPr>
            <w:tcW w:w="313" w:type="dxa"/>
          </w:tcPr>
          <w:p w:rsidR="000613B5" w:rsidRPr="00135C96" w:rsidRDefault="000613B5" w:rsidP="000613B5">
            <w:pPr>
              <w:pStyle w:val="ConsPlusCell"/>
              <w:jc w:val="center"/>
              <w:rPr>
                <w:rFonts w:cs="Times New Roman"/>
                <w:color w:val="000000"/>
                <w:sz w:val="24"/>
                <w:szCs w:val="24"/>
              </w:rPr>
            </w:pPr>
            <w:r w:rsidRPr="00135C96">
              <w:rPr>
                <w:rFonts w:cs="Times New Roman"/>
                <w:color w:val="000000"/>
                <w:sz w:val="24"/>
                <w:szCs w:val="24"/>
              </w:rPr>
              <w:t>X</w:t>
            </w:r>
          </w:p>
        </w:tc>
        <w:tc>
          <w:tcPr>
            <w:tcW w:w="943" w:type="dxa"/>
          </w:tcPr>
          <w:p w:rsidR="000613B5" w:rsidRPr="00385051" w:rsidRDefault="000613B5" w:rsidP="000613B5">
            <w:pPr>
              <w:rPr>
                <w:sz w:val="24"/>
                <w:szCs w:val="24"/>
              </w:rPr>
            </w:pPr>
          </w:p>
        </w:tc>
        <w:tc>
          <w:tcPr>
            <w:tcW w:w="992" w:type="dxa"/>
            <w:gridSpan w:val="3"/>
          </w:tcPr>
          <w:p w:rsidR="000613B5" w:rsidRPr="00385051" w:rsidRDefault="000613B5" w:rsidP="000613B5">
            <w:pPr>
              <w:rPr>
                <w:sz w:val="24"/>
                <w:szCs w:val="24"/>
              </w:rPr>
            </w:pPr>
          </w:p>
        </w:tc>
        <w:tc>
          <w:tcPr>
            <w:tcW w:w="992" w:type="dxa"/>
          </w:tcPr>
          <w:p w:rsidR="000613B5" w:rsidRPr="00385051" w:rsidRDefault="000613B5" w:rsidP="000613B5">
            <w:pPr>
              <w:rPr>
                <w:sz w:val="24"/>
                <w:szCs w:val="24"/>
              </w:rPr>
            </w:pPr>
          </w:p>
        </w:tc>
        <w:tc>
          <w:tcPr>
            <w:tcW w:w="992" w:type="dxa"/>
          </w:tcPr>
          <w:p w:rsidR="000613B5" w:rsidRPr="00385051" w:rsidRDefault="000613B5" w:rsidP="000613B5">
            <w:pPr>
              <w:rPr>
                <w:sz w:val="24"/>
                <w:szCs w:val="24"/>
              </w:rPr>
            </w:pPr>
          </w:p>
        </w:tc>
        <w:tc>
          <w:tcPr>
            <w:tcW w:w="993" w:type="dxa"/>
          </w:tcPr>
          <w:p w:rsidR="000613B5" w:rsidRPr="00385051" w:rsidRDefault="000613B5" w:rsidP="000613B5">
            <w:pPr>
              <w:rPr>
                <w:sz w:val="24"/>
                <w:szCs w:val="24"/>
              </w:rPr>
            </w:pPr>
            <w:r>
              <w:rPr>
                <w:sz w:val="24"/>
                <w:szCs w:val="24"/>
              </w:rPr>
              <w:t>259,3</w:t>
            </w:r>
          </w:p>
        </w:tc>
        <w:tc>
          <w:tcPr>
            <w:tcW w:w="992" w:type="dxa"/>
          </w:tcPr>
          <w:p w:rsidR="000613B5" w:rsidRPr="00385051" w:rsidRDefault="000613B5" w:rsidP="000613B5">
            <w:pPr>
              <w:rPr>
                <w:sz w:val="24"/>
                <w:szCs w:val="24"/>
              </w:rPr>
            </w:pPr>
            <w:r>
              <w:rPr>
                <w:sz w:val="24"/>
                <w:szCs w:val="24"/>
              </w:rPr>
              <w:t>280,3</w:t>
            </w:r>
          </w:p>
        </w:tc>
        <w:tc>
          <w:tcPr>
            <w:tcW w:w="992" w:type="dxa"/>
          </w:tcPr>
          <w:p w:rsidR="000613B5" w:rsidRPr="00385051" w:rsidRDefault="000613B5" w:rsidP="000613B5">
            <w:pPr>
              <w:rPr>
                <w:sz w:val="24"/>
                <w:szCs w:val="24"/>
              </w:rPr>
            </w:pPr>
            <w:r>
              <w:rPr>
                <w:sz w:val="24"/>
                <w:szCs w:val="24"/>
              </w:rPr>
              <w:t>260,3</w:t>
            </w:r>
          </w:p>
        </w:tc>
      </w:tr>
    </w:tbl>
    <w:p w:rsidR="00687D46" w:rsidRDefault="00687D46" w:rsidP="00687D46">
      <w:pPr>
        <w:autoSpaceDE w:val="0"/>
        <w:autoSpaceDN w:val="0"/>
        <w:adjustRightInd w:val="0"/>
        <w:outlineLvl w:val="2"/>
        <w:rPr>
          <w:sz w:val="24"/>
          <w:szCs w:val="24"/>
        </w:rPr>
      </w:pPr>
    </w:p>
    <w:p w:rsidR="00687D46" w:rsidRDefault="00687D46" w:rsidP="00F63934">
      <w:pPr>
        <w:ind w:left="10800" w:firstLine="720"/>
        <w:rPr>
          <w:color w:val="000000"/>
          <w:sz w:val="28"/>
          <w:szCs w:val="28"/>
        </w:rPr>
      </w:pPr>
      <w:r>
        <w:rPr>
          <w:color w:val="000000"/>
          <w:sz w:val="28"/>
          <w:szCs w:val="28"/>
        </w:rPr>
        <w:lastRenderedPageBreak/>
        <w:t>Приложение №5</w:t>
      </w:r>
    </w:p>
    <w:p w:rsidR="00687D46" w:rsidRDefault="00687D46" w:rsidP="00687D46">
      <w:pPr>
        <w:ind w:firstLine="709"/>
        <w:jc w:val="right"/>
        <w:rPr>
          <w:color w:val="000000"/>
          <w:sz w:val="28"/>
          <w:szCs w:val="28"/>
        </w:rPr>
      </w:pPr>
      <w:r>
        <w:rPr>
          <w:color w:val="000000"/>
          <w:sz w:val="28"/>
          <w:szCs w:val="28"/>
        </w:rPr>
        <w:t>к муниципальной программе</w:t>
      </w:r>
    </w:p>
    <w:p w:rsidR="00687D46" w:rsidRDefault="00687D46" w:rsidP="00687D46">
      <w:pPr>
        <w:ind w:firstLine="709"/>
        <w:jc w:val="right"/>
        <w:rPr>
          <w:color w:val="000000"/>
          <w:sz w:val="28"/>
          <w:szCs w:val="28"/>
        </w:rPr>
      </w:pPr>
      <w:r>
        <w:rPr>
          <w:color w:val="000000"/>
          <w:sz w:val="28"/>
          <w:szCs w:val="28"/>
        </w:rPr>
        <w:t>Милютинского района</w:t>
      </w:r>
    </w:p>
    <w:p w:rsidR="00687D46" w:rsidRDefault="00687D46" w:rsidP="00687D46">
      <w:pPr>
        <w:ind w:firstLine="709"/>
        <w:jc w:val="right"/>
        <w:rPr>
          <w:color w:val="000000"/>
          <w:sz w:val="28"/>
          <w:szCs w:val="28"/>
        </w:rPr>
      </w:pPr>
      <w:r>
        <w:rPr>
          <w:color w:val="000000"/>
          <w:sz w:val="28"/>
          <w:szCs w:val="28"/>
        </w:rPr>
        <w:t>«Муниципальная политика»</w:t>
      </w:r>
    </w:p>
    <w:p w:rsidR="00687D46" w:rsidRDefault="00687D46" w:rsidP="00687D46">
      <w:pPr>
        <w:ind w:firstLine="709"/>
        <w:jc w:val="right"/>
        <w:rPr>
          <w:color w:val="000000"/>
          <w:sz w:val="28"/>
          <w:szCs w:val="28"/>
        </w:rPr>
      </w:pPr>
    </w:p>
    <w:p w:rsidR="00687D46" w:rsidRDefault="00687D46" w:rsidP="00687D46">
      <w:pPr>
        <w:widowControl w:val="0"/>
        <w:tabs>
          <w:tab w:val="left" w:pos="9610"/>
        </w:tabs>
        <w:autoSpaceDE w:val="0"/>
        <w:autoSpaceDN w:val="0"/>
        <w:adjustRightInd w:val="0"/>
        <w:ind w:left="470" w:firstLine="9610"/>
        <w:jc w:val="both"/>
        <w:rPr>
          <w:color w:val="000000"/>
          <w:sz w:val="28"/>
          <w:szCs w:val="28"/>
        </w:rPr>
      </w:pPr>
    </w:p>
    <w:p w:rsidR="00687D46" w:rsidRDefault="00687D46" w:rsidP="00687D46">
      <w:pPr>
        <w:widowControl w:val="0"/>
        <w:autoSpaceDE w:val="0"/>
        <w:autoSpaceDN w:val="0"/>
        <w:adjustRightInd w:val="0"/>
        <w:jc w:val="center"/>
        <w:outlineLvl w:val="2"/>
        <w:rPr>
          <w:color w:val="000000"/>
          <w:sz w:val="28"/>
          <w:szCs w:val="28"/>
        </w:rPr>
      </w:pPr>
      <w:r>
        <w:rPr>
          <w:color w:val="000000"/>
          <w:sz w:val="28"/>
          <w:szCs w:val="28"/>
        </w:rPr>
        <w:t xml:space="preserve">Расходы районного бюджета </w:t>
      </w:r>
    </w:p>
    <w:p w:rsidR="00687D46" w:rsidRDefault="00687D46" w:rsidP="00687D46">
      <w:pPr>
        <w:widowControl w:val="0"/>
        <w:autoSpaceDE w:val="0"/>
        <w:autoSpaceDN w:val="0"/>
        <w:adjustRightInd w:val="0"/>
        <w:jc w:val="center"/>
        <w:rPr>
          <w:color w:val="000000"/>
          <w:sz w:val="28"/>
          <w:szCs w:val="28"/>
        </w:rPr>
      </w:pPr>
      <w:r>
        <w:rPr>
          <w:color w:val="000000"/>
          <w:sz w:val="28"/>
          <w:szCs w:val="28"/>
        </w:rPr>
        <w:t xml:space="preserve">на реализацию муниципальной программы </w:t>
      </w:r>
    </w:p>
    <w:p w:rsidR="00687D46" w:rsidRDefault="00687D46" w:rsidP="00687D46">
      <w:pPr>
        <w:widowControl w:val="0"/>
        <w:autoSpaceDE w:val="0"/>
        <w:autoSpaceDN w:val="0"/>
        <w:adjustRightInd w:val="0"/>
        <w:jc w:val="center"/>
        <w:rPr>
          <w:color w:val="000000"/>
          <w:sz w:val="28"/>
          <w:szCs w:val="28"/>
        </w:rPr>
      </w:pPr>
      <w:r>
        <w:rPr>
          <w:color w:val="000000"/>
          <w:sz w:val="28"/>
          <w:szCs w:val="28"/>
        </w:rPr>
        <w:t>Милютинского района «Муниципальная политика»</w:t>
      </w:r>
    </w:p>
    <w:p w:rsidR="00687D46" w:rsidRDefault="00687D46" w:rsidP="00687D46">
      <w:pPr>
        <w:widowControl w:val="0"/>
        <w:autoSpaceDE w:val="0"/>
        <w:autoSpaceDN w:val="0"/>
        <w:adjustRightInd w:val="0"/>
        <w:jc w:val="center"/>
        <w:rPr>
          <w:color w:val="000000"/>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7"/>
        <w:gridCol w:w="2339"/>
        <w:gridCol w:w="2159"/>
        <w:gridCol w:w="1218"/>
        <w:gridCol w:w="1218"/>
        <w:gridCol w:w="1284"/>
        <w:gridCol w:w="1276"/>
        <w:gridCol w:w="1275"/>
        <w:gridCol w:w="1276"/>
        <w:gridCol w:w="1134"/>
      </w:tblGrid>
      <w:tr w:rsidR="00687D46" w:rsidTr="00FF4E14">
        <w:trPr>
          <w:trHeight w:val="322"/>
        </w:trPr>
        <w:tc>
          <w:tcPr>
            <w:tcW w:w="2267" w:type="dxa"/>
            <w:vMerge w:val="restart"/>
          </w:tcPr>
          <w:p w:rsidR="00687D46" w:rsidRDefault="00687D46" w:rsidP="00FF4E14">
            <w:pPr>
              <w:widowControl w:val="0"/>
              <w:tabs>
                <w:tab w:val="left" w:pos="2640"/>
              </w:tabs>
              <w:autoSpaceDE w:val="0"/>
              <w:autoSpaceDN w:val="0"/>
              <w:adjustRightInd w:val="0"/>
              <w:jc w:val="center"/>
              <w:rPr>
                <w:color w:val="000000"/>
                <w:sz w:val="28"/>
                <w:szCs w:val="28"/>
                <w:lang w:eastAsia="en-US"/>
              </w:rPr>
            </w:pPr>
            <w:r>
              <w:rPr>
                <w:color w:val="000000"/>
                <w:sz w:val="28"/>
                <w:szCs w:val="28"/>
              </w:rPr>
              <w:t>Статус</w:t>
            </w:r>
          </w:p>
        </w:tc>
        <w:tc>
          <w:tcPr>
            <w:tcW w:w="2339" w:type="dxa"/>
            <w:vMerge w:val="restart"/>
          </w:tcPr>
          <w:p w:rsidR="00687D46" w:rsidRDefault="00687D46" w:rsidP="00FF4E14">
            <w:pPr>
              <w:pStyle w:val="ConsPlusCell"/>
              <w:tabs>
                <w:tab w:val="left" w:pos="2640"/>
              </w:tabs>
              <w:jc w:val="center"/>
              <w:rPr>
                <w:rFonts w:cs="Times New Roman"/>
                <w:color w:val="000000"/>
              </w:rPr>
            </w:pPr>
            <w:r>
              <w:rPr>
                <w:rFonts w:cs="Times New Roman"/>
                <w:color w:val="000000"/>
              </w:rPr>
              <w:t xml:space="preserve">Наименование муниципальной программы, </w:t>
            </w:r>
          </w:p>
        </w:tc>
        <w:tc>
          <w:tcPr>
            <w:tcW w:w="2159" w:type="dxa"/>
            <w:vMerge w:val="restart"/>
          </w:tcPr>
          <w:p w:rsidR="00687D46" w:rsidRDefault="00687D46" w:rsidP="00FF4E14">
            <w:pPr>
              <w:widowControl w:val="0"/>
              <w:tabs>
                <w:tab w:val="left" w:pos="2640"/>
              </w:tabs>
              <w:autoSpaceDE w:val="0"/>
              <w:autoSpaceDN w:val="0"/>
              <w:adjustRightInd w:val="0"/>
              <w:jc w:val="center"/>
              <w:rPr>
                <w:color w:val="000000"/>
                <w:sz w:val="28"/>
                <w:szCs w:val="28"/>
                <w:lang w:eastAsia="en-US"/>
              </w:rPr>
            </w:pPr>
            <w:r>
              <w:rPr>
                <w:color w:val="000000"/>
                <w:sz w:val="28"/>
                <w:szCs w:val="28"/>
              </w:rPr>
              <w:t>Ответственный исполнитель, соисполнители</w:t>
            </w:r>
          </w:p>
        </w:tc>
        <w:tc>
          <w:tcPr>
            <w:tcW w:w="8681" w:type="dxa"/>
            <w:gridSpan w:val="7"/>
          </w:tcPr>
          <w:p w:rsidR="00687D46" w:rsidRPr="00140D96" w:rsidRDefault="00687D46" w:rsidP="00FF4E14">
            <w:pPr>
              <w:spacing w:after="160" w:line="259" w:lineRule="auto"/>
              <w:jc w:val="center"/>
              <w:rPr>
                <w:sz w:val="28"/>
                <w:szCs w:val="28"/>
              </w:rPr>
            </w:pPr>
            <w:r w:rsidRPr="00140D96">
              <w:rPr>
                <w:sz w:val="28"/>
                <w:szCs w:val="28"/>
              </w:rPr>
              <w:t>Оценка расходов(тыс. руб.), годы</w:t>
            </w:r>
          </w:p>
        </w:tc>
      </w:tr>
      <w:tr w:rsidR="00687D46" w:rsidTr="00FF4E14">
        <w:tc>
          <w:tcPr>
            <w:tcW w:w="2267" w:type="dxa"/>
            <w:vMerge/>
            <w:vAlign w:val="center"/>
          </w:tcPr>
          <w:p w:rsidR="00687D46" w:rsidRDefault="00687D46" w:rsidP="00FF4E14">
            <w:pPr>
              <w:tabs>
                <w:tab w:val="left" w:pos="2640"/>
              </w:tabs>
              <w:rPr>
                <w:color w:val="000000"/>
                <w:sz w:val="28"/>
                <w:szCs w:val="28"/>
                <w:lang w:eastAsia="en-US"/>
              </w:rPr>
            </w:pPr>
          </w:p>
        </w:tc>
        <w:tc>
          <w:tcPr>
            <w:tcW w:w="2339" w:type="dxa"/>
            <w:vMerge/>
            <w:vAlign w:val="center"/>
          </w:tcPr>
          <w:p w:rsidR="00687D46" w:rsidRDefault="00687D46" w:rsidP="00FF4E14">
            <w:pPr>
              <w:tabs>
                <w:tab w:val="left" w:pos="2640"/>
              </w:tabs>
              <w:rPr>
                <w:color w:val="000000"/>
                <w:sz w:val="28"/>
                <w:szCs w:val="28"/>
              </w:rPr>
            </w:pPr>
          </w:p>
        </w:tc>
        <w:tc>
          <w:tcPr>
            <w:tcW w:w="2159" w:type="dxa"/>
            <w:vMerge/>
            <w:vAlign w:val="center"/>
          </w:tcPr>
          <w:p w:rsidR="00687D46" w:rsidRDefault="00687D46" w:rsidP="00FF4E14">
            <w:pPr>
              <w:tabs>
                <w:tab w:val="left" w:pos="2640"/>
              </w:tabs>
              <w:rPr>
                <w:color w:val="000000"/>
                <w:sz w:val="28"/>
                <w:szCs w:val="28"/>
                <w:lang w:eastAsia="en-US"/>
              </w:rPr>
            </w:pPr>
          </w:p>
        </w:tc>
        <w:tc>
          <w:tcPr>
            <w:tcW w:w="1218" w:type="dxa"/>
          </w:tcPr>
          <w:p w:rsidR="00687D46" w:rsidRDefault="00687D46" w:rsidP="00FF4E14">
            <w:pPr>
              <w:pStyle w:val="ConsPlusCell"/>
              <w:tabs>
                <w:tab w:val="left" w:pos="2640"/>
              </w:tabs>
              <w:jc w:val="center"/>
              <w:rPr>
                <w:rFonts w:cs="Times New Roman"/>
                <w:color w:val="000000"/>
              </w:rPr>
            </w:pPr>
            <w:r>
              <w:rPr>
                <w:rFonts w:cs="Times New Roman"/>
                <w:color w:val="000000"/>
              </w:rPr>
              <w:t>2014</w:t>
            </w:r>
          </w:p>
        </w:tc>
        <w:tc>
          <w:tcPr>
            <w:tcW w:w="1218" w:type="dxa"/>
          </w:tcPr>
          <w:p w:rsidR="00687D46" w:rsidRDefault="00687D46" w:rsidP="00FF4E14">
            <w:pPr>
              <w:pStyle w:val="ConsPlusCell"/>
              <w:tabs>
                <w:tab w:val="left" w:pos="2640"/>
              </w:tabs>
              <w:jc w:val="center"/>
              <w:rPr>
                <w:rFonts w:cs="Times New Roman"/>
                <w:color w:val="000000"/>
              </w:rPr>
            </w:pPr>
            <w:r>
              <w:rPr>
                <w:rFonts w:cs="Times New Roman"/>
                <w:color w:val="000000"/>
              </w:rPr>
              <w:t>2015</w:t>
            </w:r>
          </w:p>
        </w:tc>
        <w:tc>
          <w:tcPr>
            <w:tcW w:w="1284" w:type="dxa"/>
          </w:tcPr>
          <w:p w:rsidR="00687D46" w:rsidRDefault="00687D46" w:rsidP="00FF4E14">
            <w:pPr>
              <w:pStyle w:val="ConsPlusCell"/>
              <w:tabs>
                <w:tab w:val="left" w:pos="2640"/>
              </w:tabs>
              <w:jc w:val="center"/>
              <w:rPr>
                <w:rFonts w:cs="Times New Roman"/>
                <w:color w:val="000000"/>
              </w:rPr>
            </w:pPr>
            <w:r>
              <w:rPr>
                <w:rFonts w:cs="Times New Roman"/>
                <w:color w:val="000000"/>
              </w:rPr>
              <w:t>2016</w:t>
            </w:r>
          </w:p>
        </w:tc>
        <w:tc>
          <w:tcPr>
            <w:tcW w:w="1276" w:type="dxa"/>
          </w:tcPr>
          <w:p w:rsidR="00687D46" w:rsidRDefault="00687D46" w:rsidP="00FF4E14">
            <w:pPr>
              <w:pStyle w:val="ConsPlusCell"/>
              <w:tabs>
                <w:tab w:val="left" w:pos="2640"/>
              </w:tabs>
              <w:jc w:val="center"/>
              <w:rPr>
                <w:rFonts w:cs="Times New Roman"/>
                <w:color w:val="000000"/>
              </w:rPr>
            </w:pPr>
            <w:r>
              <w:rPr>
                <w:rFonts w:cs="Times New Roman"/>
                <w:color w:val="000000"/>
              </w:rPr>
              <w:t>2017</w:t>
            </w:r>
          </w:p>
        </w:tc>
        <w:tc>
          <w:tcPr>
            <w:tcW w:w="1275" w:type="dxa"/>
          </w:tcPr>
          <w:p w:rsidR="00687D46" w:rsidRDefault="00687D46" w:rsidP="00FF4E14">
            <w:pPr>
              <w:pStyle w:val="ConsPlusCell"/>
              <w:tabs>
                <w:tab w:val="left" w:pos="2640"/>
              </w:tabs>
              <w:jc w:val="center"/>
              <w:rPr>
                <w:rFonts w:cs="Times New Roman"/>
                <w:color w:val="000000"/>
              </w:rPr>
            </w:pPr>
            <w:r>
              <w:rPr>
                <w:rFonts w:cs="Times New Roman"/>
                <w:color w:val="000000"/>
              </w:rPr>
              <w:t>2018</w:t>
            </w:r>
          </w:p>
        </w:tc>
        <w:tc>
          <w:tcPr>
            <w:tcW w:w="1276" w:type="dxa"/>
          </w:tcPr>
          <w:p w:rsidR="00687D46" w:rsidRDefault="00687D46" w:rsidP="00FF4E14">
            <w:pPr>
              <w:pStyle w:val="ConsPlusCell"/>
              <w:tabs>
                <w:tab w:val="left" w:pos="2640"/>
              </w:tabs>
              <w:jc w:val="center"/>
              <w:rPr>
                <w:rFonts w:cs="Times New Roman"/>
                <w:color w:val="000000"/>
              </w:rPr>
            </w:pPr>
            <w:r>
              <w:rPr>
                <w:rFonts w:cs="Times New Roman"/>
                <w:color w:val="000000"/>
              </w:rPr>
              <w:t>2019</w:t>
            </w:r>
          </w:p>
        </w:tc>
        <w:tc>
          <w:tcPr>
            <w:tcW w:w="1134" w:type="dxa"/>
          </w:tcPr>
          <w:p w:rsidR="00687D46" w:rsidRDefault="00687D46" w:rsidP="00FF4E14">
            <w:pPr>
              <w:pStyle w:val="ConsPlusCell"/>
              <w:tabs>
                <w:tab w:val="left" w:pos="2640"/>
              </w:tabs>
              <w:jc w:val="center"/>
              <w:rPr>
                <w:rFonts w:cs="Times New Roman"/>
                <w:color w:val="000000"/>
              </w:rPr>
            </w:pPr>
            <w:r>
              <w:rPr>
                <w:rFonts w:cs="Times New Roman"/>
                <w:color w:val="000000"/>
              </w:rPr>
              <w:t>2020</w:t>
            </w:r>
          </w:p>
        </w:tc>
      </w:tr>
    </w:tbl>
    <w:p w:rsidR="00687D46" w:rsidRDefault="00687D46" w:rsidP="00687D46">
      <w:pPr>
        <w:tabs>
          <w:tab w:val="left" w:pos="2640"/>
        </w:tabs>
        <w:rPr>
          <w:color w:val="000000"/>
          <w:sz w:val="2"/>
          <w:szCs w:val="2"/>
          <w:lang w:eastAsia="en-US"/>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7"/>
        <w:gridCol w:w="2339"/>
        <w:gridCol w:w="2159"/>
        <w:gridCol w:w="1219"/>
        <w:gridCol w:w="1219"/>
        <w:gridCol w:w="1260"/>
        <w:gridCol w:w="1298"/>
        <w:gridCol w:w="1275"/>
        <w:gridCol w:w="1276"/>
        <w:gridCol w:w="1134"/>
      </w:tblGrid>
      <w:tr w:rsidR="00687D46" w:rsidTr="00FF4E14">
        <w:trPr>
          <w:tblHeader/>
        </w:trPr>
        <w:tc>
          <w:tcPr>
            <w:tcW w:w="2267" w:type="dxa"/>
          </w:tcPr>
          <w:p w:rsidR="00687D46" w:rsidRDefault="00687D46" w:rsidP="00FF4E14">
            <w:pPr>
              <w:widowControl w:val="0"/>
              <w:tabs>
                <w:tab w:val="left" w:pos="2640"/>
              </w:tabs>
              <w:autoSpaceDE w:val="0"/>
              <w:autoSpaceDN w:val="0"/>
              <w:adjustRightInd w:val="0"/>
              <w:jc w:val="center"/>
              <w:rPr>
                <w:color w:val="000000"/>
                <w:sz w:val="28"/>
                <w:szCs w:val="28"/>
                <w:lang w:eastAsia="en-US"/>
              </w:rPr>
            </w:pPr>
            <w:r>
              <w:rPr>
                <w:color w:val="000000"/>
                <w:sz w:val="28"/>
                <w:szCs w:val="28"/>
              </w:rPr>
              <w:t>1</w:t>
            </w:r>
          </w:p>
        </w:tc>
        <w:tc>
          <w:tcPr>
            <w:tcW w:w="2339" w:type="dxa"/>
          </w:tcPr>
          <w:p w:rsidR="00687D46" w:rsidRDefault="00687D46" w:rsidP="00FF4E14">
            <w:pPr>
              <w:widowControl w:val="0"/>
              <w:tabs>
                <w:tab w:val="left" w:pos="2640"/>
              </w:tabs>
              <w:autoSpaceDE w:val="0"/>
              <w:autoSpaceDN w:val="0"/>
              <w:adjustRightInd w:val="0"/>
              <w:jc w:val="center"/>
              <w:rPr>
                <w:color w:val="000000"/>
                <w:sz w:val="28"/>
                <w:szCs w:val="28"/>
                <w:lang w:eastAsia="en-US"/>
              </w:rPr>
            </w:pPr>
            <w:r>
              <w:rPr>
                <w:color w:val="000000"/>
                <w:sz w:val="28"/>
                <w:szCs w:val="28"/>
              </w:rPr>
              <w:t>2</w:t>
            </w:r>
          </w:p>
        </w:tc>
        <w:tc>
          <w:tcPr>
            <w:tcW w:w="2159" w:type="dxa"/>
          </w:tcPr>
          <w:p w:rsidR="00687D46" w:rsidRDefault="00687D46" w:rsidP="00FF4E14">
            <w:pPr>
              <w:widowControl w:val="0"/>
              <w:tabs>
                <w:tab w:val="left" w:pos="2640"/>
              </w:tabs>
              <w:autoSpaceDE w:val="0"/>
              <w:autoSpaceDN w:val="0"/>
              <w:adjustRightInd w:val="0"/>
              <w:jc w:val="center"/>
              <w:rPr>
                <w:color w:val="000000"/>
                <w:sz w:val="28"/>
                <w:szCs w:val="28"/>
                <w:lang w:eastAsia="en-US"/>
              </w:rPr>
            </w:pPr>
            <w:r>
              <w:rPr>
                <w:color w:val="000000"/>
                <w:sz w:val="28"/>
                <w:szCs w:val="28"/>
              </w:rPr>
              <w:t>3</w:t>
            </w:r>
          </w:p>
        </w:tc>
        <w:tc>
          <w:tcPr>
            <w:tcW w:w="1219" w:type="dxa"/>
          </w:tcPr>
          <w:p w:rsidR="00687D46" w:rsidRDefault="00687D46" w:rsidP="00FF4E14">
            <w:pPr>
              <w:pStyle w:val="ConsPlusCell"/>
              <w:tabs>
                <w:tab w:val="left" w:pos="2640"/>
              </w:tabs>
              <w:jc w:val="center"/>
              <w:rPr>
                <w:rFonts w:cs="Times New Roman"/>
                <w:color w:val="000000"/>
              </w:rPr>
            </w:pPr>
            <w:r>
              <w:rPr>
                <w:rFonts w:cs="Times New Roman"/>
                <w:color w:val="000000"/>
              </w:rPr>
              <w:t>4</w:t>
            </w:r>
          </w:p>
        </w:tc>
        <w:tc>
          <w:tcPr>
            <w:tcW w:w="1219" w:type="dxa"/>
          </w:tcPr>
          <w:p w:rsidR="00687D46" w:rsidRDefault="00687D46" w:rsidP="00FF4E14">
            <w:pPr>
              <w:pStyle w:val="ConsPlusCell"/>
              <w:tabs>
                <w:tab w:val="left" w:pos="2640"/>
              </w:tabs>
              <w:jc w:val="center"/>
              <w:rPr>
                <w:rFonts w:cs="Times New Roman"/>
                <w:color w:val="000000"/>
              </w:rPr>
            </w:pPr>
            <w:r>
              <w:rPr>
                <w:rFonts w:cs="Times New Roman"/>
                <w:color w:val="000000"/>
              </w:rPr>
              <w:t>5</w:t>
            </w:r>
          </w:p>
        </w:tc>
        <w:tc>
          <w:tcPr>
            <w:tcW w:w="1260" w:type="dxa"/>
          </w:tcPr>
          <w:p w:rsidR="00687D46" w:rsidRDefault="00687D46" w:rsidP="00FF4E14">
            <w:pPr>
              <w:pStyle w:val="ConsPlusCell"/>
              <w:tabs>
                <w:tab w:val="left" w:pos="2640"/>
              </w:tabs>
              <w:jc w:val="center"/>
              <w:rPr>
                <w:rFonts w:cs="Times New Roman"/>
                <w:color w:val="000000"/>
              </w:rPr>
            </w:pPr>
            <w:r>
              <w:rPr>
                <w:rFonts w:cs="Times New Roman"/>
                <w:color w:val="000000"/>
              </w:rPr>
              <w:t>6</w:t>
            </w:r>
          </w:p>
        </w:tc>
        <w:tc>
          <w:tcPr>
            <w:tcW w:w="1298" w:type="dxa"/>
          </w:tcPr>
          <w:p w:rsidR="00687D46" w:rsidRDefault="00687D46" w:rsidP="00FF4E14">
            <w:pPr>
              <w:pStyle w:val="ConsPlusCell"/>
              <w:tabs>
                <w:tab w:val="left" w:pos="2640"/>
              </w:tabs>
              <w:jc w:val="center"/>
              <w:rPr>
                <w:rFonts w:cs="Times New Roman"/>
                <w:color w:val="000000"/>
              </w:rPr>
            </w:pPr>
            <w:r>
              <w:rPr>
                <w:rFonts w:cs="Times New Roman"/>
                <w:color w:val="000000"/>
              </w:rPr>
              <w:t>7</w:t>
            </w:r>
          </w:p>
        </w:tc>
        <w:tc>
          <w:tcPr>
            <w:tcW w:w="1275" w:type="dxa"/>
          </w:tcPr>
          <w:p w:rsidR="00687D46" w:rsidRDefault="00687D46" w:rsidP="00FF4E14">
            <w:pPr>
              <w:pStyle w:val="ConsPlusCell"/>
              <w:tabs>
                <w:tab w:val="left" w:pos="2640"/>
              </w:tabs>
              <w:jc w:val="center"/>
              <w:rPr>
                <w:rFonts w:cs="Times New Roman"/>
                <w:color w:val="000000"/>
              </w:rPr>
            </w:pPr>
            <w:r>
              <w:rPr>
                <w:rFonts w:cs="Times New Roman"/>
                <w:color w:val="000000"/>
              </w:rPr>
              <w:t>8</w:t>
            </w:r>
          </w:p>
        </w:tc>
        <w:tc>
          <w:tcPr>
            <w:tcW w:w="1276" w:type="dxa"/>
          </w:tcPr>
          <w:p w:rsidR="00687D46" w:rsidRDefault="00687D46" w:rsidP="00FF4E14">
            <w:pPr>
              <w:pStyle w:val="ConsPlusCell"/>
              <w:tabs>
                <w:tab w:val="left" w:pos="2640"/>
              </w:tabs>
              <w:jc w:val="center"/>
              <w:rPr>
                <w:rFonts w:cs="Times New Roman"/>
                <w:color w:val="000000"/>
              </w:rPr>
            </w:pPr>
            <w:r>
              <w:rPr>
                <w:rFonts w:cs="Times New Roman"/>
                <w:color w:val="000000"/>
              </w:rPr>
              <w:t>9</w:t>
            </w:r>
          </w:p>
        </w:tc>
        <w:tc>
          <w:tcPr>
            <w:tcW w:w="1134" w:type="dxa"/>
          </w:tcPr>
          <w:p w:rsidR="00687D46" w:rsidRDefault="00687D46" w:rsidP="00FF4E14">
            <w:pPr>
              <w:pStyle w:val="ConsPlusCell"/>
              <w:tabs>
                <w:tab w:val="left" w:pos="2640"/>
              </w:tabs>
              <w:jc w:val="center"/>
              <w:rPr>
                <w:rFonts w:cs="Times New Roman"/>
                <w:color w:val="000000"/>
              </w:rPr>
            </w:pPr>
            <w:r>
              <w:rPr>
                <w:rFonts w:cs="Times New Roman"/>
                <w:color w:val="000000"/>
              </w:rPr>
              <w:t>10</w:t>
            </w:r>
          </w:p>
        </w:tc>
      </w:tr>
      <w:tr w:rsidR="00BA5A90" w:rsidTr="00FF4E14">
        <w:tc>
          <w:tcPr>
            <w:tcW w:w="2267" w:type="dxa"/>
            <w:vMerge w:val="restart"/>
          </w:tcPr>
          <w:p w:rsidR="00BA5A90" w:rsidRDefault="00BA5A90" w:rsidP="00BA5A90">
            <w:pPr>
              <w:pStyle w:val="ConsPlusCell"/>
              <w:rPr>
                <w:rFonts w:cs="Times New Roman"/>
                <w:color w:val="000000"/>
              </w:rPr>
            </w:pPr>
            <w:r>
              <w:rPr>
                <w:rFonts w:cs="Times New Roman"/>
                <w:color w:val="000000"/>
              </w:rPr>
              <w:t xml:space="preserve">Муниципальная </w:t>
            </w:r>
          </w:p>
          <w:p w:rsidR="00BA5A90" w:rsidRDefault="00BA5A90" w:rsidP="00BA5A90">
            <w:pPr>
              <w:pStyle w:val="ConsPlusCell"/>
              <w:rPr>
                <w:rFonts w:cs="Times New Roman"/>
                <w:color w:val="000000"/>
              </w:rPr>
            </w:pPr>
            <w:r>
              <w:rPr>
                <w:rFonts w:cs="Times New Roman"/>
                <w:color w:val="000000"/>
              </w:rPr>
              <w:t>программа</w:t>
            </w:r>
          </w:p>
        </w:tc>
        <w:tc>
          <w:tcPr>
            <w:tcW w:w="2339" w:type="dxa"/>
            <w:vMerge w:val="restart"/>
          </w:tcPr>
          <w:p w:rsidR="00BA5A90" w:rsidRDefault="00BA5A90" w:rsidP="00BA5A90">
            <w:pPr>
              <w:pStyle w:val="ConsPlusCell"/>
              <w:jc w:val="center"/>
              <w:rPr>
                <w:rFonts w:cs="Times New Roman"/>
                <w:color w:val="000000"/>
              </w:rPr>
            </w:pPr>
            <w:r>
              <w:rPr>
                <w:rFonts w:cs="Times New Roman"/>
                <w:color w:val="000000"/>
              </w:rPr>
              <w:t>«Муниципальная политика»</w:t>
            </w:r>
          </w:p>
        </w:tc>
        <w:tc>
          <w:tcPr>
            <w:tcW w:w="2159" w:type="dxa"/>
          </w:tcPr>
          <w:p w:rsidR="00BA5A90" w:rsidRDefault="00BA5A90" w:rsidP="00BA5A90">
            <w:pPr>
              <w:pStyle w:val="ConsPlusCell"/>
              <w:rPr>
                <w:rFonts w:cs="Times New Roman"/>
                <w:color w:val="000000"/>
              </w:rPr>
            </w:pPr>
            <w:r>
              <w:rPr>
                <w:rFonts w:cs="Times New Roman"/>
                <w:color w:val="000000"/>
              </w:rPr>
              <w:t>всего</w:t>
            </w:r>
          </w:p>
        </w:tc>
        <w:tc>
          <w:tcPr>
            <w:tcW w:w="1219" w:type="dxa"/>
          </w:tcPr>
          <w:p w:rsidR="00BA5A90" w:rsidRPr="00724B8B" w:rsidRDefault="00BA5A90" w:rsidP="00BA5A90">
            <w:pPr>
              <w:rPr>
                <w:sz w:val="28"/>
                <w:szCs w:val="28"/>
              </w:rPr>
            </w:pPr>
            <w:r w:rsidRPr="00724B8B">
              <w:rPr>
                <w:sz w:val="28"/>
                <w:szCs w:val="28"/>
              </w:rPr>
              <w:t>27322,3</w:t>
            </w:r>
          </w:p>
        </w:tc>
        <w:tc>
          <w:tcPr>
            <w:tcW w:w="1219" w:type="dxa"/>
          </w:tcPr>
          <w:p w:rsidR="00BA5A90" w:rsidRPr="00724B8B" w:rsidRDefault="00B5427A" w:rsidP="00BA5A90">
            <w:pPr>
              <w:rPr>
                <w:sz w:val="28"/>
                <w:szCs w:val="28"/>
              </w:rPr>
            </w:pPr>
            <w:r>
              <w:rPr>
                <w:sz w:val="28"/>
                <w:szCs w:val="28"/>
              </w:rPr>
              <w:t>31969,2</w:t>
            </w:r>
          </w:p>
        </w:tc>
        <w:tc>
          <w:tcPr>
            <w:tcW w:w="1260" w:type="dxa"/>
          </w:tcPr>
          <w:p w:rsidR="00BA5A90" w:rsidRPr="00724B8B" w:rsidRDefault="00BA5A90" w:rsidP="00BA5A90">
            <w:pPr>
              <w:rPr>
                <w:sz w:val="28"/>
                <w:szCs w:val="28"/>
              </w:rPr>
            </w:pPr>
            <w:r w:rsidRPr="00724B8B">
              <w:rPr>
                <w:sz w:val="28"/>
                <w:szCs w:val="28"/>
              </w:rPr>
              <w:t>31854,0</w:t>
            </w:r>
          </w:p>
        </w:tc>
        <w:tc>
          <w:tcPr>
            <w:tcW w:w="1298" w:type="dxa"/>
          </w:tcPr>
          <w:p w:rsidR="00BA5A90" w:rsidRPr="00724B8B" w:rsidRDefault="00F2338F" w:rsidP="00BA5A90">
            <w:pPr>
              <w:ind w:left="-108" w:right="-108"/>
              <w:rPr>
                <w:sz w:val="28"/>
                <w:szCs w:val="28"/>
              </w:rPr>
            </w:pPr>
            <w:r w:rsidRPr="00724B8B">
              <w:rPr>
                <w:sz w:val="28"/>
                <w:szCs w:val="28"/>
              </w:rPr>
              <w:t>35025,8</w:t>
            </w:r>
          </w:p>
        </w:tc>
        <w:tc>
          <w:tcPr>
            <w:tcW w:w="1275" w:type="dxa"/>
          </w:tcPr>
          <w:p w:rsidR="00BA5A90" w:rsidRPr="00724B8B" w:rsidRDefault="00BA5A90" w:rsidP="00F2338F">
            <w:pPr>
              <w:ind w:left="-108"/>
              <w:rPr>
                <w:sz w:val="28"/>
                <w:szCs w:val="28"/>
              </w:rPr>
            </w:pPr>
            <w:r w:rsidRPr="00724B8B">
              <w:rPr>
                <w:sz w:val="28"/>
                <w:szCs w:val="28"/>
              </w:rPr>
              <w:t xml:space="preserve"> </w:t>
            </w:r>
            <w:r w:rsidR="00F2338F" w:rsidRPr="00724B8B">
              <w:rPr>
                <w:sz w:val="28"/>
                <w:szCs w:val="28"/>
              </w:rPr>
              <w:t>29161,0</w:t>
            </w:r>
          </w:p>
        </w:tc>
        <w:tc>
          <w:tcPr>
            <w:tcW w:w="1276" w:type="dxa"/>
          </w:tcPr>
          <w:p w:rsidR="00BA5A90" w:rsidRPr="00724B8B" w:rsidRDefault="00BA5A90" w:rsidP="00F2338F">
            <w:pPr>
              <w:ind w:left="-108"/>
              <w:rPr>
                <w:sz w:val="28"/>
                <w:szCs w:val="28"/>
              </w:rPr>
            </w:pPr>
            <w:r w:rsidRPr="00724B8B">
              <w:rPr>
                <w:sz w:val="28"/>
                <w:szCs w:val="28"/>
              </w:rPr>
              <w:t xml:space="preserve"> </w:t>
            </w:r>
            <w:r w:rsidR="00F2338F" w:rsidRPr="00724B8B">
              <w:rPr>
                <w:sz w:val="28"/>
                <w:szCs w:val="28"/>
              </w:rPr>
              <w:t>24578,2</w:t>
            </w:r>
          </w:p>
        </w:tc>
        <w:tc>
          <w:tcPr>
            <w:tcW w:w="1134" w:type="dxa"/>
          </w:tcPr>
          <w:p w:rsidR="00BA5A90" w:rsidRPr="00724B8B" w:rsidRDefault="00F2338F" w:rsidP="00BA5A90">
            <w:pPr>
              <w:rPr>
                <w:sz w:val="28"/>
                <w:szCs w:val="28"/>
              </w:rPr>
            </w:pPr>
            <w:r w:rsidRPr="00724B8B">
              <w:rPr>
                <w:sz w:val="28"/>
                <w:szCs w:val="28"/>
              </w:rPr>
              <w:t>24256,6</w:t>
            </w:r>
          </w:p>
        </w:tc>
      </w:tr>
      <w:tr w:rsidR="00687D46" w:rsidTr="00FF4E14">
        <w:tc>
          <w:tcPr>
            <w:tcW w:w="2267" w:type="dxa"/>
            <w:vMerge/>
            <w:vAlign w:val="center"/>
          </w:tcPr>
          <w:p w:rsidR="00687D46" w:rsidRDefault="00687D46" w:rsidP="00FF4E14">
            <w:pPr>
              <w:rPr>
                <w:color w:val="000000"/>
                <w:sz w:val="28"/>
                <w:szCs w:val="28"/>
              </w:rPr>
            </w:pPr>
          </w:p>
        </w:tc>
        <w:tc>
          <w:tcPr>
            <w:tcW w:w="2339" w:type="dxa"/>
            <w:vMerge/>
            <w:vAlign w:val="center"/>
          </w:tcPr>
          <w:p w:rsidR="00687D46" w:rsidRDefault="00687D46" w:rsidP="00FF4E14">
            <w:pPr>
              <w:rPr>
                <w:color w:val="000000"/>
                <w:sz w:val="28"/>
                <w:szCs w:val="28"/>
              </w:rPr>
            </w:pPr>
          </w:p>
        </w:tc>
        <w:tc>
          <w:tcPr>
            <w:tcW w:w="2159" w:type="dxa"/>
          </w:tcPr>
          <w:p w:rsidR="00687D46" w:rsidRDefault="00687D46" w:rsidP="00FF4E14">
            <w:pPr>
              <w:pStyle w:val="ConsPlusCell"/>
              <w:rPr>
                <w:rFonts w:cs="Times New Roman"/>
                <w:color w:val="000000"/>
              </w:rPr>
            </w:pPr>
            <w:r>
              <w:rPr>
                <w:rFonts w:cs="Times New Roman"/>
                <w:color w:val="000000"/>
              </w:rPr>
              <w:t>областной бюджет</w:t>
            </w:r>
          </w:p>
        </w:tc>
        <w:tc>
          <w:tcPr>
            <w:tcW w:w="1219" w:type="dxa"/>
          </w:tcPr>
          <w:p w:rsidR="00687D46" w:rsidRPr="00724B8B" w:rsidRDefault="00687D46" w:rsidP="00FF4E14">
            <w:pPr>
              <w:rPr>
                <w:color w:val="000000"/>
                <w:sz w:val="28"/>
                <w:szCs w:val="28"/>
              </w:rPr>
            </w:pPr>
            <w:r w:rsidRPr="00724B8B">
              <w:rPr>
                <w:color w:val="000000"/>
                <w:sz w:val="28"/>
                <w:szCs w:val="28"/>
              </w:rPr>
              <w:t>1227,2</w:t>
            </w:r>
          </w:p>
        </w:tc>
        <w:tc>
          <w:tcPr>
            <w:tcW w:w="1219" w:type="dxa"/>
          </w:tcPr>
          <w:p w:rsidR="00687D46" w:rsidRPr="00724B8B" w:rsidRDefault="00687D46" w:rsidP="00FF4E14">
            <w:pPr>
              <w:rPr>
                <w:sz w:val="28"/>
                <w:szCs w:val="28"/>
              </w:rPr>
            </w:pPr>
            <w:r w:rsidRPr="00724B8B">
              <w:rPr>
                <w:color w:val="000000"/>
                <w:sz w:val="28"/>
                <w:szCs w:val="28"/>
              </w:rPr>
              <w:t>1179,9</w:t>
            </w:r>
          </w:p>
        </w:tc>
        <w:tc>
          <w:tcPr>
            <w:tcW w:w="1260" w:type="dxa"/>
          </w:tcPr>
          <w:p w:rsidR="00687D46" w:rsidRPr="00724B8B" w:rsidRDefault="00687D46" w:rsidP="00FF4E14">
            <w:pPr>
              <w:rPr>
                <w:i/>
                <w:sz w:val="28"/>
                <w:szCs w:val="28"/>
              </w:rPr>
            </w:pPr>
            <w:r w:rsidRPr="00724B8B">
              <w:rPr>
                <w:i/>
                <w:sz w:val="28"/>
                <w:szCs w:val="28"/>
              </w:rPr>
              <w:t>1175,0</w:t>
            </w:r>
          </w:p>
        </w:tc>
        <w:tc>
          <w:tcPr>
            <w:tcW w:w="1298" w:type="dxa"/>
          </w:tcPr>
          <w:p w:rsidR="00687D46" w:rsidRPr="00724B8B" w:rsidRDefault="00687D46" w:rsidP="00FF4E14">
            <w:pPr>
              <w:rPr>
                <w:sz w:val="28"/>
                <w:szCs w:val="28"/>
              </w:rPr>
            </w:pPr>
            <w:r w:rsidRPr="00724B8B">
              <w:rPr>
                <w:color w:val="000000"/>
                <w:sz w:val="28"/>
                <w:szCs w:val="28"/>
              </w:rPr>
              <w:t>1200,7</w:t>
            </w:r>
          </w:p>
        </w:tc>
        <w:tc>
          <w:tcPr>
            <w:tcW w:w="1275" w:type="dxa"/>
          </w:tcPr>
          <w:p w:rsidR="00687D46" w:rsidRPr="00724B8B" w:rsidRDefault="00724B8B" w:rsidP="00FF4E14">
            <w:pPr>
              <w:rPr>
                <w:sz w:val="28"/>
                <w:szCs w:val="28"/>
              </w:rPr>
            </w:pPr>
            <w:r w:rsidRPr="00724B8B">
              <w:rPr>
                <w:sz w:val="28"/>
                <w:szCs w:val="28"/>
              </w:rPr>
              <w:t>1060,0</w:t>
            </w:r>
          </w:p>
        </w:tc>
        <w:tc>
          <w:tcPr>
            <w:tcW w:w="1276" w:type="dxa"/>
          </w:tcPr>
          <w:p w:rsidR="00687D46" w:rsidRPr="00724B8B" w:rsidRDefault="00724B8B" w:rsidP="00FF4E14">
            <w:pPr>
              <w:rPr>
                <w:sz w:val="28"/>
                <w:szCs w:val="28"/>
              </w:rPr>
            </w:pPr>
            <w:r w:rsidRPr="00724B8B">
              <w:rPr>
                <w:color w:val="000000"/>
                <w:sz w:val="28"/>
                <w:szCs w:val="28"/>
              </w:rPr>
              <w:t>1060</w:t>
            </w:r>
            <w:r>
              <w:rPr>
                <w:color w:val="000000"/>
                <w:sz w:val="28"/>
                <w:szCs w:val="28"/>
              </w:rPr>
              <w:t>,0</w:t>
            </w:r>
          </w:p>
        </w:tc>
        <w:tc>
          <w:tcPr>
            <w:tcW w:w="1134" w:type="dxa"/>
          </w:tcPr>
          <w:p w:rsidR="00687D46" w:rsidRPr="00724B8B" w:rsidRDefault="00724B8B" w:rsidP="00FF4E14">
            <w:pPr>
              <w:rPr>
                <w:sz w:val="28"/>
                <w:szCs w:val="28"/>
              </w:rPr>
            </w:pPr>
            <w:r w:rsidRPr="00724B8B">
              <w:rPr>
                <w:sz w:val="28"/>
                <w:szCs w:val="28"/>
              </w:rPr>
              <w:t>1082,8</w:t>
            </w:r>
          </w:p>
        </w:tc>
      </w:tr>
      <w:tr w:rsidR="00687D46" w:rsidTr="00FF4E14">
        <w:tc>
          <w:tcPr>
            <w:tcW w:w="2267" w:type="dxa"/>
            <w:vMerge/>
            <w:vAlign w:val="center"/>
          </w:tcPr>
          <w:p w:rsidR="00687D46" w:rsidRDefault="00687D46" w:rsidP="00FF4E14">
            <w:pPr>
              <w:rPr>
                <w:color w:val="000000"/>
                <w:sz w:val="28"/>
                <w:szCs w:val="28"/>
              </w:rPr>
            </w:pPr>
          </w:p>
        </w:tc>
        <w:tc>
          <w:tcPr>
            <w:tcW w:w="2339" w:type="dxa"/>
            <w:vMerge/>
            <w:vAlign w:val="center"/>
          </w:tcPr>
          <w:p w:rsidR="00687D46" w:rsidRDefault="00687D46" w:rsidP="00FF4E14">
            <w:pPr>
              <w:rPr>
                <w:color w:val="000000"/>
                <w:sz w:val="28"/>
                <w:szCs w:val="28"/>
              </w:rPr>
            </w:pPr>
          </w:p>
        </w:tc>
        <w:tc>
          <w:tcPr>
            <w:tcW w:w="2159" w:type="dxa"/>
          </w:tcPr>
          <w:p w:rsidR="00687D46" w:rsidRDefault="00687D46" w:rsidP="00FF4E14">
            <w:pPr>
              <w:pStyle w:val="ConsPlusCell"/>
              <w:rPr>
                <w:rFonts w:cs="Times New Roman"/>
                <w:color w:val="000000"/>
              </w:rPr>
            </w:pPr>
            <w:r>
              <w:rPr>
                <w:rFonts w:cs="Times New Roman"/>
                <w:color w:val="000000"/>
              </w:rPr>
              <w:t>федеральный бюджет</w:t>
            </w:r>
          </w:p>
        </w:tc>
        <w:tc>
          <w:tcPr>
            <w:tcW w:w="1219" w:type="dxa"/>
          </w:tcPr>
          <w:p w:rsidR="00687D46" w:rsidRPr="00724B8B" w:rsidRDefault="00687D46" w:rsidP="00FF4E14">
            <w:pPr>
              <w:rPr>
                <w:color w:val="000000"/>
                <w:sz w:val="28"/>
                <w:szCs w:val="28"/>
              </w:rPr>
            </w:pPr>
            <w:r w:rsidRPr="00724B8B">
              <w:rPr>
                <w:color w:val="000000"/>
                <w:sz w:val="28"/>
                <w:szCs w:val="28"/>
              </w:rPr>
              <w:t>1094,2</w:t>
            </w:r>
          </w:p>
        </w:tc>
        <w:tc>
          <w:tcPr>
            <w:tcW w:w="1219" w:type="dxa"/>
          </w:tcPr>
          <w:p w:rsidR="00687D46" w:rsidRPr="00724B8B" w:rsidRDefault="00687D46" w:rsidP="00FF4E14">
            <w:pPr>
              <w:rPr>
                <w:sz w:val="28"/>
                <w:szCs w:val="28"/>
              </w:rPr>
            </w:pPr>
            <w:r w:rsidRPr="00724B8B">
              <w:rPr>
                <w:color w:val="000000"/>
                <w:sz w:val="28"/>
                <w:szCs w:val="28"/>
              </w:rPr>
              <w:t>862,9</w:t>
            </w:r>
          </w:p>
        </w:tc>
        <w:tc>
          <w:tcPr>
            <w:tcW w:w="1260" w:type="dxa"/>
          </w:tcPr>
          <w:p w:rsidR="00687D46" w:rsidRPr="00724B8B" w:rsidRDefault="00687D46" w:rsidP="00FF4E14">
            <w:pPr>
              <w:rPr>
                <w:sz w:val="28"/>
                <w:szCs w:val="28"/>
              </w:rPr>
            </w:pPr>
            <w:r w:rsidRPr="00724B8B">
              <w:rPr>
                <w:color w:val="000000"/>
                <w:sz w:val="28"/>
                <w:szCs w:val="28"/>
              </w:rPr>
              <w:t>785,1</w:t>
            </w:r>
          </w:p>
        </w:tc>
        <w:tc>
          <w:tcPr>
            <w:tcW w:w="1298" w:type="dxa"/>
          </w:tcPr>
          <w:p w:rsidR="00687D46" w:rsidRPr="00724B8B" w:rsidRDefault="00687D46" w:rsidP="00FF4E14">
            <w:pPr>
              <w:rPr>
                <w:sz w:val="28"/>
                <w:szCs w:val="28"/>
              </w:rPr>
            </w:pPr>
            <w:r w:rsidRPr="00724B8B">
              <w:rPr>
                <w:color w:val="000000"/>
                <w:sz w:val="28"/>
                <w:szCs w:val="28"/>
              </w:rPr>
              <w:t>1216,4</w:t>
            </w:r>
          </w:p>
        </w:tc>
        <w:tc>
          <w:tcPr>
            <w:tcW w:w="1275" w:type="dxa"/>
          </w:tcPr>
          <w:p w:rsidR="00687D46" w:rsidRPr="00724B8B" w:rsidRDefault="00724B8B" w:rsidP="00FF4E14">
            <w:pPr>
              <w:rPr>
                <w:sz w:val="28"/>
                <w:szCs w:val="28"/>
              </w:rPr>
            </w:pPr>
            <w:r w:rsidRPr="00724B8B">
              <w:rPr>
                <w:color w:val="000000"/>
                <w:sz w:val="28"/>
                <w:szCs w:val="28"/>
              </w:rPr>
              <w:t>1291</w:t>
            </w:r>
            <w:r>
              <w:rPr>
                <w:color w:val="000000"/>
                <w:sz w:val="28"/>
                <w:szCs w:val="28"/>
              </w:rPr>
              <w:t>,0</w:t>
            </w:r>
          </w:p>
        </w:tc>
        <w:tc>
          <w:tcPr>
            <w:tcW w:w="1276" w:type="dxa"/>
          </w:tcPr>
          <w:p w:rsidR="00687D46" w:rsidRPr="00724B8B" w:rsidRDefault="00724B8B" w:rsidP="00FF4E14">
            <w:pPr>
              <w:rPr>
                <w:sz w:val="28"/>
                <w:szCs w:val="28"/>
              </w:rPr>
            </w:pPr>
            <w:r w:rsidRPr="00724B8B">
              <w:rPr>
                <w:sz w:val="28"/>
                <w:szCs w:val="28"/>
              </w:rPr>
              <w:t>1290,0</w:t>
            </w:r>
          </w:p>
        </w:tc>
        <w:tc>
          <w:tcPr>
            <w:tcW w:w="1134" w:type="dxa"/>
          </w:tcPr>
          <w:p w:rsidR="00687D46" w:rsidRPr="00724B8B" w:rsidRDefault="00724B8B" w:rsidP="00FF4E14">
            <w:pPr>
              <w:rPr>
                <w:sz w:val="28"/>
                <w:szCs w:val="28"/>
              </w:rPr>
            </w:pPr>
            <w:r w:rsidRPr="00724B8B">
              <w:rPr>
                <w:sz w:val="28"/>
                <w:szCs w:val="28"/>
              </w:rPr>
              <w:t>0,0</w:t>
            </w:r>
          </w:p>
        </w:tc>
      </w:tr>
      <w:tr w:rsidR="00687D46" w:rsidTr="00FF4E14">
        <w:tc>
          <w:tcPr>
            <w:tcW w:w="2267" w:type="dxa"/>
            <w:vMerge/>
            <w:vAlign w:val="center"/>
          </w:tcPr>
          <w:p w:rsidR="00687D46" w:rsidRDefault="00687D46" w:rsidP="00FF4E14">
            <w:pPr>
              <w:rPr>
                <w:color w:val="000000"/>
                <w:sz w:val="28"/>
                <w:szCs w:val="28"/>
              </w:rPr>
            </w:pPr>
          </w:p>
        </w:tc>
        <w:tc>
          <w:tcPr>
            <w:tcW w:w="2339" w:type="dxa"/>
            <w:vMerge/>
            <w:vAlign w:val="center"/>
          </w:tcPr>
          <w:p w:rsidR="00687D46" w:rsidRDefault="00687D46" w:rsidP="00FF4E14">
            <w:pPr>
              <w:rPr>
                <w:color w:val="000000"/>
                <w:sz w:val="28"/>
                <w:szCs w:val="28"/>
              </w:rPr>
            </w:pPr>
          </w:p>
        </w:tc>
        <w:tc>
          <w:tcPr>
            <w:tcW w:w="2159" w:type="dxa"/>
          </w:tcPr>
          <w:p w:rsidR="00687D46" w:rsidRDefault="00687D46" w:rsidP="00FF4E14">
            <w:pPr>
              <w:pStyle w:val="ConsPlusCell"/>
              <w:rPr>
                <w:rFonts w:cs="Times New Roman"/>
                <w:color w:val="000000"/>
              </w:rPr>
            </w:pPr>
            <w:r>
              <w:rPr>
                <w:rFonts w:cs="Times New Roman"/>
                <w:color w:val="000000"/>
              </w:rPr>
              <w:t>местный бюджет</w:t>
            </w:r>
          </w:p>
        </w:tc>
        <w:tc>
          <w:tcPr>
            <w:tcW w:w="1219" w:type="dxa"/>
          </w:tcPr>
          <w:p w:rsidR="00687D46" w:rsidRPr="00724B8B" w:rsidRDefault="00687D46" w:rsidP="00FF4E14">
            <w:pPr>
              <w:rPr>
                <w:color w:val="000000"/>
                <w:spacing w:val="-26"/>
                <w:sz w:val="28"/>
                <w:szCs w:val="28"/>
                <w:lang w:eastAsia="en-US"/>
              </w:rPr>
            </w:pPr>
            <w:r w:rsidRPr="00724B8B">
              <w:rPr>
                <w:color w:val="000000"/>
                <w:spacing w:val="-26"/>
                <w:sz w:val="28"/>
                <w:szCs w:val="28"/>
                <w:lang w:eastAsia="en-US"/>
              </w:rPr>
              <w:t>24999,7</w:t>
            </w:r>
          </w:p>
        </w:tc>
        <w:tc>
          <w:tcPr>
            <w:tcW w:w="1219" w:type="dxa"/>
          </w:tcPr>
          <w:p w:rsidR="00687D46" w:rsidRPr="00724B8B" w:rsidRDefault="00E82928" w:rsidP="00FF4E14">
            <w:pPr>
              <w:rPr>
                <w:sz w:val="28"/>
                <w:szCs w:val="28"/>
              </w:rPr>
            </w:pPr>
            <w:r>
              <w:rPr>
                <w:color w:val="000000"/>
                <w:spacing w:val="-26"/>
                <w:sz w:val="28"/>
                <w:szCs w:val="28"/>
                <w:lang w:eastAsia="en-US"/>
              </w:rPr>
              <w:t>29 926,4</w:t>
            </w:r>
          </w:p>
        </w:tc>
        <w:tc>
          <w:tcPr>
            <w:tcW w:w="1260" w:type="dxa"/>
          </w:tcPr>
          <w:p w:rsidR="00687D46" w:rsidRPr="00724B8B" w:rsidRDefault="00687D46" w:rsidP="00FF4E14">
            <w:pPr>
              <w:rPr>
                <w:sz w:val="28"/>
                <w:szCs w:val="28"/>
              </w:rPr>
            </w:pPr>
            <w:r w:rsidRPr="00724B8B">
              <w:rPr>
                <w:sz w:val="28"/>
                <w:szCs w:val="28"/>
              </w:rPr>
              <w:t>29 893,9</w:t>
            </w:r>
          </w:p>
          <w:p w:rsidR="00687D46" w:rsidRPr="00724B8B" w:rsidRDefault="00687D46" w:rsidP="00FF4E14">
            <w:pPr>
              <w:rPr>
                <w:sz w:val="28"/>
                <w:szCs w:val="28"/>
              </w:rPr>
            </w:pPr>
          </w:p>
        </w:tc>
        <w:tc>
          <w:tcPr>
            <w:tcW w:w="1298" w:type="dxa"/>
          </w:tcPr>
          <w:p w:rsidR="00687D46" w:rsidRPr="00724B8B" w:rsidRDefault="00724B8B" w:rsidP="003729F3">
            <w:pPr>
              <w:rPr>
                <w:sz w:val="28"/>
                <w:szCs w:val="28"/>
              </w:rPr>
            </w:pPr>
            <w:r w:rsidRPr="00724B8B">
              <w:rPr>
                <w:color w:val="000000"/>
                <w:spacing w:val="-26"/>
                <w:sz w:val="28"/>
                <w:szCs w:val="28"/>
                <w:lang w:eastAsia="en-US"/>
              </w:rPr>
              <w:t>32608,7</w:t>
            </w:r>
          </w:p>
        </w:tc>
        <w:tc>
          <w:tcPr>
            <w:tcW w:w="1275" w:type="dxa"/>
          </w:tcPr>
          <w:p w:rsidR="00687D46" w:rsidRPr="00724B8B" w:rsidRDefault="00724B8B" w:rsidP="00724B8B">
            <w:pPr>
              <w:rPr>
                <w:sz w:val="28"/>
                <w:szCs w:val="28"/>
              </w:rPr>
            </w:pPr>
            <w:r w:rsidRPr="00724B8B">
              <w:rPr>
                <w:color w:val="000000"/>
                <w:spacing w:val="-26"/>
                <w:sz w:val="28"/>
                <w:szCs w:val="28"/>
                <w:lang w:eastAsia="en-US"/>
              </w:rPr>
              <w:t>26810,0</w:t>
            </w:r>
          </w:p>
        </w:tc>
        <w:tc>
          <w:tcPr>
            <w:tcW w:w="1276" w:type="dxa"/>
          </w:tcPr>
          <w:p w:rsidR="00687D46" w:rsidRPr="00724B8B" w:rsidRDefault="00724B8B" w:rsidP="00565B5B">
            <w:pPr>
              <w:rPr>
                <w:sz w:val="28"/>
                <w:szCs w:val="28"/>
              </w:rPr>
            </w:pPr>
            <w:r w:rsidRPr="00724B8B">
              <w:rPr>
                <w:sz w:val="28"/>
                <w:szCs w:val="28"/>
              </w:rPr>
              <w:t>22228,2</w:t>
            </w:r>
          </w:p>
        </w:tc>
        <w:tc>
          <w:tcPr>
            <w:tcW w:w="1134" w:type="dxa"/>
          </w:tcPr>
          <w:p w:rsidR="00687D46" w:rsidRPr="00724B8B" w:rsidRDefault="00724B8B" w:rsidP="00FF4E14">
            <w:pPr>
              <w:rPr>
                <w:sz w:val="28"/>
                <w:szCs w:val="28"/>
              </w:rPr>
            </w:pPr>
            <w:r w:rsidRPr="00724B8B">
              <w:rPr>
                <w:sz w:val="28"/>
                <w:szCs w:val="28"/>
              </w:rPr>
              <w:t>23173,8</w:t>
            </w:r>
          </w:p>
        </w:tc>
      </w:tr>
      <w:tr w:rsidR="00687D46" w:rsidTr="00FF4E14">
        <w:tc>
          <w:tcPr>
            <w:tcW w:w="2267" w:type="dxa"/>
            <w:vMerge/>
            <w:vAlign w:val="center"/>
          </w:tcPr>
          <w:p w:rsidR="00687D46" w:rsidRDefault="00687D46" w:rsidP="00FF4E14">
            <w:pPr>
              <w:rPr>
                <w:color w:val="000000"/>
                <w:sz w:val="28"/>
                <w:szCs w:val="28"/>
              </w:rPr>
            </w:pPr>
          </w:p>
        </w:tc>
        <w:tc>
          <w:tcPr>
            <w:tcW w:w="2339" w:type="dxa"/>
            <w:vMerge/>
            <w:vAlign w:val="center"/>
          </w:tcPr>
          <w:p w:rsidR="00687D46" w:rsidRDefault="00687D46" w:rsidP="00FF4E14">
            <w:pPr>
              <w:rPr>
                <w:color w:val="000000"/>
                <w:sz w:val="28"/>
                <w:szCs w:val="28"/>
              </w:rPr>
            </w:pPr>
          </w:p>
        </w:tc>
        <w:tc>
          <w:tcPr>
            <w:tcW w:w="2159" w:type="dxa"/>
          </w:tcPr>
          <w:p w:rsidR="00687D46" w:rsidRDefault="00687D46" w:rsidP="00FF4E14">
            <w:pPr>
              <w:pStyle w:val="ConsPlusCell"/>
              <w:rPr>
                <w:rFonts w:cs="Times New Roman"/>
                <w:color w:val="000000"/>
              </w:rPr>
            </w:pPr>
            <w:r>
              <w:rPr>
                <w:rFonts w:cs="Times New Roman"/>
                <w:color w:val="000000"/>
              </w:rPr>
              <w:t>внебюджетные источники</w:t>
            </w:r>
          </w:p>
        </w:tc>
        <w:tc>
          <w:tcPr>
            <w:tcW w:w="1219" w:type="dxa"/>
          </w:tcPr>
          <w:p w:rsidR="00687D46" w:rsidRDefault="00687D46" w:rsidP="00FF4E14">
            <w:pPr>
              <w:spacing w:after="200" w:line="276" w:lineRule="auto"/>
              <w:jc w:val="center"/>
              <w:rPr>
                <w:color w:val="000000"/>
                <w:sz w:val="28"/>
                <w:szCs w:val="28"/>
              </w:rPr>
            </w:pPr>
            <w:r>
              <w:rPr>
                <w:color w:val="000000"/>
                <w:sz w:val="28"/>
                <w:szCs w:val="28"/>
              </w:rPr>
              <w:t>-</w:t>
            </w:r>
          </w:p>
        </w:tc>
        <w:tc>
          <w:tcPr>
            <w:tcW w:w="1219" w:type="dxa"/>
          </w:tcPr>
          <w:p w:rsidR="00687D46" w:rsidRDefault="00687D46" w:rsidP="00FF4E14">
            <w:pPr>
              <w:spacing w:after="200" w:line="276" w:lineRule="auto"/>
              <w:jc w:val="center"/>
              <w:rPr>
                <w:color w:val="000000"/>
                <w:sz w:val="28"/>
                <w:szCs w:val="28"/>
                <w:lang w:eastAsia="en-US"/>
              </w:rPr>
            </w:pPr>
            <w:r>
              <w:rPr>
                <w:color w:val="000000"/>
                <w:sz w:val="28"/>
                <w:szCs w:val="28"/>
              </w:rPr>
              <w:t>-</w:t>
            </w:r>
          </w:p>
        </w:tc>
        <w:tc>
          <w:tcPr>
            <w:tcW w:w="1260" w:type="dxa"/>
          </w:tcPr>
          <w:p w:rsidR="00687D46" w:rsidRDefault="00687D46" w:rsidP="00FF4E14">
            <w:pPr>
              <w:spacing w:after="200" w:line="276" w:lineRule="auto"/>
              <w:jc w:val="center"/>
              <w:rPr>
                <w:color w:val="000000"/>
                <w:sz w:val="28"/>
                <w:szCs w:val="28"/>
                <w:lang w:eastAsia="en-US"/>
              </w:rPr>
            </w:pPr>
            <w:r>
              <w:rPr>
                <w:color w:val="000000"/>
                <w:sz w:val="28"/>
                <w:szCs w:val="28"/>
              </w:rPr>
              <w:t>-</w:t>
            </w:r>
          </w:p>
        </w:tc>
        <w:tc>
          <w:tcPr>
            <w:tcW w:w="1298" w:type="dxa"/>
          </w:tcPr>
          <w:p w:rsidR="00687D46" w:rsidRDefault="00687D46" w:rsidP="00FF4E14">
            <w:pPr>
              <w:spacing w:after="200" w:line="276" w:lineRule="auto"/>
              <w:jc w:val="center"/>
              <w:rPr>
                <w:color w:val="000000"/>
                <w:sz w:val="28"/>
                <w:szCs w:val="28"/>
                <w:lang w:eastAsia="en-US"/>
              </w:rPr>
            </w:pPr>
            <w:r>
              <w:rPr>
                <w:color w:val="000000"/>
                <w:sz w:val="28"/>
                <w:szCs w:val="28"/>
              </w:rPr>
              <w:t>-</w:t>
            </w:r>
          </w:p>
        </w:tc>
        <w:tc>
          <w:tcPr>
            <w:tcW w:w="1275" w:type="dxa"/>
          </w:tcPr>
          <w:p w:rsidR="00687D46" w:rsidRDefault="00687D46" w:rsidP="00FF4E14">
            <w:pPr>
              <w:spacing w:after="200" w:line="276" w:lineRule="auto"/>
              <w:jc w:val="center"/>
              <w:rPr>
                <w:color w:val="000000"/>
                <w:sz w:val="28"/>
                <w:szCs w:val="28"/>
                <w:lang w:eastAsia="en-US"/>
              </w:rPr>
            </w:pPr>
            <w:r>
              <w:rPr>
                <w:color w:val="000000"/>
                <w:sz w:val="28"/>
                <w:szCs w:val="28"/>
              </w:rPr>
              <w:t>-</w:t>
            </w:r>
          </w:p>
        </w:tc>
        <w:tc>
          <w:tcPr>
            <w:tcW w:w="1276" w:type="dxa"/>
          </w:tcPr>
          <w:p w:rsidR="00687D46" w:rsidRDefault="00687D46" w:rsidP="00FF4E14">
            <w:pPr>
              <w:spacing w:after="200" w:line="276" w:lineRule="auto"/>
              <w:jc w:val="center"/>
              <w:rPr>
                <w:color w:val="000000"/>
                <w:sz w:val="28"/>
                <w:szCs w:val="28"/>
                <w:lang w:eastAsia="en-US"/>
              </w:rPr>
            </w:pPr>
            <w:r>
              <w:rPr>
                <w:color w:val="000000"/>
                <w:sz w:val="28"/>
                <w:szCs w:val="28"/>
              </w:rPr>
              <w:t>-</w:t>
            </w:r>
          </w:p>
        </w:tc>
        <w:tc>
          <w:tcPr>
            <w:tcW w:w="1134" w:type="dxa"/>
          </w:tcPr>
          <w:p w:rsidR="00687D46" w:rsidRDefault="00687D46" w:rsidP="00FF4E14">
            <w:pPr>
              <w:spacing w:after="200" w:line="276" w:lineRule="auto"/>
              <w:jc w:val="center"/>
              <w:rPr>
                <w:color w:val="000000"/>
                <w:sz w:val="28"/>
                <w:szCs w:val="28"/>
                <w:lang w:eastAsia="en-US"/>
              </w:rPr>
            </w:pPr>
            <w:r>
              <w:rPr>
                <w:color w:val="000000"/>
                <w:sz w:val="28"/>
                <w:szCs w:val="28"/>
              </w:rPr>
              <w:t>-</w:t>
            </w:r>
          </w:p>
        </w:tc>
      </w:tr>
    </w:tbl>
    <w:p w:rsidR="00687D46" w:rsidRDefault="00687D46" w:rsidP="00687D46">
      <w:pPr>
        <w:autoSpaceDE w:val="0"/>
        <w:autoSpaceDN w:val="0"/>
        <w:adjustRightInd w:val="0"/>
        <w:jc w:val="both"/>
        <w:rPr>
          <w:sz w:val="24"/>
          <w:szCs w:val="24"/>
        </w:rPr>
      </w:pPr>
    </w:p>
    <w:sectPr w:rsidR="00687D46" w:rsidSect="000C50CA">
      <w:footerReference w:type="even" r:id="rId20"/>
      <w:footerReference w:type="default" r:id="rId21"/>
      <w:footerReference w:type="first" r:id="rId22"/>
      <w:pgSz w:w="16838" w:h="11906" w:orient="landscape"/>
      <w:pgMar w:top="1134" w:right="1134" w:bottom="567"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6B36" w:rsidRDefault="002B6B36">
      <w:r>
        <w:separator/>
      </w:r>
    </w:p>
  </w:endnote>
  <w:endnote w:type="continuationSeparator" w:id="0">
    <w:p w:rsidR="002B6B36" w:rsidRDefault="002B6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font382">
    <w:charset w:val="CC"/>
    <w:family w:val="auto"/>
    <w:pitch w:val="variable"/>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1D1" w:rsidRDefault="00D761D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1D1" w:rsidRDefault="00D761D1">
    <w:pPr>
      <w:pStyle w:val="a4"/>
      <w:jc w:val="right"/>
    </w:pPr>
    <w:r>
      <w:fldChar w:fldCharType="begin"/>
    </w:r>
    <w:r>
      <w:instrText xml:space="preserve"> PAGE </w:instrText>
    </w:r>
    <w:r>
      <w:fldChar w:fldCharType="separate"/>
    </w:r>
    <w:r w:rsidR="00745655">
      <w:rPr>
        <w:noProof/>
      </w:rPr>
      <w:t>21</w:t>
    </w:r>
    <w:r>
      <w:fldChar w:fldCharType="end"/>
    </w:r>
    <w:r>
      <w:cr/>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1D1" w:rsidRDefault="00D761D1"/>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C96" w:rsidRDefault="00135C96"/>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C96" w:rsidRDefault="00135C96">
    <w:pPr>
      <w:pStyle w:val="a4"/>
      <w:jc w:val="right"/>
    </w:pPr>
    <w:r>
      <w:fldChar w:fldCharType="begin"/>
    </w:r>
    <w:r>
      <w:instrText xml:space="preserve"> PAGE </w:instrText>
    </w:r>
    <w:r>
      <w:fldChar w:fldCharType="separate"/>
    </w:r>
    <w:r w:rsidR="00745655">
      <w:rPr>
        <w:noProof/>
      </w:rPr>
      <w:t>59</w:t>
    </w:r>
    <w:r>
      <w:fldChar w:fldCharType="end"/>
    </w:r>
    <w:r>
      <w:cr/>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5C96" w:rsidRDefault="00135C9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6B36" w:rsidRDefault="002B6B36">
      <w:r>
        <w:separator/>
      </w:r>
    </w:p>
  </w:footnote>
  <w:footnote w:type="continuationSeparator" w:id="0">
    <w:p w:rsidR="002B6B36" w:rsidRDefault="002B6B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1D1" w:rsidRDefault="00D761D1">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1D1" w:rsidRDefault="00D761D1">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1D1" w:rsidRDefault="00D761D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15:restartNumberingAfterBreak="0">
    <w:nsid w:val="1D8B152D"/>
    <w:multiLevelType w:val="hybridMultilevel"/>
    <w:tmpl w:val="2FD41EA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25C22FC6"/>
    <w:multiLevelType w:val="hybridMultilevel"/>
    <w:tmpl w:val="E3747618"/>
    <w:lvl w:ilvl="0" w:tplc="E508F1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AD72748"/>
    <w:multiLevelType w:val="hybridMultilevel"/>
    <w:tmpl w:val="DD84BDEE"/>
    <w:lvl w:ilvl="0" w:tplc="E6C81E6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3F7F2DE7"/>
    <w:multiLevelType w:val="hybridMultilevel"/>
    <w:tmpl w:val="BFF838E0"/>
    <w:lvl w:ilvl="0" w:tplc="6540A56C">
      <w:start w:val="1"/>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5" w15:restartNumberingAfterBreak="0">
    <w:nsid w:val="431419E1"/>
    <w:multiLevelType w:val="hybridMultilevel"/>
    <w:tmpl w:val="84A08D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61EC5F6C"/>
    <w:multiLevelType w:val="hybridMultilevel"/>
    <w:tmpl w:val="E186723E"/>
    <w:lvl w:ilvl="0" w:tplc="689EE452">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7" w15:restartNumberingAfterBreak="0">
    <w:nsid w:val="62C57D35"/>
    <w:multiLevelType w:val="hybridMultilevel"/>
    <w:tmpl w:val="69A0BF4E"/>
    <w:lvl w:ilvl="0" w:tplc="0419000F">
      <w:start w:val="1"/>
      <w:numFmt w:val="decimal"/>
      <w:lvlText w:val="%1."/>
      <w:lvlJc w:val="left"/>
      <w:pPr>
        <w:tabs>
          <w:tab w:val="num" w:pos="720"/>
        </w:tabs>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6E28CB"/>
    <w:multiLevelType w:val="hybridMultilevel"/>
    <w:tmpl w:val="10920EFC"/>
    <w:lvl w:ilvl="0" w:tplc="C8282F56">
      <w:start w:val="1"/>
      <w:numFmt w:val="decimal"/>
      <w:lvlText w:val="%1."/>
      <w:lvlJc w:val="righ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15:restartNumberingAfterBreak="0">
    <w:nsid w:val="79FC0C3F"/>
    <w:multiLevelType w:val="hybridMultilevel"/>
    <w:tmpl w:val="E91ED2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3"/>
  </w:num>
  <w:num w:numId="5">
    <w:abstractNumId w:val="2"/>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9"/>
  </w:num>
  <w:num w:numId="9">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AD8"/>
    <w:rsid w:val="00002CCA"/>
    <w:rsid w:val="000035DB"/>
    <w:rsid w:val="00016125"/>
    <w:rsid w:val="0002793A"/>
    <w:rsid w:val="000343FB"/>
    <w:rsid w:val="000410E3"/>
    <w:rsid w:val="00042C5E"/>
    <w:rsid w:val="000613B5"/>
    <w:rsid w:val="00063FEE"/>
    <w:rsid w:val="00064BD2"/>
    <w:rsid w:val="000655E1"/>
    <w:rsid w:val="00072F78"/>
    <w:rsid w:val="00081101"/>
    <w:rsid w:val="00082D7A"/>
    <w:rsid w:val="000A0BCD"/>
    <w:rsid w:val="000A3F25"/>
    <w:rsid w:val="000B1265"/>
    <w:rsid w:val="000B71C3"/>
    <w:rsid w:val="000C50CA"/>
    <w:rsid w:val="000C526B"/>
    <w:rsid w:val="000E0E05"/>
    <w:rsid w:val="000E578B"/>
    <w:rsid w:val="000E59BD"/>
    <w:rsid w:val="000F1980"/>
    <w:rsid w:val="000F5638"/>
    <w:rsid w:val="00101720"/>
    <w:rsid w:val="001130B0"/>
    <w:rsid w:val="00116961"/>
    <w:rsid w:val="00120200"/>
    <w:rsid w:val="00120FE2"/>
    <w:rsid w:val="0012225F"/>
    <w:rsid w:val="0012243D"/>
    <w:rsid w:val="00122957"/>
    <w:rsid w:val="001328AB"/>
    <w:rsid w:val="00134DD7"/>
    <w:rsid w:val="00135C18"/>
    <w:rsid w:val="00135C96"/>
    <w:rsid w:val="00144C01"/>
    <w:rsid w:val="00145F9D"/>
    <w:rsid w:val="00152AE8"/>
    <w:rsid w:val="00153EB6"/>
    <w:rsid w:val="001564D2"/>
    <w:rsid w:val="001709D9"/>
    <w:rsid w:val="00172656"/>
    <w:rsid w:val="00176C5D"/>
    <w:rsid w:val="00184FAE"/>
    <w:rsid w:val="00187D07"/>
    <w:rsid w:val="001C2CF1"/>
    <w:rsid w:val="001C50BD"/>
    <w:rsid w:val="001D1BD8"/>
    <w:rsid w:val="001D2AD8"/>
    <w:rsid w:val="001D4486"/>
    <w:rsid w:val="001D6FA5"/>
    <w:rsid w:val="001E368F"/>
    <w:rsid w:val="001E713A"/>
    <w:rsid w:val="001F277E"/>
    <w:rsid w:val="001F33D0"/>
    <w:rsid w:val="0020643F"/>
    <w:rsid w:val="00206538"/>
    <w:rsid w:val="00206687"/>
    <w:rsid w:val="00224FB9"/>
    <w:rsid w:val="00236297"/>
    <w:rsid w:val="00240A06"/>
    <w:rsid w:val="00240E24"/>
    <w:rsid w:val="002425BF"/>
    <w:rsid w:val="0025193A"/>
    <w:rsid w:val="002620FD"/>
    <w:rsid w:val="002624D9"/>
    <w:rsid w:val="00267798"/>
    <w:rsid w:val="00293137"/>
    <w:rsid w:val="002A1738"/>
    <w:rsid w:val="002B1847"/>
    <w:rsid w:val="002B6B36"/>
    <w:rsid w:val="002C0492"/>
    <w:rsid w:val="002C47E3"/>
    <w:rsid w:val="002D2CE4"/>
    <w:rsid w:val="002E57F6"/>
    <w:rsid w:val="002E5E77"/>
    <w:rsid w:val="00301A4E"/>
    <w:rsid w:val="0030280B"/>
    <w:rsid w:val="00304570"/>
    <w:rsid w:val="00317F66"/>
    <w:rsid w:val="003321FD"/>
    <w:rsid w:val="00335D5B"/>
    <w:rsid w:val="003366A4"/>
    <w:rsid w:val="00340452"/>
    <w:rsid w:val="00343DF4"/>
    <w:rsid w:val="003515FF"/>
    <w:rsid w:val="0035455E"/>
    <w:rsid w:val="003628A3"/>
    <w:rsid w:val="003729F3"/>
    <w:rsid w:val="00385051"/>
    <w:rsid w:val="00396682"/>
    <w:rsid w:val="003A33B8"/>
    <w:rsid w:val="003A3BA0"/>
    <w:rsid w:val="003A40F3"/>
    <w:rsid w:val="003B6B68"/>
    <w:rsid w:val="003C05B2"/>
    <w:rsid w:val="003C0A47"/>
    <w:rsid w:val="003D3447"/>
    <w:rsid w:val="003D6F66"/>
    <w:rsid w:val="00401491"/>
    <w:rsid w:val="00416D08"/>
    <w:rsid w:val="0042498F"/>
    <w:rsid w:val="00427C0B"/>
    <w:rsid w:val="00435651"/>
    <w:rsid w:val="0044699F"/>
    <w:rsid w:val="004477B6"/>
    <w:rsid w:val="00455E35"/>
    <w:rsid w:val="00471906"/>
    <w:rsid w:val="004911E1"/>
    <w:rsid w:val="004D1913"/>
    <w:rsid w:val="004D25BB"/>
    <w:rsid w:val="004D594B"/>
    <w:rsid w:val="004D7283"/>
    <w:rsid w:val="004E78E6"/>
    <w:rsid w:val="004F1E1F"/>
    <w:rsid w:val="004F7962"/>
    <w:rsid w:val="00504F7E"/>
    <w:rsid w:val="00506AAA"/>
    <w:rsid w:val="005111BC"/>
    <w:rsid w:val="005114B2"/>
    <w:rsid w:val="005159F8"/>
    <w:rsid w:val="005517DC"/>
    <w:rsid w:val="005571DD"/>
    <w:rsid w:val="00565B5B"/>
    <w:rsid w:val="005741A7"/>
    <w:rsid w:val="00577D10"/>
    <w:rsid w:val="00581126"/>
    <w:rsid w:val="00590D6D"/>
    <w:rsid w:val="00595847"/>
    <w:rsid w:val="005A4E62"/>
    <w:rsid w:val="005B61AC"/>
    <w:rsid w:val="005B6955"/>
    <w:rsid w:val="005C26CB"/>
    <w:rsid w:val="005C4266"/>
    <w:rsid w:val="005C7C00"/>
    <w:rsid w:val="005E1011"/>
    <w:rsid w:val="005F6379"/>
    <w:rsid w:val="0060042C"/>
    <w:rsid w:val="00600FB7"/>
    <w:rsid w:val="00602AAA"/>
    <w:rsid w:val="0060310F"/>
    <w:rsid w:val="00606B15"/>
    <w:rsid w:val="006133F2"/>
    <w:rsid w:val="00615DA0"/>
    <w:rsid w:val="006166FC"/>
    <w:rsid w:val="006228F5"/>
    <w:rsid w:val="00622A13"/>
    <w:rsid w:val="006244C2"/>
    <w:rsid w:val="00626CEF"/>
    <w:rsid w:val="00642176"/>
    <w:rsid w:val="006535B2"/>
    <w:rsid w:val="00687D46"/>
    <w:rsid w:val="0069156B"/>
    <w:rsid w:val="006A29C7"/>
    <w:rsid w:val="006A6B3F"/>
    <w:rsid w:val="006A6E28"/>
    <w:rsid w:val="006A729B"/>
    <w:rsid w:val="006C4381"/>
    <w:rsid w:val="006D6A31"/>
    <w:rsid w:val="006E247C"/>
    <w:rsid w:val="006F077B"/>
    <w:rsid w:val="006F2E06"/>
    <w:rsid w:val="006F5E98"/>
    <w:rsid w:val="006F7F86"/>
    <w:rsid w:val="00701A21"/>
    <w:rsid w:val="00707AE8"/>
    <w:rsid w:val="00717F11"/>
    <w:rsid w:val="00724704"/>
    <w:rsid w:val="00724B8B"/>
    <w:rsid w:val="00740907"/>
    <w:rsid w:val="007436F0"/>
    <w:rsid w:val="007449F4"/>
    <w:rsid w:val="00745655"/>
    <w:rsid w:val="007463F4"/>
    <w:rsid w:val="00750035"/>
    <w:rsid w:val="0075064D"/>
    <w:rsid w:val="0076264A"/>
    <w:rsid w:val="007626F3"/>
    <w:rsid w:val="00763B51"/>
    <w:rsid w:val="00770142"/>
    <w:rsid w:val="0077078E"/>
    <w:rsid w:val="007917F7"/>
    <w:rsid w:val="00795C13"/>
    <w:rsid w:val="0079641D"/>
    <w:rsid w:val="007A0E85"/>
    <w:rsid w:val="007B33C4"/>
    <w:rsid w:val="007B5011"/>
    <w:rsid w:val="007C47E9"/>
    <w:rsid w:val="007C7688"/>
    <w:rsid w:val="007D7515"/>
    <w:rsid w:val="007E5EE4"/>
    <w:rsid w:val="007F0956"/>
    <w:rsid w:val="008037E3"/>
    <w:rsid w:val="00803D1D"/>
    <w:rsid w:val="00806C02"/>
    <w:rsid w:val="00807517"/>
    <w:rsid w:val="00814D49"/>
    <w:rsid w:val="00833817"/>
    <w:rsid w:val="00844F21"/>
    <w:rsid w:val="0085032B"/>
    <w:rsid w:val="008518A1"/>
    <w:rsid w:val="008550D5"/>
    <w:rsid w:val="00863701"/>
    <w:rsid w:val="008667E0"/>
    <w:rsid w:val="00871F5C"/>
    <w:rsid w:val="00881D27"/>
    <w:rsid w:val="008859B9"/>
    <w:rsid w:val="00892367"/>
    <w:rsid w:val="00894D26"/>
    <w:rsid w:val="008A08FA"/>
    <w:rsid w:val="008A20DF"/>
    <w:rsid w:val="008A2131"/>
    <w:rsid w:val="008A6B9D"/>
    <w:rsid w:val="008A7063"/>
    <w:rsid w:val="008B13E1"/>
    <w:rsid w:val="008B41C1"/>
    <w:rsid w:val="008C7465"/>
    <w:rsid w:val="008D3DCD"/>
    <w:rsid w:val="008E14AB"/>
    <w:rsid w:val="008E155D"/>
    <w:rsid w:val="008F029F"/>
    <w:rsid w:val="008F2374"/>
    <w:rsid w:val="00900F25"/>
    <w:rsid w:val="00902ABF"/>
    <w:rsid w:val="00902CA3"/>
    <w:rsid w:val="00903D7F"/>
    <w:rsid w:val="00904D17"/>
    <w:rsid w:val="00906452"/>
    <w:rsid w:val="00911B89"/>
    <w:rsid w:val="009130EF"/>
    <w:rsid w:val="009200A5"/>
    <w:rsid w:val="00926E92"/>
    <w:rsid w:val="00932BD7"/>
    <w:rsid w:val="009378C3"/>
    <w:rsid w:val="00942D22"/>
    <w:rsid w:val="00945AE8"/>
    <w:rsid w:val="00950199"/>
    <w:rsid w:val="0095146B"/>
    <w:rsid w:val="009520D1"/>
    <w:rsid w:val="00953C82"/>
    <w:rsid w:val="00974FED"/>
    <w:rsid w:val="009765A2"/>
    <w:rsid w:val="00983804"/>
    <w:rsid w:val="00983F26"/>
    <w:rsid w:val="009A3731"/>
    <w:rsid w:val="009A3F19"/>
    <w:rsid w:val="009C58EC"/>
    <w:rsid w:val="009C788E"/>
    <w:rsid w:val="009D6F23"/>
    <w:rsid w:val="009D7A6D"/>
    <w:rsid w:val="009E784A"/>
    <w:rsid w:val="009F4D8E"/>
    <w:rsid w:val="00A0119D"/>
    <w:rsid w:val="00A1118C"/>
    <w:rsid w:val="00A15770"/>
    <w:rsid w:val="00A20122"/>
    <w:rsid w:val="00A21120"/>
    <w:rsid w:val="00A22195"/>
    <w:rsid w:val="00A240A9"/>
    <w:rsid w:val="00A45728"/>
    <w:rsid w:val="00A471D4"/>
    <w:rsid w:val="00A53531"/>
    <w:rsid w:val="00A63F56"/>
    <w:rsid w:val="00A870DE"/>
    <w:rsid w:val="00A87301"/>
    <w:rsid w:val="00A90369"/>
    <w:rsid w:val="00AA300F"/>
    <w:rsid w:val="00AA562D"/>
    <w:rsid w:val="00AC1899"/>
    <w:rsid w:val="00AC6155"/>
    <w:rsid w:val="00AD4EE2"/>
    <w:rsid w:val="00AE1D71"/>
    <w:rsid w:val="00AF194E"/>
    <w:rsid w:val="00B0198B"/>
    <w:rsid w:val="00B12E13"/>
    <w:rsid w:val="00B16C26"/>
    <w:rsid w:val="00B258BC"/>
    <w:rsid w:val="00B32EB1"/>
    <w:rsid w:val="00B3420C"/>
    <w:rsid w:val="00B42FE6"/>
    <w:rsid w:val="00B43B22"/>
    <w:rsid w:val="00B5427A"/>
    <w:rsid w:val="00B635F0"/>
    <w:rsid w:val="00B81BE7"/>
    <w:rsid w:val="00B82566"/>
    <w:rsid w:val="00B84155"/>
    <w:rsid w:val="00B86A34"/>
    <w:rsid w:val="00B908E4"/>
    <w:rsid w:val="00B91B74"/>
    <w:rsid w:val="00B92CB2"/>
    <w:rsid w:val="00B95877"/>
    <w:rsid w:val="00BA3468"/>
    <w:rsid w:val="00BA5A90"/>
    <w:rsid w:val="00BD12B7"/>
    <w:rsid w:val="00BD2F2F"/>
    <w:rsid w:val="00BD7BCF"/>
    <w:rsid w:val="00BE398D"/>
    <w:rsid w:val="00BF3840"/>
    <w:rsid w:val="00BF4677"/>
    <w:rsid w:val="00BF6873"/>
    <w:rsid w:val="00BF7AB7"/>
    <w:rsid w:val="00C0504A"/>
    <w:rsid w:val="00C10917"/>
    <w:rsid w:val="00C20F03"/>
    <w:rsid w:val="00C2402F"/>
    <w:rsid w:val="00C26EBB"/>
    <w:rsid w:val="00C332C9"/>
    <w:rsid w:val="00C53165"/>
    <w:rsid w:val="00C5531C"/>
    <w:rsid w:val="00C74FFD"/>
    <w:rsid w:val="00C767F7"/>
    <w:rsid w:val="00C805A4"/>
    <w:rsid w:val="00C835BC"/>
    <w:rsid w:val="00C86E07"/>
    <w:rsid w:val="00C9183F"/>
    <w:rsid w:val="00C9252E"/>
    <w:rsid w:val="00C96C85"/>
    <w:rsid w:val="00C96D9C"/>
    <w:rsid w:val="00CB2618"/>
    <w:rsid w:val="00CE2D75"/>
    <w:rsid w:val="00CE4143"/>
    <w:rsid w:val="00CE760C"/>
    <w:rsid w:val="00CF3ADB"/>
    <w:rsid w:val="00D01113"/>
    <w:rsid w:val="00D011B1"/>
    <w:rsid w:val="00D04CD4"/>
    <w:rsid w:val="00D05AD3"/>
    <w:rsid w:val="00D16D36"/>
    <w:rsid w:val="00D23484"/>
    <w:rsid w:val="00D35408"/>
    <w:rsid w:val="00D42FEE"/>
    <w:rsid w:val="00D47446"/>
    <w:rsid w:val="00D51C63"/>
    <w:rsid w:val="00D52A18"/>
    <w:rsid w:val="00D52AB4"/>
    <w:rsid w:val="00D52DBE"/>
    <w:rsid w:val="00D605CC"/>
    <w:rsid w:val="00D70756"/>
    <w:rsid w:val="00D737FC"/>
    <w:rsid w:val="00D761D1"/>
    <w:rsid w:val="00D81692"/>
    <w:rsid w:val="00D94EB0"/>
    <w:rsid w:val="00D94F5B"/>
    <w:rsid w:val="00DA3B9F"/>
    <w:rsid w:val="00DA3E36"/>
    <w:rsid w:val="00DA5DF2"/>
    <w:rsid w:val="00DA7648"/>
    <w:rsid w:val="00DA76D7"/>
    <w:rsid w:val="00DB15A0"/>
    <w:rsid w:val="00DB4EC8"/>
    <w:rsid w:val="00DC75B4"/>
    <w:rsid w:val="00DD239C"/>
    <w:rsid w:val="00DD6A29"/>
    <w:rsid w:val="00DE32CF"/>
    <w:rsid w:val="00DE4C96"/>
    <w:rsid w:val="00DF003D"/>
    <w:rsid w:val="00DF052F"/>
    <w:rsid w:val="00DF69B8"/>
    <w:rsid w:val="00E073B1"/>
    <w:rsid w:val="00E11097"/>
    <w:rsid w:val="00E138EE"/>
    <w:rsid w:val="00E15875"/>
    <w:rsid w:val="00E15C74"/>
    <w:rsid w:val="00E17F4E"/>
    <w:rsid w:val="00E207B0"/>
    <w:rsid w:val="00E22F61"/>
    <w:rsid w:val="00E40AB7"/>
    <w:rsid w:val="00E40CB9"/>
    <w:rsid w:val="00E42E26"/>
    <w:rsid w:val="00E55615"/>
    <w:rsid w:val="00E55A58"/>
    <w:rsid w:val="00E61945"/>
    <w:rsid w:val="00E73FA0"/>
    <w:rsid w:val="00E763EC"/>
    <w:rsid w:val="00E774E7"/>
    <w:rsid w:val="00E82928"/>
    <w:rsid w:val="00E84E24"/>
    <w:rsid w:val="00E85C7F"/>
    <w:rsid w:val="00E905B4"/>
    <w:rsid w:val="00E92130"/>
    <w:rsid w:val="00EA5194"/>
    <w:rsid w:val="00EB302F"/>
    <w:rsid w:val="00EC198F"/>
    <w:rsid w:val="00EC2DEF"/>
    <w:rsid w:val="00EC3B74"/>
    <w:rsid w:val="00EC4CB4"/>
    <w:rsid w:val="00EC7DF3"/>
    <w:rsid w:val="00ED3161"/>
    <w:rsid w:val="00ED375D"/>
    <w:rsid w:val="00ED3EAC"/>
    <w:rsid w:val="00ED5006"/>
    <w:rsid w:val="00EF77EF"/>
    <w:rsid w:val="00F02A34"/>
    <w:rsid w:val="00F030E6"/>
    <w:rsid w:val="00F04AF3"/>
    <w:rsid w:val="00F07AAD"/>
    <w:rsid w:val="00F20D9F"/>
    <w:rsid w:val="00F2338F"/>
    <w:rsid w:val="00F32E64"/>
    <w:rsid w:val="00F37BA6"/>
    <w:rsid w:val="00F4142E"/>
    <w:rsid w:val="00F41CA1"/>
    <w:rsid w:val="00F44FAA"/>
    <w:rsid w:val="00F51CA1"/>
    <w:rsid w:val="00F54ED9"/>
    <w:rsid w:val="00F62A90"/>
    <w:rsid w:val="00F636AB"/>
    <w:rsid w:val="00F63934"/>
    <w:rsid w:val="00F651D8"/>
    <w:rsid w:val="00F65E18"/>
    <w:rsid w:val="00F803AD"/>
    <w:rsid w:val="00F82A19"/>
    <w:rsid w:val="00F87BB9"/>
    <w:rsid w:val="00FA75F1"/>
    <w:rsid w:val="00FB39AC"/>
    <w:rsid w:val="00FB441F"/>
    <w:rsid w:val="00FC0BE3"/>
    <w:rsid w:val="00FC1F4D"/>
    <w:rsid w:val="00FD1040"/>
    <w:rsid w:val="00FD1419"/>
    <w:rsid w:val="00FE27C2"/>
    <w:rsid w:val="00FE4807"/>
    <w:rsid w:val="00FE4FE0"/>
    <w:rsid w:val="00FE5CA2"/>
    <w:rsid w:val="00FF4E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97D354C2-2DDF-4B97-A969-BBA0535E6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16125"/>
  </w:style>
  <w:style w:type="paragraph" w:styleId="1">
    <w:name w:val="heading 1"/>
    <w:basedOn w:val="a"/>
    <w:next w:val="a"/>
    <w:link w:val="10"/>
    <w:autoRedefine/>
    <w:qFormat/>
    <w:rsid w:val="00863701"/>
    <w:pPr>
      <w:keepNext/>
      <w:jc w:val="center"/>
      <w:outlineLvl w:val="0"/>
    </w:pPr>
    <w:rPr>
      <w:sz w:val="28"/>
      <w:lang w:val="x-none" w:eastAsia="x-none"/>
    </w:rPr>
  </w:style>
  <w:style w:type="paragraph" w:styleId="2">
    <w:name w:val="heading 2"/>
    <w:basedOn w:val="a"/>
    <w:next w:val="a"/>
    <w:link w:val="20"/>
    <w:qFormat/>
    <w:pPr>
      <w:keepNext/>
      <w:spacing w:line="360" w:lineRule="auto"/>
      <w:jc w:val="center"/>
      <w:outlineLvl w:val="1"/>
    </w:pPr>
    <w:rPr>
      <w:b/>
      <w:sz w:val="32"/>
      <w:lang w:val="x-none" w:eastAsia="x-none"/>
    </w:rPr>
  </w:style>
  <w:style w:type="paragraph" w:styleId="3">
    <w:name w:val="heading 3"/>
    <w:basedOn w:val="a"/>
    <w:next w:val="a"/>
    <w:link w:val="30"/>
    <w:qFormat/>
    <w:pPr>
      <w:keepNext/>
      <w:jc w:val="center"/>
      <w:outlineLvl w:val="2"/>
    </w:pPr>
    <w:rPr>
      <w:sz w:val="28"/>
    </w:rPr>
  </w:style>
  <w:style w:type="paragraph" w:styleId="4">
    <w:name w:val="heading 4"/>
    <w:basedOn w:val="a"/>
    <w:next w:val="a"/>
    <w:qFormat/>
    <w:pPr>
      <w:keepNext/>
      <w:jc w:val="center"/>
      <w:outlineLvl w:val="3"/>
    </w:pPr>
    <w:rPr>
      <w:b/>
      <w:noProof/>
      <w:sz w:val="28"/>
    </w:rPr>
  </w:style>
  <w:style w:type="paragraph" w:styleId="5">
    <w:name w:val="heading 5"/>
    <w:basedOn w:val="a"/>
    <w:next w:val="a"/>
    <w:qFormat/>
    <w:pPr>
      <w:keepNext/>
      <w:jc w:val="right"/>
      <w:outlineLvl w:val="4"/>
    </w:pPr>
    <w:rPr>
      <w:noProof/>
      <w:sz w:val="28"/>
    </w:rPr>
  </w:style>
  <w:style w:type="paragraph" w:styleId="6">
    <w:name w:val="heading 6"/>
    <w:basedOn w:val="a"/>
    <w:next w:val="a"/>
    <w:qFormat/>
    <w:pPr>
      <w:keepNext/>
      <w:outlineLvl w:val="5"/>
    </w:pPr>
    <w:rPr>
      <w:b/>
      <w:noProof/>
      <w:sz w:val="28"/>
    </w:rPr>
  </w:style>
  <w:style w:type="paragraph" w:styleId="7">
    <w:name w:val="heading 7"/>
    <w:basedOn w:val="a"/>
    <w:next w:val="a"/>
    <w:qFormat/>
    <w:pPr>
      <w:keepNext/>
      <w:ind w:firstLine="851"/>
      <w:jc w:val="right"/>
      <w:outlineLvl w:val="6"/>
    </w:pPr>
    <w:rPr>
      <w:sz w:val="28"/>
    </w:rPr>
  </w:style>
  <w:style w:type="paragraph" w:styleId="8">
    <w:name w:val="heading 8"/>
    <w:basedOn w:val="a"/>
    <w:next w:val="a"/>
    <w:qFormat/>
    <w:pPr>
      <w:keepNext/>
      <w:ind w:left="360"/>
      <w:jc w:val="center"/>
      <w:outlineLvl w:val="7"/>
    </w:pPr>
    <w:rPr>
      <w:b/>
      <w:noProof/>
      <w:sz w:val="28"/>
    </w:rPr>
  </w:style>
  <w:style w:type="paragraph" w:styleId="9">
    <w:name w:val="heading 9"/>
    <w:basedOn w:val="a"/>
    <w:next w:val="a"/>
    <w:qFormat/>
    <w:pPr>
      <w:keepNext/>
      <w:ind w:left="1416"/>
      <w:jc w:val="right"/>
      <w:outlineLvl w:val="8"/>
    </w:pPr>
    <w:rPr>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1">
    <w:name w:val="Body Text 2"/>
    <w:basedOn w:val="a"/>
    <w:pPr>
      <w:jc w:val="center"/>
    </w:pPr>
    <w:rPr>
      <w:b/>
      <w:sz w:val="40"/>
    </w:rPr>
  </w:style>
  <w:style w:type="paragraph" w:styleId="a3">
    <w:name w:val="header"/>
    <w:basedOn w:val="a"/>
    <w:pPr>
      <w:tabs>
        <w:tab w:val="center" w:pos="4153"/>
        <w:tab w:val="right" w:pos="8306"/>
      </w:tabs>
    </w:pPr>
  </w:style>
  <w:style w:type="paragraph" w:styleId="a4">
    <w:name w:val="footer"/>
    <w:basedOn w:val="a"/>
    <w:link w:val="a5"/>
    <w:uiPriority w:val="99"/>
    <w:pPr>
      <w:tabs>
        <w:tab w:val="center" w:pos="4153"/>
        <w:tab w:val="right" w:pos="8306"/>
      </w:tabs>
    </w:pPr>
  </w:style>
  <w:style w:type="paragraph" w:styleId="a6">
    <w:name w:val="Body Text"/>
    <w:basedOn w:val="a"/>
    <w:pPr>
      <w:jc w:val="both"/>
    </w:pPr>
    <w:rPr>
      <w:sz w:val="28"/>
    </w:rPr>
  </w:style>
  <w:style w:type="paragraph" w:styleId="a7">
    <w:name w:val="Body Text Indent"/>
    <w:basedOn w:val="a"/>
    <w:pPr>
      <w:ind w:left="720"/>
      <w:jc w:val="both"/>
    </w:pPr>
    <w:rPr>
      <w:sz w:val="28"/>
    </w:rPr>
  </w:style>
  <w:style w:type="paragraph" w:customStyle="1" w:styleId="BodyText2">
    <w:name w:val="Body Text 2"/>
    <w:basedOn w:val="a"/>
    <w:pPr>
      <w:jc w:val="both"/>
    </w:pPr>
    <w:rPr>
      <w:sz w:val="28"/>
    </w:rPr>
  </w:style>
  <w:style w:type="paragraph" w:styleId="31">
    <w:name w:val="Body Text 3"/>
    <w:basedOn w:val="a"/>
    <w:pPr>
      <w:jc w:val="center"/>
    </w:pPr>
    <w:rPr>
      <w:b/>
      <w:sz w:val="28"/>
    </w:rPr>
  </w:style>
  <w:style w:type="paragraph" w:customStyle="1" w:styleId="ConsNormal">
    <w:name w:val="ConsNormal"/>
    <w:pPr>
      <w:widowControl w:val="0"/>
      <w:autoSpaceDE w:val="0"/>
      <w:autoSpaceDN w:val="0"/>
      <w:adjustRightInd w:val="0"/>
      <w:ind w:right="19772" w:firstLine="720"/>
    </w:pPr>
    <w:rPr>
      <w:rFonts w:ascii="Arial" w:hAnsi="Arial"/>
    </w:rPr>
  </w:style>
  <w:style w:type="paragraph" w:customStyle="1" w:styleId="ConsNonformat">
    <w:name w:val="ConsNonformat"/>
    <w:pPr>
      <w:widowControl w:val="0"/>
      <w:autoSpaceDE w:val="0"/>
      <w:autoSpaceDN w:val="0"/>
      <w:adjustRightInd w:val="0"/>
      <w:ind w:right="19772"/>
    </w:pPr>
    <w:rPr>
      <w:rFonts w:ascii="Courier New" w:hAnsi="Courier New"/>
    </w:rPr>
  </w:style>
  <w:style w:type="paragraph" w:customStyle="1" w:styleId="ConsTitle">
    <w:name w:val="ConsTitle"/>
    <w:pPr>
      <w:widowControl w:val="0"/>
      <w:autoSpaceDE w:val="0"/>
      <w:autoSpaceDN w:val="0"/>
      <w:adjustRightInd w:val="0"/>
      <w:ind w:right="19772"/>
    </w:pPr>
    <w:rPr>
      <w:rFonts w:ascii="Arial" w:hAnsi="Arial"/>
      <w:b/>
      <w:sz w:val="16"/>
    </w:rPr>
  </w:style>
  <w:style w:type="paragraph" w:styleId="22">
    <w:name w:val="Body Text Indent 2"/>
    <w:basedOn w:val="a"/>
    <w:pPr>
      <w:ind w:firstLine="851"/>
    </w:pPr>
    <w:rPr>
      <w:sz w:val="24"/>
    </w:rPr>
  </w:style>
  <w:style w:type="paragraph" w:styleId="32">
    <w:name w:val="Body Text Indent 3"/>
    <w:basedOn w:val="a"/>
    <w:pPr>
      <w:ind w:left="360" w:firstLine="851"/>
    </w:pPr>
    <w:rPr>
      <w:sz w:val="28"/>
    </w:rPr>
  </w:style>
  <w:style w:type="paragraph" w:styleId="a8">
    <w:name w:val="Balloon Text"/>
    <w:basedOn w:val="a"/>
    <w:semiHidden/>
    <w:rsid w:val="00CE760C"/>
    <w:rPr>
      <w:rFonts w:ascii="Tahoma" w:hAnsi="Tahoma" w:cs="Tahoma"/>
      <w:sz w:val="16"/>
      <w:szCs w:val="16"/>
    </w:rPr>
  </w:style>
  <w:style w:type="table" w:styleId="a9">
    <w:name w:val="Table Grid"/>
    <w:basedOn w:val="a1"/>
    <w:rsid w:val="00C918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Plain Text"/>
    <w:basedOn w:val="a"/>
    <w:rsid w:val="00C96C85"/>
    <w:rPr>
      <w:rFonts w:ascii="Courier New" w:hAnsi="Courier New"/>
    </w:rPr>
  </w:style>
  <w:style w:type="paragraph" w:customStyle="1" w:styleId="ConsPlusNormal">
    <w:name w:val="ConsPlusNormal"/>
    <w:link w:val="ConsPlusNormal0"/>
    <w:uiPriority w:val="99"/>
    <w:rsid w:val="00343DF4"/>
    <w:pPr>
      <w:widowControl w:val="0"/>
      <w:autoSpaceDE w:val="0"/>
      <w:autoSpaceDN w:val="0"/>
      <w:adjustRightInd w:val="0"/>
      <w:ind w:firstLine="720"/>
    </w:pPr>
    <w:rPr>
      <w:rFonts w:ascii="Arial" w:hAnsi="Arial" w:cs="Arial"/>
    </w:rPr>
  </w:style>
  <w:style w:type="character" w:styleId="ab">
    <w:name w:val="page number"/>
    <w:basedOn w:val="a0"/>
    <w:rsid w:val="00343DF4"/>
  </w:style>
  <w:style w:type="character" w:customStyle="1" w:styleId="23">
    <w:name w:val="Заголовок №2_ Знак"/>
    <w:link w:val="24"/>
    <w:rsid w:val="00236297"/>
    <w:rPr>
      <w:rFonts w:eastAsia="Arial Unicode MS"/>
      <w:b/>
      <w:bCs/>
      <w:sz w:val="23"/>
      <w:szCs w:val="23"/>
      <w:lang w:val="ru-RU" w:eastAsia="ru-RU" w:bidi="ar-SA"/>
    </w:rPr>
  </w:style>
  <w:style w:type="paragraph" w:customStyle="1" w:styleId="24">
    <w:name w:val="Заголовок №2_"/>
    <w:basedOn w:val="a"/>
    <w:link w:val="23"/>
    <w:rsid w:val="00236297"/>
    <w:pPr>
      <w:shd w:val="clear" w:color="auto" w:fill="FFFFFF"/>
      <w:spacing w:after="240" w:line="286" w:lineRule="exact"/>
      <w:ind w:hanging="200"/>
      <w:outlineLvl w:val="1"/>
    </w:pPr>
    <w:rPr>
      <w:rFonts w:eastAsia="Arial Unicode MS"/>
      <w:b/>
      <w:bCs/>
      <w:sz w:val="23"/>
      <w:szCs w:val="23"/>
    </w:rPr>
  </w:style>
  <w:style w:type="paragraph" w:customStyle="1" w:styleId="25">
    <w:name w:val="Заголовок №2"/>
    <w:basedOn w:val="a"/>
    <w:rsid w:val="00236297"/>
    <w:pPr>
      <w:shd w:val="clear" w:color="auto" w:fill="FFFFFF"/>
      <w:spacing w:after="240" w:line="286" w:lineRule="exact"/>
      <w:ind w:hanging="200"/>
      <w:outlineLvl w:val="1"/>
    </w:pPr>
    <w:rPr>
      <w:rFonts w:eastAsia="Arial Unicode MS"/>
      <w:b/>
      <w:bCs/>
      <w:sz w:val="23"/>
      <w:szCs w:val="23"/>
    </w:rPr>
  </w:style>
  <w:style w:type="character" w:customStyle="1" w:styleId="11">
    <w:name w:val="Заголовок №1_ Знак"/>
    <w:link w:val="12"/>
    <w:rsid w:val="00FC1F4D"/>
    <w:rPr>
      <w:rFonts w:eastAsia="Arial Unicode MS"/>
      <w:b/>
      <w:bCs/>
      <w:sz w:val="22"/>
      <w:szCs w:val="22"/>
      <w:lang w:val="ru-RU" w:eastAsia="ru-RU" w:bidi="ar-SA"/>
    </w:rPr>
  </w:style>
  <w:style w:type="character" w:customStyle="1" w:styleId="ac">
    <w:name w:val="Основной текст + Полужирный"/>
    <w:rsid w:val="00FC1F4D"/>
    <w:rPr>
      <w:rFonts w:ascii="Times New Roman" w:hAnsi="Times New Roman" w:cs="Times New Roman"/>
      <w:b/>
      <w:bCs/>
      <w:spacing w:val="0"/>
      <w:sz w:val="22"/>
      <w:szCs w:val="22"/>
    </w:rPr>
  </w:style>
  <w:style w:type="paragraph" w:customStyle="1" w:styleId="12">
    <w:name w:val="Заголовок №1_"/>
    <w:basedOn w:val="a"/>
    <w:link w:val="11"/>
    <w:rsid w:val="00FC1F4D"/>
    <w:pPr>
      <w:shd w:val="clear" w:color="auto" w:fill="FFFFFF"/>
      <w:spacing w:before="120" w:after="480" w:line="278" w:lineRule="exact"/>
      <w:jc w:val="center"/>
      <w:outlineLvl w:val="0"/>
    </w:pPr>
    <w:rPr>
      <w:rFonts w:eastAsia="Arial Unicode MS"/>
      <w:b/>
      <w:bCs/>
      <w:sz w:val="22"/>
      <w:szCs w:val="22"/>
    </w:rPr>
  </w:style>
  <w:style w:type="paragraph" w:customStyle="1" w:styleId="ConsPlusNonformat">
    <w:name w:val="ConsPlusNonformat"/>
    <w:rsid w:val="00FD1040"/>
    <w:pPr>
      <w:widowControl w:val="0"/>
      <w:suppressAutoHyphens/>
      <w:autoSpaceDE w:val="0"/>
    </w:pPr>
    <w:rPr>
      <w:rFonts w:ascii="Courier New" w:eastAsia="Arial" w:hAnsi="Courier New" w:cs="Courier New"/>
      <w:lang w:eastAsia="ar-SA"/>
    </w:rPr>
  </w:style>
  <w:style w:type="paragraph" w:customStyle="1" w:styleId="26">
    <w:name w:val="Основной текст (2)"/>
    <w:basedOn w:val="a"/>
    <w:rsid w:val="00FD1040"/>
    <w:pPr>
      <w:shd w:val="clear" w:color="auto" w:fill="FFFFFF"/>
      <w:suppressAutoHyphens/>
      <w:spacing w:line="365" w:lineRule="exact"/>
    </w:pPr>
    <w:rPr>
      <w:sz w:val="30"/>
      <w:szCs w:val="30"/>
      <w:lang w:val="ru-RU" w:eastAsia="ar-SA"/>
    </w:rPr>
  </w:style>
  <w:style w:type="paragraph" w:customStyle="1" w:styleId="13">
    <w:name w:val="Указатель пользователя 1"/>
    <w:basedOn w:val="a"/>
    <w:rsid w:val="00FD1040"/>
    <w:pPr>
      <w:suppressLineNumbers/>
      <w:tabs>
        <w:tab w:val="right" w:leader="dot" w:pos="9636"/>
      </w:tabs>
      <w:suppressAutoHyphens/>
    </w:pPr>
    <w:rPr>
      <w:rFonts w:ascii="Arial" w:hAnsi="Arial" w:cs="Tahoma"/>
      <w:sz w:val="24"/>
      <w:szCs w:val="24"/>
      <w:lang w:eastAsia="ar-SA"/>
    </w:rPr>
  </w:style>
  <w:style w:type="character" w:customStyle="1" w:styleId="40">
    <w:name w:val="Заголовок №4_"/>
    <w:link w:val="41"/>
    <w:rsid w:val="00DC75B4"/>
    <w:rPr>
      <w:rFonts w:eastAsia="Arial Unicode MS"/>
      <w:b/>
      <w:bCs/>
      <w:sz w:val="26"/>
      <w:szCs w:val="26"/>
      <w:lang w:val="ru-RU" w:eastAsia="ru-RU" w:bidi="ar-SA"/>
    </w:rPr>
  </w:style>
  <w:style w:type="paragraph" w:customStyle="1" w:styleId="41">
    <w:name w:val="Заголовок №4"/>
    <w:basedOn w:val="a"/>
    <w:link w:val="40"/>
    <w:rsid w:val="00DC75B4"/>
    <w:pPr>
      <w:shd w:val="clear" w:color="auto" w:fill="FFFFFF"/>
      <w:spacing w:after="360" w:line="240" w:lineRule="atLeast"/>
      <w:outlineLvl w:val="3"/>
    </w:pPr>
    <w:rPr>
      <w:rFonts w:eastAsia="Arial Unicode MS"/>
      <w:b/>
      <w:bCs/>
      <w:sz w:val="26"/>
      <w:szCs w:val="26"/>
    </w:rPr>
  </w:style>
  <w:style w:type="paragraph" w:customStyle="1" w:styleId="14">
    <w:name w:val="Заголовок №1"/>
    <w:basedOn w:val="a"/>
    <w:rsid w:val="0025193A"/>
    <w:pPr>
      <w:shd w:val="clear" w:color="auto" w:fill="FFFFFF"/>
      <w:spacing w:after="360" w:line="240" w:lineRule="atLeast"/>
      <w:outlineLvl w:val="0"/>
    </w:pPr>
    <w:rPr>
      <w:rFonts w:eastAsia="Arial Unicode MS"/>
      <w:b/>
      <w:bCs/>
      <w:sz w:val="26"/>
      <w:szCs w:val="26"/>
    </w:rPr>
  </w:style>
  <w:style w:type="paragraph" w:customStyle="1" w:styleId="ConsPlusCell">
    <w:name w:val="ConsPlusCell"/>
    <w:uiPriority w:val="99"/>
    <w:rsid w:val="000655E1"/>
    <w:pPr>
      <w:widowControl w:val="0"/>
      <w:suppressAutoHyphens/>
    </w:pPr>
    <w:rPr>
      <w:rFonts w:eastAsia="SimSun" w:cs="font382"/>
      <w:kern w:val="1"/>
      <w:sz w:val="28"/>
      <w:szCs w:val="28"/>
    </w:rPr>
  </w:style>
  <w:style w:type="paragraph" w:styleId="ad">
    <w:name w:val="caption"/>
    <w:basedOn w:val="a"/>
    <w:next w:val="a"/>
    <w:qFormat/>
    <w:rsid w:val="009E784A"/>
    <w:rPr>
      <w:sz w:val="28"/>
    </w:rPr>
  </w:style>
  <w:style w:type="paragraph" w:customStyle="1" w:styleId="subheader">
    <w:name w:val="subheader"/>
    <w:basedOn w:val="a"/>
    <w:rsid w:val="009E784A"/>
    <w:pPr>
      <w:spacing w:before="150" w:after="75"/>
    </w:pPr>
    <w:rPr>
      <w:rFonts w:ascii="Arial" w:hAnsi="Arial" w:cs="Arial"/>
      <w:b/>
      <w:bCs/>
      <w:color w:val="000000"/>
      <w:sz w:val="18"/>
      <w:szCs w:val="18"/>
    </w:rPr>
  </w:style>
  <w:style w:type="paragraph" w:styleId="ae">
    <w:name w:val="Normal (Web)"/>
    <w:basedOn w:val="a"/>
    <w:uiPriority w:val="99"/>
    <w:unhideWhenUsed/>
    <w:rsid w:val="002D2CE4"/>
    <w:pPr>
      <w:spacing w:before="100" w:beforeAutospacing="1" w:after="100" w:afterAutospacing="1"/>
    </w:pPr>
    <w:rPr>
      <w:sz w:val="24"/>
      <w:szCs w:val="24"/>
    </w:rPr>
  </w:style>
  <w:style w:type="character" w:customStyle="1" w:styleId="a5">
    <w:name w:val="Нижний колонтитул Знак"/>
    <w:link w:val="a4"/>
    <w:uiPriority w:val="99"/>
    <w:rsid w:val="000C50CA"/>
  </w:style>
  <w:style w:type="character" w:styleId="af">
    <w:name w:val="Hyperlink"/>
    <w:uiPriority w:val="99"/>
    <w:rsid w:val="007626F3"/>
    <w:rPr>
      <w:rFonts w:cs="Times New Roman"/>
      <w:color w:val="0000FF"/>
      <w:u w:val="single"/>
    </w:rPr>
  </w:style>
  <w:style w:type="character" w:styleId="af0">
    <w:name w:val="annotation reference"/>
    <w:uiPriority w:val="99"/>
    <w:semiHidden/>
    <w:unhideWhenUsed/>
    <w:rsid w:val="000410E3"/>
    <w:rPr>
      <w:sz w:val="16"/>
      <w:szCs w:val="16"/>
    </w:rPr>
  </w:style>
  <w:style w:type="paragraph" w:styleId="af1">
    <w:name w:val="annotation text"/>
    <w:basedOn w:val="a"/>
    <w:link w:val="af2"/>
    <w:uiPriority w:val="99"/>
    <w:semiHidden/>
    <w:unhideWhenUsed/>
    <w:rsid w:val="000410E3"/>
  </w:style>
  <w:style w:type="character" w:customStyle="1" w:styleId="af2">
    <w:name w:val="Текст примечания Знак"/>
    <w:basedOn w:val="a0"/>
    <w:link w:val="af1"/>
    <w:uiPriority w:val="99"/>
    <w:semiHidden/>
    <w:rsid w:val="000410E3"/>
  </w:style>
  <w:style w:type="paragraph" w:styleId="af3">
    <w:name w:val="annotation subject"/>
    <w:basedOn w:val="af1"/>
    <w:next w:val="af1"/>
    <w:link w:val="af4"/>
    <w:uiPriority w:val="99"/>
    <w:semiHidden/>
    <w:unhideWhenUsed/>
    <w:rsid w:val="000410E3"/>
    <w:rPr>
      <w:b/>
      <w:bCs/>
      <w:lang w:val="x-none" w:eastAsia="x-none"/>
    </w:rPr>
  </w:style>
  <w:style w:type="character" w:customStyle="1" w:styleId="af4">
    <w:name w:val="Тема примечания Знак"/>
    <w:link w:val="af3"/>
    <w:uiPriority w:val="99"/>
    <w:semiHidden/>
    <w:rsid w:val="000410E3"/>
    <w:rPr>
      <w:b/>
      <w:bCs/>
    </w:rPr>
  </w:style>
  <w:style w:type="character" w:customStyle="1" w:styleId="10">
    <w:name w:val="Заголовок 1 Знак"/>
    <w:link w:val="1"/>
    <w:rsid w:val="00863701"/>
    <w:rPr>
      <w:sz w:val="28"/>
    </w:rPr>
  </w:style>
  <w:style w:type="character" w:customStyle="1" w:styleId="20">
    <w:name w:val="Заголовок 2 Знак"/>
    <w:link w:val="2"/>
    <w:rsid w:val="00B91B74"/>
    <w:rPr>
      <w:b/>
      <w:sz w:val="32"/>
    </w:rPr>
  </w:style>
  <w:style w:type="character" w:customStyle="1" w:styleId="ConsPlusNormal0">
    <w:name w:val="ConsPlusNormal Знак"/>
    <w:link w:val="ConsPlusNormal"/>
    <w:uiPriority w:val="99"/>
    <w:locked/>
    <w:rsid w:val="00EC3B74"/>
    <w:rPr>
      <w:rFonts w:ascii="Arial" w:hAnsi="Arial" w:cs="Arial"/>
      <w:lang w:val="ru-RU" w:eastAsia="ru-RU" w:bidi="ar-SA"/>
    </w:rPr>
  </w:style>
  <w:style w:type="character" w:customStyle="1" w:styleId="30">
    <w:name w:val="Заголовок 3 Знак"/>
    <w:link w:val="3"/>
    <w:rsid w:val="006E247C"/>
    <w:rPr>
      <w:sz w:val="28"/>
    </w:rPr>
  </w:style>
  <w:style w:type="paragraph" w:styleId="af5">
    <w:name w:val="List Paragraph"/>
    <w:basedOn w:val="a"/>
    <w:uiPriority w:val="34"/>
    <w:qFormat/>
    <w:rsid w:val="00D761D1"/>
    <w:pPr>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133479">
      <w:bodyDiv w:val="1"/>
      <w:marLeft w:val="0"/>
      <w:marRight w:val="0"/>
      <w:marTop w:val="0"/>
      <w:marBottom w:val="0"/>
      <w:divBdr>
        <w:top w:val="none" w:sz="0" w:space="0" w:color="auto"/>
        <w:left w:val="none" w:sz="0" w:space="0" w:color="auto"/>
        <w:bottom w:val="none" w:sz="0" w:space="0" w:color="auto"/>
        <w:right w:val="none" w:sz="0" w:space="0" w:color="auto"/>
      </w:divBdr>
    </w:div>
    <w:div w:id="382676583">
      <w:bodyDiv w:val="1"/>
      <w:marLeft w:val="0"/>
      <w:marRight w:val="0"/>
      <w:marTop w:val="0"/>
      <w:marBottom w:val="0"/>
      <w:divBdr>
        <w:top w:val="none" w:sz="0" w:space="0" w:color="auto"/>
        <w:left w:val="none" w:sz="0" w:space="0" w:color="auto"/>
        <w:bottom w:val="none" w:sz="0" w:space="0" w:color="auto"/>
        <w:right w:val="none" w:sz="0" w:space="0" w:color="auto"/>
      </w:divBdr>
    </w:div>
    <w:div w:id="530463106">
      <w:bodyDiv w:val="1"/>
      <w:marLeft w:val="0"/>
      <w:marRight w:val="0"/>
      <w:marTop w:val="0"/>
      <w:marBottom w:val="0"/>
      <w:divBdr>
        <w:top w:val="none" w:sz="0" w:space="0" w:color="auto"/>
        <w:left w:val="none" w:sz="0" w:space="0" w:color="auto"/>
        <w:bottom w:val="none" w:sz="0" w:space="0" w:color="auto"/>
        <w:right w:val="none" w:sz="0" w:space="0" w:color="auto"/>
      </w:divBdr>
    </w:div>
    <w:div w:id="756361216">
      <w:bodyDiv w:val="1"/>
      <w:marLeft w:val="0"/>
      <w:marRight w:val="0"/>
      <w:marTop w:val="0"/>
      <w:marBottom w:val="0"/>
      <w:divBdr>
        <w:top w:val="none" w:sz="0" w:space="0" w:color="auto"/>
        <w:left w:val="none" w:sz="0" w:space="0" w:color="auto"/>
        <w:bottom w:val="none" w:sz="0" w:space="0" w:color="auto"/>
        <w:right w:val="none" w:sz="0" w:space="0" w:color="auto"/>
      </w:divBdr>
    </w:div>
    <w:div w:id="813838173">
      <w:bodyDiv w:val="1"/>
      <w:marLeft w:val="0"/>
      <w:marRight w:val="0"/>
      <w:marTop w:val="0"/>
      <w:marBottom w:val="0"/>
      <w:divBdr>
        <w:top w:val="none" w:sz="0" w:space="0" w:color="auto"/>
        <w:left w:val="none" w:sz="0" w:space="0" w:color="auto"/>
        <w:bottom w:val="none" w:sz="0" w:space="0" w:color="auto"/>
        <w:right w:val="none" w:sz="0" w:space="0" w:color="auto"/>
      </w:divBdr>
    </w:div>
    <w:div w:id="881937231">
      <w:bodyDiv w:val="1"/>
      <w:marLeft w:val="0"/>
      <w:marRight w:val="0"/>
      <w:marTop w:val="0"/>
      <w:marBottom w:val="0"/>
      <w:divBdr>
        <w:top w:val="none" w:sz="0" w:space="0" w:color="auto"/>
        <w:left w:val="none" w:sz="0" w:space="0" w:color="auto"/>
        <w:bottom w:val="none" w:sz="0" w:space="0" w:color="auto"/>
        <w:right w:val="none" w:sz="0" w:space="0" w:color="auto"/>
      </w:divBdr>
    </w:div>
    <w:div w:id="1094132504">
      <w:bodyDiv w:val="1"/>
      <w:marLeft w:val="0"/>
      <w:marRight w:val="0"/>
      <w:marTop w:val="0"/>
      <w:marBottom w:val="0"/>
      <w:divBdr>
        <w:top w:val="none" w:sz="0" w:space="0" w:color="auto"/>
        <w:left w:val="none" w:sz="0" w:space="0" w:color="auto"/>
        <w:bottom w:val="none" w:sz="0" w:space="0" w:color="auto"/>
        <w:right w:val="none" w:sz="0" w:space="0" w:color="auto"/>
      </w:divBdr>
    </w:div>
    <w:div w:id="1293747909">
      <w:bodyDiv w:val="1"/>
      <w:marLeft w:val="0"/>
      <w:marRight w:val="0"/>
      <w:marTop w:val="0"/>
      <w:marBottom w:val="0"/>
      <w:divBdr>
        <w:top w:val="none" w:sz="0" w:space="0" w:color="auto"/>
        <w:left w:val="none" w:sz="0" w:space="0" w:color="auto"/>
        <w:bottom w:val="none" w:sz="0" w:space="0" w:color="auto"/>
        <w:right w:val="none" w:sz="0" w:space="0" w:color="auto"/>
      </w:divBdr>
    </w:div>
    <w:div w:id="1420172382">
      <w:bodyDiv w:val="1"/>
      <w:marLeft w:val="0"/>
      <w:marRight w:val="0"/>
      <w:marTop w:val="0"/>
      <w:marBottom w:val="0"/>
      <w:divBdr>
        <w:top w:val="none" w:sz="0" w:space="0" w:color="auto"/>
        <w:left w:val="none" w:sz="0" w:space="0" w:color="auto"/>
        <w:bottom w:val="none" w:sz="0" w:space="0" w:color="auto"/>
        <w:right w:val="none" w:sz="0" w:space="0" w:color="auto"/>
      </w:divBdr>
    </w:div>
    <w:div w:id="1459254724">
      <w:bodyDiv w:val="1"/>
      <w:marLeft w:val="0"/>
      <w:marRight w:val="0"/>
      <w:marTop w:val="0"/>
      <w:marBottom w:val="0"/>
      <w:divBdr>
        <w:top w:val="none" w:sz="0" w:space="0" w:color="auto"/>
        <w:left w:val="none" w:sz="0" w:space="0" w:color="auto"/>
        <w:bottom w:val="none" w:sz="0" w:space="0" w:color="auto"/>
        <w:right w:val="none" w:sz="0" w:space="0" w:color="auto"/>
      </w:divBdr>
    </w:div>
    <w:div w:id="1653289525">
      <w:bodyDiv w:val="1"/>
      <w:marLeft w:val="0"/>
      <w:marRight w:val="0"/>
      <w:marTop w:val="0"/>
      <w:marBottom w:val="0"/>
      <w:divBdr>
        <w:top w:val="none" w:sz="0" w:space="0" w:color="auto"/>
        <w:left w:val="none" w:sz="0" w:space="0" w:color="auto"/>
        <w:bottom w:val="none" w:sz="0" w:space="0" w:color="auto"/>
        <w:right w:val="none" w:sz="0" w:space="0" w:color="auto"/>
      </w:divBdr>
    </w:div>
    <w:div w:id="1739669838">
      <w:bodyDiv w:val="1"/>
      <w:marLeft w:val="0"/>
      <w:marRight w:val="0"/>
      <w:marTop w:val="0"/>
      <w:marBottom w:val="0"/>
      <w:divBdr>
        <w:top w:val="none" w:sz="0" w:space="0" w:color="auto"/>
        <w:left w:val="none" w:sz="0" w:space="0" w:color="auto"/>
        <w:bottom w:val="none" w:sz="0" w:space="0" w:color="auto"/>
        <w:right w:val="none" w:sz="0" w:space="0" w:color="auto"/>
      </w:divBdr>
    </w:div>
    <w:div w:id="2034727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hyperlink" Target="file:///E:\&#1052;&#1086;&#1080;%20&#1076;&#1086;&#1082;&#1091;&#1084;&#1077;&#1085;&#1090;&#1099;\&#1041;&#1088;&#1086;&#1074;&#1082;&#1086;\Users\GAVRIL~1\AppData\Local\Temp\76784-95621092-95621145.docx"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eader" Target="header2.xml"/><Relationship Id="rId22"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130A8F-037E-4A0E-9605-BE45B0F34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59</Pages>
  <Words>15752</Words>
  <Characters>89793</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 </vt:lpstr>
    </vt:vector>
  </TitlesOfParts>
  <Company>Krokoz™</Company>
  <LinksUpToDate>false</LinksUpToDate>
  <CharactersWithSpaces>105335</CharactersWithSpaces>
  <SharedDoc>false</SharedDoc>
  <HLinks>
    <vt:vector size="6" baseType="variant">
      <vt:variant>
        <vt:i4>5046353</vt:i4>
      </vt:variant>
      <vt:variant>
        <vt:i4>0</vt:i4>
      </vt:variant>
      <vt:variant>
        <vt:i4>0</vt:i4>
      </vt:variant>
      <vt:variant>
        <vt:i4>5</vt:i4>
      </vt:variant>
      <vt:variant>
        <vt:lpwstr>E:\Мои документы\Бровко\Users\GAVRIL~1\AppData\Local\Temp\76784-95621092-95621145.docx</vt:lpwstr>
      </vt:variant>
      <vt:variant>
        <vt:lpwstr>Par866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JOГO JARDIM x8?! PORRA! DIA 8 VOTA NГO!</dc:subject>
  <dc:creator>VOTA NГO А REGIONALIZAЗГO! SIM AO REFORЗO DO MUNICIPALISMO!</dc:creator>
  <cp:keywords/>
  <dc:description>A REGIONALIZAЗГO Й UM ERRO COLOSSAL!</dc:description>
  <cp:lastModifiedBy>MILADMIN_00</cp:lastModifiedBy>
  <cp:revision>2</cp:revision>
  <cp:lastPrinted>2017-09-22T06:16:00Z</cp:lastPrinted>
  <dcterms:created xsi:type="dcterms:W3CDTF">2017-12-12T11:38:00Z</dcterms:created>
  <dcterms:modified xsi:type="dcterms:W3CDTF">2017-12-12T11:38:00Z</dcterms:modified>
</cp:coreProperties>
</file>