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A9" w:rsidRPr="007432A9" w:rsidRDefault="007432A9" w:rsidP="007432A9">
      <w:pPr>
        <w:pStyle w:val="2"/>
        <w:spacing w:before="0" w:beforeAutospacing="0" w:after="0" w:afterAutospacing="0"/>
        <w:jc w:val="center"/>
        <w:rPr>
          <w:b w:val="0"/>
          <w:bCs w:val="0"/>
          <w:color w:val="3281CD"/>
        </w:rPr>
      </w:pPr>
      <w:bookmarkStart w:id="0" w:name="_GoBack"/>
      <w:bookmarkEnd w:id="0"/>
      <w:r w:rsidRPr="007432A9">
        <w:rPr>
          <w:b w:val="0"/>
          <w:bCs w:val="0"/>
          <w:color w:val="3281CD"/>
        </w:rPr>
        <w:t>Практические советы туристу</w:t>
      </w:r>
    </w:p>
    <w:p w:rsidR="007432A9" w:rsidRPr="007432A9" w:rsidRDefault="007432A9" w:rsidP="007432A9">
      <w:pPr>
        <w:pStyle w:val="2"/>
        <w:spacing w:before="0" w:beforeAutospacing="0" w:after="0" w:afterAutospacing="0"/>
        <w:jc w:val="center"/>
        <w:rPr>
          <w:b w:val="0"/>
          <w:bCs w:val="0"/>
          <w:color w:val="3281CD"/>
          <w:sz w:val="28"/>
          <w:szCs w:val="28"/>
        </w:rPr>
      </w:pP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Не секрет, что сейчас не составляет большого труда реализовать свои мечты о путешествии в самые невероятные уголки земного света. Но для того, чтобы от путешествия остались только самые приятные впечатления необходимо знать несколько несложных правил.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5"/>
          <w:b/>
          <w:bCs/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Кто является участниками правоотношений в сфере туризма?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Участниками правоотношений в сфере туризма являются: турист, заказчик туристского продукта, туроператор и турагент.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Чем отличаются понятия турагент и туроператор?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В соответствии с Федеральным законом «Об основах туристской деятельности в Российской Федерации» от 24.11.1996 г. № 123-ФЗ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5"/>
          <w:color w:val="000000"/>
          <w:sz w:val="28"/>
          <w:szCs w:val="28"/>
        </w:rPr>
        <w:t>(далее Закон)</w:t>
      </w:r>
      <w:r w:rsidRPr="007432A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определяют: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5"/>
          <w:b/>
          <w:bCs/>
          <w:color w:val="000000"/>
          <w:sz w:val="28"/>
          <w:szCs w:val="28"/>
        </w:rPr>
        <w:t>Туроператорская деятельность (туроператор) –</w:t>
      </w:r>
      <w:r w:rsidRPr="007432A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7432A9">
        <w:rPr>
          <w:rStyle w:val="a5"/>
          <w:color w:val="000000"/>
          <w:sz w:val="28"/>
          <w:szCs w:val="28"/>
        </w:rPr>
        <w:t>деятельность по формированию, продвижению и реализации туристского продукта, осуществляемая юридическим лицом.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5"/>
          <w:b/>
          <w:bCs/>
          <w:color w:val="000000"/>
          <w:sz w:val="28"/>
          <w:szCs w:val="28"/>
        </w:rPr>
        <w:t>Турагентская деятельность (турагент) -</w:t>
      </w:r>
      <w:r w:rsidRPr="007432A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7432A9">
        <w:rPr>
          <w:rStyle w:val="a5"/>
          <w:color w:val="000000"/>
          <w:sz w:val="28"/>
          <w:szCs w:val="28"/>
        </w:rPr>
        <w:t>деятельность по продвижению и реализации туристского продукта, осуществляемая юридическим лицом или индивидуальным предпринимателем.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Как правильно выбрать турфирму?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 xml:space="preserve">1.  Для начала необходимо </w:t>
      </w:r>
      <w:proofErr w:type="gramStart"/>
      <w:r w:rsidRPr="007432A9">
        <w:rPr>
          <w:color w:val="000000"/>
          <w:sz w:val="28"/>
          <w:szCs w:val="28"/>
        </w:rPr>
        <w:t>определить</w:t>
      </w:r>
      <w:proofErr w:type="gramEnd"/>
      <w:r w:rsidRPr="007432A9">
        <w:rPr>
          <w:color w:val="000000"/>
          <w:sz w:val="28"/>
          <w:szCs w:val="28"/>
        </w:rPr>
        <w:t xml:space="preserve"> кем является выбранная Вами турфирма -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турагентом или туроператором</w:t>
      </w:r>
      <w:r w:rsidRPr="007432A9">
        <w:rPr>
          <w:color w:val="000000"/>
          <w:sz w:val="28"/>
          <w:szCs w:val="28"/>
        </w:rPr>
        <w:t>. В некоторых случаях одна и та же организация может являться и турагентом и туроператором.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2.  Если турфирма является турагентом, то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необходимо выяснить с каким туроператором она работает</w:t>
      </w:r>
      <w:r w:rsidRPr="007432A9">
        <w:rPr>
          <w:color w:val="000000"/>
          <w:sz w:val="28"/>
          <w:szCs w:val="28"/>
        </w:rPr>
        <w:t>, Сведения о туроператоре должны быть указаны в договоре о реализации туристского продукта. Это нужно для того, чтобы проверить, имеются ли сведения о данном туроператоре в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Едином федеральном реестре туроператоров</w:t>
      </w:r>
      <w:r w:rsidRPr="007432A9">
        <w:rPr>
          <w:color w:val="000000"/>
          <w:sz w:val="28"/>
          <w:szCs w:val="28"/>
        </w:rPr>
        <w:t>. Данная информация публикуется не реже I раза в год Федеральным органом исполнительной власти в сфере туризма в государственных печатных изданиях, а также размещается на сайте Федерального агентства по туризму РФ.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3.        Осуществление туроператорской деятельности па территории РФ допускается юридическим лицом при наличии у него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договора страхования гражданской ответственности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за неисполнение или ненадлежащее исполнение обязательств по договору о реализации туристского продукта или</w:t>
      </w:r>
      <w:r w:rsidRPr="007432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банковской гарантии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(ст. 4.1 Закона).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4.        Туроператоры, зарегистрированные на территории РФ должны иметь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финансовое обеспечение</w:t>
      </w:r>
      <w:r w:rsidRPr="007432A9">
        <w:rPr>
          <w:color w:val="000000"/>
          <w:sz w:val="28"/>
          <w:szCs w:val="28"/>
        </w:rPr>
        <w:t xml:space="preserve">. Это является гарантией для возмещения туристам возможного ущерба. Организации, для которых не </w:t>
      </w:r>
      <w:proofErr w:type="gramStart"/>
      <w:r w:rsidRPr="007432A9">
        <w:rPr>
          <w:color w:val="000000"/>
          <w:sz w:val="28"/>
          <w:szCs w:val="28"/>
        </w:rPr>
        <w:t>требуется финансовое обеспечение определены</w:t>
      </w:r>
      <w:proofErr w:type="gramEnd"/>
      <w:r w:rsidRPr="007432A9">
        <w:rPr>
          <w:color w:val="000000"/>
          <w:sz w:val="28"/>
          <w:szCs w:val="28"/>
        </w:rPr>
        <w:t xml:space="preserve"> в ст. 4.1. Закона, ими являются: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• 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5"/>
          <w:color w:val="000000"/>
          <w:sz w:val="28"/>
          <w:szCs w:val="28"/>
        </w:rPr>
        <w:t>организации, осуществляющие экскурсионное обслуживание на территории РФ в течение не более 24 часов подряд;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• 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5"/>
          <w:color w:val="000000"/>
          <w:sz w:val="28"/>
          <w:szCs w:val="28"/>
        </w:rPr>
        <w:t>государственные и муниципальные унитарные предприятия (учреждения),      осуществляющие      деятельность      по организации путешествий в пределах территории РФ по установленным государством ценам в целях решения социальных задач.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lastRenderedPageBreak/>
        <w:t>5.        Будьте внимательны, если сотрудники организации в целях гарантирования надежности турфирмы показывают Вам лицензию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 xml:space="preserve">(лицензирование турагентской деятельности отменено с 1 января </w:t>
      </w:r>
      <w:smartTag w:uri="urn:schemas-microsoft-com:office:smarttags" w:element="metricconverter">
        <w:smartTagPr>
          <w:attr w:name="ProductID" w:val="2007 г"/>
        </w:smartTagPr>
        <w:r w:rsidRPr="007432A9">
          <w:rPr>
            <w:rStyle w:val="a4"/>
            <w:color w:val="000000"/>
            <w:sz w:val="28"/>
            <w:szCs w:val="28"/>
          </w:rPr>
          <w:t>2007 г</w:t>
        </w:r>
      </w:smartTag>
      <w:r w:rsidRPr="007432A9">
        <w:rPr>
          <w:rStyle w:val="a4"/>
          <w:color w:val="000000"/>
          <w:sz w:val="28"/>
          <w:szCs w:val="28"/>
        </w:rPr>
        <w:t>.).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6.        Поинтересуйтесь, проходила ли фирма добровольную сертификацию оказываемых услуг. Это условие не является обязательным. Однако наличие сертификата фактически «повышает» статус турифирмы.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7. Не лишним будет дополнительно посмотреть в Интернете отзывы потребителей об организации, которая предлагает Вам тур.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8. Отказывайтесь от предложений, которые нужно оплатить только сегодня, не давая потребителю времени для принятия обдуманного решения.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9.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  <w:u w:val="single"/>
        </w:rPr>
        <w:t>Внимательно читайте договор и все прилагающиеся к нему документы, прежде чем их подписать</w:t>
      </w:r>
      <w:proofErr w:type="gramStart"/>
      <w:r w:rsidRPr="007432A9">
        <w:rPr>
          <w:rStyle w:val="a4"/>
          <w:color w:val="000000"/>
          <w:sz w:val="28"/>
          <w:szCs w:val="28"/>
          <w:u w:val="single"/>
        </w:rPr>
        <w:t>.</w:t>
      </w:r>
      <w:r w:rsidRPr="007432A9">
        <w:rPr>
          <w:color w:val="000000"/>
          <w:sz w:val="28"/>
          <w:szCs w:val="28"/>
        </w:rPr>
        <w:t>Ж</w:t>
      </w:r>
      <w:proofErr w:type="gramEnd"/>
      <w:r w:rsidRPr="007432A9">
        <w:rPr>
          <w:color w:val="000000"/>
          <w:sz w:val="28"/>
          <w:szCs w:val="28"/>
        </w:rPr>
        <w:t>елательно заранее ознакомиться с основными нормативными документами, регулирующими правоотношения в данной сфере, которыми являются: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 •   Закон РФ «О защите прав потребителей» № 2300-1 от 07.02.1992 г.;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•   Федеральный закон «Об основах туристской деятельности в Российской Федерации» № 123-ФЗ от 24.11.1996 г.;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•   Правила оказания услуг по реализации туристского продукта, утвержденные постановлением Правительства РФ от 18.07.2007 г. №452.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Что необходимо знать потребителю перед заключением договора об оказании туристских услуг?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Заключая договор, помните, что в соответствии с Законом РФ «О защите прав потребителей»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исполнитель обязан предоставить потребителю полную и достоверную информацию о реализуемых услугах (туристском продукте), обеспечив возможность их правильного выбора.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5"/>
          <w:b/>
          <w:bCs/>
          <w:color w:val="000000"/>
          <w:sz w:val="28"/>
          <w:szCs w:val="28"/>
        </w:rPr>
        <w:t>Туристский продукт -</w:t>
      </w:r>
      <w:r w:rsidRPr="007432A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7432A9">
        <w:rPr>
          <w:rStyle w:val="a5"/>
          <w:color w:val="000000"/>
          <w:sz w:val="28"/>
          <w:szCs w:val="28"/>
        </w:rPr>
        <w:t>комплекс услуг по перевозке и размещению, оказываемых за общую цену (независимо от включения в общую цену стоимости экскурсионного обслуживания и (или) других услуг) по договору о реализации туристского продукта.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В</w:t>
      </w:r>
      <w:r w:rsidRPr="007432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соответствии с Правила оказания услуг по реализации туристского продукта; ФЗ «Об основах туристской деятельности в РФ»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определен состав потребительских свойств туристского продукта</w:t>
      </w:r>
      <w:r w:rsidRPr="007432A9">
        <w:rPr>
          <w:color w:val="000000"/>
          <w:sz w:val="28"/>
          <w:szCs w:val="28"/>
        </w:rPr>
        <w:t>, среди которых</w:t>
      </w:r>
      <w:proofErr w:type="gramStart"/>
      <w:r w:rsidRPr="007432A9">
        <w:rPr>
          <w:color w:val="000000"/>
          <w:sz w:val="28"/>
          <w:szCs w:val="28"/>
        </w:rPr>
        <w:t>:</w:t>
      </w:r>
      <w:r w:rsidRPr="007432A9">
        <w:rPr>
          <w:rStyle w:val="a5"/>
          <w:color w:val="000000"/>
          <w:sz w:val="28"/>
          <w:szCs w:val="28"/>
        </w:rPr>
        <w:t>и</w:t>
      </w:r>
      <w:proofErr w:type="gramEnd"/>
      <w:r w:rsidRPr="007432A9">
        <w:rPr>
          <w:rStyle w:val="a5"/>
          <w:color w:val="000000"/>
          <w:sz w:val="28"/>
          <w:szCs w:val="28"/>
        </w:rPr>
        <w:t>нформация о программе пребывания, маршруте и условии путешествия, включая информацию о средствах размещения, об условиях проживания (месте нахождения средства размещения, его категории) и питания, услугах по перевозке туриста в стране (месте) временного пребывания, о наличии экскурсовода (гида), гида-переводчика, инструктора-проводника, а также о дополнительных услугах.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432A9">
        <w:rPr>
          <w:rStyle w:val="a4"/>
          <w:color w:val="000000"/>
          <w:sz w:val="28"/>
          <w:szCs w:val="28"/>
        </w:rPr>
        <w:t>Внимательно ознакомьтесь с информацией об услугах, которые включены в турпутевку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(т.е. которые Вами оплачены) и которые могут</w:t>
      </w:r>
      <w:r w:rsidRPr="007432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быть предоставлены Вам бесплатно.</w:t>
      </w:r>
      <w:proofErr w:type="gramEnd"/>
      <w:r w:rsidRPr="007432A9">
        <w:rPr>
          <w:color w:val="000000"/>
          <w:sz w:val="28"/>
          <w:szCs w:val="28"/>
        </w:rPr>
        <w:t xml:space="preserve"> Можно попросись сотрудника турфирмы в письменном виде</w:t>
      </w:r>
      <w:r w:rsidRPr="007432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указать перечень услуг, которые будут Вам оказаны бесплатно.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В соответствии с Законом РФ «О защите прав потребителей» запрещается обуславливать приобретение одних товаров (работ, услуг) обязательным приобретением других товаров (работ, услуг).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lastRenderedPageBreak/>
        <w:t>В договоре в обязательном порядке должны быть прописаны все существенные условия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(см. ФЗ «Об основах туристской деятельности в Российской Федерации»). Заранее оговорите важные для Вас моменты. Не следует доверять сотрудникам турфирмы, даже если они утверждают, что у них стандартный бланк договора. Часто встречается, что в договорах включены условия, ущемляющие права потребителя. Например, о выставлении штрафных санкции потребителю и о порядке расторжения договора с турфирмой и т.д.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Перед поездкой в турфирме необходимо получить информацию о санитарно-эпидемиологичекой обстановке в стране пребывания и возможном риске заражения инфекционными заболеваниями.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Даже в таких распространенных курортных странах как Турция, Египет, Греция, Италия, Таиланд и ряде других стран, существует реальная угроза заражения тяжелыми заболеваниями как: Гепатит Группы</w:t>
      </w:r>
      <w:proofErr w:type="gramStart"/>
      <w:r w:rsidRPr="007432A9">
        <w:rPr>
          <w:color w:val="000000"/>
          <w:sz w:val="28"/>
          <w:szCs w:val="28"/>
        </w:rPr>
        <w:t xml:space="preserve"> А</w:t>
      </w:r>
      <w:proofErr w:type="gramEnd"/>
      <w:r w:rsidRPr="007432A9">
        <w:rPr>
          <w:color w:val="000000"/>
          <w:sz w:val="28"/>
          <w:szCs w:val="28"/>
        </w:rPr>
        <w:t>, В, бешенство, холера, брюшной тиф, дифтерия, дизентерия, малярия.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Поэтому перед выездом в страну желательно сделать необходимые профилактические прививки.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Имейте в виду, что прививки необходимо сделать заранее, в некоторых случаях за 3 месяца до поездки.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rStyle w:val="a4"/>
          <w:color w:val="000000"/>
          <w:sz w:val="28"/>
          <w:szCs w:val="28"/>
        </w:rPr>
        <w:t>Как правильно действовать потребителю при обнаружении недостатков оказанной услуги?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432A9">
        <w:rPr>
          <w:color w:val="000000"/>
          <w:sz w:val="28"/>
          <w:szCs w:val="28"/>
        </w:rPr>
        <w:t>В соответствии со ст. 9 Закона в договоре, заключаемом между туроператором и турагентом, должны содержаться: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взаимная ответственность туроператора и турагента, а также ответственность каждой из сторон перед туристом и (или) иным заказчиком за непредставление или представление недостоверной информации о туристском продукте, за неисполнение или ненадлежащее исполнение обязательств по договору о реализации туристского продукта.</w:t>
      </w:r>
      <w:proofErr w:type="gramEnd"/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 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 xml:space="preserve">Следовательно, в случае обнаружения недостатков оказанной услуги необходимо обратиться к исполнителю услуг (турагенту, туроператору) с письменной претензией, составленной в двух экземплярах, и предъявить одно </w:t>
      </w:r>
      <w:proofErr w:type="gramStart"/>
      <w:r w:rsidRPr="007432A9">
        <w:rPr>
          <w:color w:val="000000"/>
          <w:sz w:val="28"/>
          <w:szCs w:val="28"/>
        </w:rPr>
        <w:t>из</w:t>
      </w:r>
      <w:proofErr w:type="gramEnd"/>
      <w:r w:rsidRPr="007432A9">
        <w:rPr>
          <w:color w:val="000000"/>
          <w:sz w:val="28"/>
          <w:szCs w:val="28"/>
        </w:rPr>
        <w:t xml:space="preserve"> </w:t>
      </w:r>
      <w:proofErr w:type="gramStart"/>
      <w:r w:rsidRPr="007432A9">
        <w:rPr>
          <w:color w:val="000000"/>
          <w:sz w:val="28"/>
          <w:szCs w:val="28"/>
        </w:rPr>
        <w:t>требовании</w:t>
      </w:r>
      <w:proofErr w:type="gramEnd"/>
      <w:r w:rsidRPr="007432A9">
        <w:rPr>
          <w:color w:val="000000"/>
          <w:sz w:val="28"/>
          <w:szCs w:val="28"/>
        </w:rPr>
        <w:t xml:space="preserve"> Законом РФ «О защите прав потребителей». Потребитель должен получить подтверждение о вручении претензии исполнителю услуг (подпись на заявлении, либо уведомление о вручении претензии).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Претензии к качеству туристического продукта предъявляются туроператору в письменной форме в течение</w:t>
      </w:r>
      <w:r>
        <w:rPr>
          <w:color w:val="000000"/>
          <w:sz w:val="28"/>
          <w:szCs w:val="28"/>
        </w:rPr>
        <w:t xml:space="preserve"> </w:t>
      </w:r>
      <w:r w:rsidRPr="007432A9">
        <w:rPr>
          <w:rStyle w:val="a4"/>
          <w:color w:val="000000"/>
          <w:sz w:val="28"/>
          <w:szCs w:val="28"/>
        </w:rPr>
        <w:t>20 дней</w:t>
      </w:r>
      <w:r w:rsidRPr="007432A9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7432A9">
        <w:rPr>
          <w:color w:val="000000"/>
          <w:sz w:val="28"/>
          <w:szCs w:val="28"/>
        </w:rPr>
        <w:t>с даты окончания</w:t>
      </w:r>
      <w:proofErr w:type="gramEnd"/>
      <w:r w:rsidRPr="007432A9">
        <w:rPr>
          <w:color w:val="000000"/>
          <w:sz w:val="28"/>
          <w:szCs w:val="28"/>
        </w:rPr>
        <w:t xml:space="preserve"> действия договора о реализации туристического продукта и подлежат рассмотрению в течение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10 дней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color w:val="000000"/>
          <w:sz w:val="28"/>
          <w:szCs w:val="28"/>
        </w:rPr>
        <w:t>с даты получения претензий.</w:t>
      </w:r>
    </w:p>
    <w:p w:rsidR="007432A9" w:rsidRPr="007432A9" w:rsidRDefault="007432A9" w:rsidP="007432A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432A9">
        <w:rPr>
          <w:color w:val="000000"/>
          <w:sz w:val="28"/>
          <w:szCs w:val="28"/>
        </w:rPr>
        <w:t>В случае неудовлетворения требования потребителя можно обратиться в суд.</w:t>
      </w:r>
      <w:r w:rsidRPr="007432A9">
        <w:rPr>
          <w:rStyle w:val="apple-converted-space"/>
          <w:color w:val="000000"/>
          <w:sz w:val="28"/>
          <w:szCs w:val="28"/>
        </w:rPr>
        <w:t> </w:t>
      </w:r>
      <w:r w:rsidRPr="007432A9">
        <w:rPr>
          <w:rStyle w:val="a4"/>
          <w:color w:val="000000"/>
          <w:sz w:val="28"/>
          <w:szCs w:val="28"/>
        </w:rPr>
        <w:t> </w:t>
      </w:r>
    </w:p>
    <w:p w:rsidR="00336BC8" w:rsidRPr="007432A9" w:rsidRDefault="00336BC8" w:rsidP="007432A9">
      <w:pPr>
        <w:ind w:firstLine="709"/>
        <w:jc w:val="both"/>
        <w:rPr>
          <w:sz w:val="28"/>
          <w:szCs w:val="28"/>
        </w:rPr>
      </w:pPr>
    </w:p>
    <w:sectPr w:rsidR="00336BC8" w:rsidRPr="007432A9" w:rsidSect="007432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2A9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F4C"/>
    <w:rsid w:val="00076F57"/>
    <w:rsid w:val="000B1808"/>
    <w:rsid w:val="000B2C52"/>
    <w:rsid w:val="000D2FAB"/>
    <w:rsid w:val="000E038A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339F"/>
    <w:rsid w:val="004C51F3"/>
    <w:rsid w:val="004E1DAB"/>
    <w:rsid w:val="005114EB"/>
    <w:rsid w:val="0052403C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432A9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601C0"/>
    <w:rsid w:val="009638E8"/>
    <w:rsid w:val="0096672E"/>
    <w:rsid w:val="00966A58"/>
    <w:rsid w:val="00975902"/>
    <w:rsid w:val="009A1EF4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62CEE"/>
    <w:rsid w:val="00A65075"/>
    <w:rsid w:val="00A70924"/>
    <w:rsid w:val="00A8500F"/>
    <w:rsid w:val="00AB4E30"/>
    <w:rsid w:val="00AB5333"/>
    <w:rsid w:val="00AC52AF"/>
    <w:rsid w:val="00AC5920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0FEE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76CE3"/>
    <w:rsid w:val="00D82BD1"/>
    <w:rsid w:val="00DA26DE"/>
    <w:rsid w:val="00DB34FA"/>
    <w:rsid w:val="00DD0B9E"/>
    <w:rsid w:val="00DE2443"/>
    <w:rsid w:val="00DE2451"/>
    <w:rsid w:val="00E148D4"/>
    <w:rsid w:val="00E164DC"/>
    <w:rsid w:val="00E1694D"/>
    <w:rsid w:val="00E21DF8"/>
    <w:rsid w:val="00E270F4"/>
    <w:rsid w:val="00E41D5F"/>
    <w:rsid w:val="00E42C73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B0EF3"/>
    <w:rsid w:val="00FB3CD2"/>
    <w:rsid w:val="00FB477A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7432A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7432A9"/>
    <w:pPr>
      <w:spacing w:before="100" w:beforeAutospacing="1" w:after="100" w:afterAutospacing="1"/>
    </w:pPr>
  </w:style>
  <w:style w:type="character" w:styleId="a4">
    <w:name w:val="Strong"/>
    <w:qFormat/>
    <w:rsid w:val="007432A9"/>
    <w:rPr>
      <w:b/>
      <w:bCs/>
    </w:rPr>
  </w:style>
  <w:style w:type="character" w:styleId="a5">
    <w:name w:val="Emphasis"/>
    <w:qFormat/>
    <w:rsid w:val="007432A9"/>
    <w:rPr>
      <w:i/>
      <w:iCs/>
    </w:rPr>
  </w:style>
  <w:style w:type="character" w:customStyle="1" w:styleId="apple-converted-space">
    <w:name w:val="apple-converted-space"/>
    <w:basedOn w:val="a0"/>
    <w:rsid w:val="00743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Практические советы туристу</vt:lpstr>
    </vt:vector>
  </TitlesOfParts>
  <Company>Администрация</Company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Практические советы туристу</dc:title>
  <dc:creator>Отдел СЭП</dc:creator>
  <cp:lastModifiedBy>MILADMIN_0</cp:lastModifiedBy>
  <cp:revision>2</cp:revision>
  <dcterms:created xsi:type="dcterms:W3CDTF">2016-06-21T11:32:00Z</dcterms:created>
  <dcterms:modified xsi:type="dcterms:W3CDTF">2016-06-21T11:32:00Z</dcterms:modified>
</cp:coreProperties>
</file>