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A4B" w:rsidRDefault="003D0A4B" w:rsidP="003D0A4B">
      <w:pPr>
        <w:pStyle w:val="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3D0A4B">
        <w:rPr>
          <w:color w:val="000000"/>
          <w:sz w:val="28"/>
          <w:szCs w:val="28"/>
        </w:rPr>
        <w:t>Новый порядок проведения внеплановых проверок юридических лиц и индивидуальных предпринимателей</w:t>
      </w:r>
    </w:p>
    <w:p w:rsidR="003D0A4B" w:rsidRPr="003D0A4B" w:rsidRDefault="003D0A4B" w:rsidP="003D0A4B">
      <w:pPr>
        <w:pStyle w:val="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3D0A4B" w:rsidRPr="003D0A4B" w:rsidRDefault="003D0A4B" w:rsidP="003D0A4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3D0A4B">
        <w:rPr>
          <w:color w:val="000000"/>
          <w:sz w:val="28"/>
          <w:szCs w:val="28"/>
        </w:rPr>
        <w:t xml:space="preserve">В связи с принятием Федерального закона от 3 июля </w:t>
      </w:r>
      <w:smartTag w:uri="urn:schemas-microsoft-com:office:smarttags" w:element="metricconverter">
        <w:smartTagPr>
          <w:attr w:name="ProductID" w:val="2016 г"/>
        </w:smartTagPr>
        <w:r w:rsidRPr="003D0A4B">
          <w:rPr>
            <w:color w:val="000000"/>
            <w:sz w:val="28"/>
            <w:szCs w:val="28"/>
          </w:rPr>
          <w:t>2016 г</w:t>
        </w:r>
      </w:smartTag>
      <w:r w:rsidRPr="003D0A4B">
        <w:rPr>
          <w:color w:val="000000"/>
          <w:sz w:val="28"/>
          <w:szCs w:val="28"/>
        </w:rPr>
        <w:t>. № 277-ФЗ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 и Федеральный закон «О стратегическом планировании в Российской Федерации» с января 2017 года изменяются требования к рассмотрению Роспотребнадзором (его территориальными органами) обращений потребителей как возможному основанию</w:t>
      </w:r>
      <w:proofErr w:type="gramEnd"/>
      <w:r w:rsidRPr="003D0A4B">
        <w:rPr>
          <w:color w:val="000000"/>
          <w:sz w:val="28"/>
          <w:szCs w:val="28"/>
        </w:rPr>
        <w:t xml:space="preserve"> для проведения соответствующих внеплановых проверок в рамках осуществления федерального государственного надзора в области защиты прав потребителей.</w:t>
      </w:r>
    </w:p>
    <w:p w:rsidR="003D0A4B" w:rsidRPr="003D0A4B" w:rsidRDefault="003D0A4B" w:rsidP="003D0A4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3D0A4B">
        <w:rPr>
          <w:color w:val="000000"/>
          <w:sz w:val="28"/>
          <w:szCs w:val="28"/>
        </w:rPr>
        <w:t xml:space="preserve">Согласно новой редакции подпункта «в» пункта 2 части 2 статьи 10 Федерального закона от 26 декабря </w:t>
      </w:r>
      <w:smartTag w:uri="urn:schemas-microsoft-com:office:smarttags" w:element="metricconverter">
        <w:smartTagPr>
          <w:attr w:name="ProductID" w:val="2008 г"/>
        </w:smartTagPr>
        <w:r w:rsidRPr="003D0A4B">
          <w:rPr>
            <w:color w:val="000000"/>
            <w:sz w:val="28"/>
            <w:szCs w:val="28"/>
          </w:rPr>
          <w:t>2008 г</w:t>
        </w:r>
      </w:smartTag>
      <w:r w:rsidRPr="003D0A4B">
        <w:rPr>
          <w:color w:val="000000"/>
          <w:sz w:val="28"/>
          <w:szCs w:val="28"/>
        </w:rPr>
        <w:t xml:space="preserve">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(в редакции Федерального закона от 3 июля </w:t>
      </w:r>
      <w:smartTag w:uri="urn:schemas-microsoft-com:office:smarttags" w:element="metricconverter">
        <w:smartTagPr>
          <w:attr w:name="ProductID" w:val="2016 г"/>
        </w:smartTagPr>
        <w:r w:rsidRPr="003D0A4B">
          <w:rPr>
            <w:color w:val="000000"/>
            <w:sz w:val="28"/>
            <w:szCs w:val="28"/>
          </w:rPr>
          <w:t>2016 г</w:t>
        </w:r>
      </w:smartTag>
      <w:r w:rsidRPr="003D0A4B">
        <w:rPr>
          <w:color w:val="000000"/>
          <w:sz w:val="28"/>
          <w:szCs w:val="28"/>
        </w:rPr>
        <w:t>. № 277-ФЗ) необходимым условием для того, чтобы обращения граждан, потребительские права которых нарушены, могли стать законным основанием</w:t>
      </w:r>
      <w:proofErr w:type="gramEnd"/>
      <w:r w:rsidRPr="003D0A4B">
        <w:rPr>
          <w:color w:val="000000"/>
          <w:sz w:val="28"/>
          <w:szCs w:val="28"/>
        </w:rPr>
        <w:t xml:space="preserve"> для проведения внеплановой проверки, будет являться подтверждение заявителем в его обращении в орган государственного контроля (надзора) факта того, что до обращения в Роспотребнадзор (его территориальный </w:t>
      </w:r>
      <w:proofErr w:type="gramStart"/>
      <w:r w:rsidRPr="003D0A4B">
        <w:rPr>
          <w:color w:val="000000"/>
          <w:sz w:val="28"/>
          <w:szCs w:val="28"/>
        </w:rPr>
        <w:t xml:space="preserve">орган) </w:t>
      </w:r>
      <w:proofErr w:type="gramEnd"/>
      <w:r w:rsidRPr="003D0A4B">
        <w:rPr>
          <w:color w:val="000000"/>
          <w:sz w:val="28"/>
          <w:szCs w:val="28"/>
        </w:rPr>
        <w:t>он «обращался за защитой (восстановлением) своих нарушенных прав к юридическому лицу, индивидуальному предпринимателю и такое обращение не было рассмотрено либо требования заявителя не были удовлетворены».</w:t>
      </w:r>
    </w:p>
    <w:p w:rsidR="003D0A4B" w:rsidRPr="003D0A4B" w:rsidRDefault="003D0A4B" w:rsidP="003D0A4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3D0A4B">
        <w:rPr>
          <w:color w:val="000000"/>
          <w:sz w:val="28"/>
          <w:szCs w:val="28"/>
        </w:rPr>
        <w:t xml:space="preserve">Указанное означает, что для граждан, целью обращения которых в Роспотребнадзор (его территориальные органы) является постановка вопроса о проведении в отношении соответствующих юридических лиц и/или индивидуальных предпринимателей внеплановых проверок, организация и проведение которых регламентирована положениями Федерального закона от 26 декабря </w:t>
      </w:r>
      <w:smartTag w:uri="urn:schemas-microsoft-com:office:smarttags" w:element="metricconverter">
        <w:smartTagPr>
          <w:attr w:name="ProductID" w:val="2008 г"/>
        </w:smartTagPr>
        <w:r w:rsidRPr="003D0A4B">
          <w:rPr>
            <w:color w:val="000000"/>
            <w:sz w:val="28"/>
            <w:szCs w:val="28"/>
          </w:rPr>
          <w:t>2008 г</w:t>
        </w:r>
      </w:smartTag>
      <w:r w:rsidRPr="003D0A4B">
        <w:rPr>
          <w:color w:val="000000"/>
          <w:sz w:val="28"/>
          <w:szCs w:val="28"/>
        </w:rPr>
        <w:t>. № 294-ФЗ, вышеназванными новеллами фактически вводится обязательный предварительный претензионный порядок обращения потребителя с соответствующими требованиями непосредственно к хозяйствующем субъекту.</w:t>
      </w:r>
      <w:proofErr w:type="gramEnd"/>
    </w:p>
    <w:p w:rsidR="003D0A4B" w:rsidRPr="003D0A4B" w:rsidRDefault="003D0A4B" w:rsidP="003D0A4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0A4B">
        <w:rPr>
          <w:color w:val="000000"/>
          <w:sz w:val="28"/>
          <w:szCs w:val="28"/>
        </w:rPr>
        <w:t>Кроме того, не смогут служить основанием для проведения внеплановой проверки обращения и заявления, не позволяющие установить обратившееся лицо. Причем, в случаях, когда изложенная в обращении или заявлении информация сама по себе может являться основанием для проведения внеплановой проверки, но имеются обоснованные сомнения в авторстве такого обращения или заявления, должностное лицо органа государственного контроля (надзора) обязано принять разумные меры к установлению обратившегося лица. При этом обращения и заявления, направленные заявителем в форме электронных документов, могут служить основанием для проведения внеплановой проверки только при условии, что они были направлены заявителем с использованием средств информационно-коммуникационных технологий, предусматривающих обязательную авторизацию заявителя в единой системе идентификац</w:t>
      </w:r>
      <w:proofErr w:type="gramStart"/>
      <w:r w:rsidRPr="003D0A4B">
        <w:rPr>
          <w:color w:val="000000"/>
          <w:sz w:val="28"/>
          <w:szCs w:val="28"/>
        </w:rPr>
        <w:t>ии и ау</w:t>
      </w:r>
      <w:proofErr w:type="gramEnd"/>
      <w:r w:rsidRPr="003D0A4B">
        <w:rPr>
          <w:color w:val="000000"/>
          <w:sz w:val="28"/>
          <w:szCs w:val="28"/>
        </w:rPr>
        <w:t>тентификации.</w:t>
      </w:r>
    </w:p>
    <w:p w:rsidR="003D0A4B" w:rsidRPr="003D0A4B" w:rsidRDefault="003D0A4B" w:rsidP="003D0A4B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0A4B">
        <w:rPr>
          <w:color w:val="000000"/>
          <w:sz w:val="28"/>
          <w:szCs w:val="28"/>
        </w:rPr>
        <w:t xml:space="preserve">Анонимность обращения или заявления либо заведомая недостоверность сведений, содержащихся в обращении или заявлении, ставших поводом для организации внеплановой проверки, выявленные после начала её проведения, являются основанием для принятия руководителем, заместителем руководителя </w:t>
      </w:r>
      <w:r w:rsidRPr="003D0A4B">
        <w:rPr>
          <w:color w:val="000000"/>
          <w:sz w:val="28"/>
          <w:szCs w:val="28"/>
        </w:rPr>
        <w:lastRenderedPageBreak/>
        <w:t>органа государственного контроля (надзора) решения о прекращении такой проверки. При этом в отношении взыскания расходов, понесенных органом государственного контроля (надзора) в связи с рассмотрением обращений, содержащих заведомо ложные сведения, орган государственного контроля (надзора) вправе обратиться в суд с иском к соответствующему заявителю.</w:t>
      </w:r>
      <w:r w:rsidRPr="003D0A4B">
        <w:rPr>
          <w:rStyle w:val="apple-converted-space"/>
          <w:color w:val="000000"/>
          <w:sz w:val="28"/>
          <w:szCs w:val="28"/>
        </w:rPr>
        <w:t> </w:t>
      </w:r>
    </w:p>
    <w:p w:rsidR="00336BC8" w:rsidRPr="003D0A4B" w:rsidRDefault="00336BC8" w:rsidP="003D0A4B">
      <w:pPr>
        <w:ind w:firstLine="709"/>
        <w:jc w:val="both"/>
        <w:rPr>
          <w:sz w:val="28"/>
          <w:szCs w:val="28"/>
        </w:rPr>
      </w:pPr>
    </w:p>
    <w:sectPr w:rsidR="00336BC8" w:rsidRPr="003D0A4B" w:rsidSect="003D0A4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0A4B"/>
    <w:rsid w:val="000014AF"/>
    <w:rsid w:val="00007677"/>
    <w:rsid w:val="00016963"/>
    <w:rsid w:val="00031EB1"/>
    <w:rsid w:val="000356BC"/>
    <w:rsid w:val="00041593"/>
    <w:rsid w:val="00053771"/>
    <w:rsid w:val="00063535"/>
    <w:rsid w:val="00063BF6"/>
    <w:rsid w:val="0006623A"/>
    <w:rsid w:val="000720E7"/>
    <w:rsid w:val="000731C5"/>
    <w:rsid w:val="00073F4C"/>
    <w:rsid w:val="00076F57"/>
    <w:rsid w:val="000B1808"/>
    <w:rsid w:val="000B2C52"/>
    <w:rsid w:val="000D2FAB"/>
    <w:rsid w:val="000E038A"/>
    <w:rsid w:val="00103285"/>
    <w:rsid w:val="00121F6B"/>
    <w:rsid w:val="00141E05"/>
    <w:rsid w:val="00157E7A"/>
    <w:rsid w:val="001602A0"/>
    <w:rsid w:val="00167817"/>
    <w:rsid w:val="001706EB"/>
    <w:rsid w:val="001719D0"/>
    <w:rsid w:val="0017364C"/>
    <w:rsid w:val="00183C41"/>
    <w:rsid w:val="00197899"/>
    <w:rsid w:val="001A1F3C"/>
    <w:rsid w:val="001A2AE2"/>
    <w:rsid w:val="001B682A"/>
    <w:rsid w:val="001D6CA1"/>
    <w:rsid w:val="001F68F3"/>
    <w:rsid w:val="00211ED4"/>
    <w:rsid w:val="0021624B"/>
    <w:rsid w:val="00221F07"/>
    <w:rsid w:val="00235AD2"/>
    <w:rsid w:val="00242B3E"/>
    <w:rsid w:val="002467C6"/>
    <w:rsid w:val="00260742"/>
    <w:rsid w:val="002661D8"/>
    <w:rsid w:val="002661DE"/>
    <w:rsid w:val="00274216"/>
    <w:rsid w:val="00281DAD"/>
    <w:rsid w:val="00290937"/>
    <w:rsid w:val="00291C8D"/>
    <w:rsid w:val="002A74B9"/>
    <w:rsid w:val="002B4AF6"/>
    <w:rsid w:val="002B57C8"/>
    <w:rsid w:val="002B7155"/>
    <w:rsid w:val="002E113B"/>
    <w:rsid w:val="002E1FA9"/>
    <w:rsid w:val="002E53B8"/>
    <w:rsid w:val="002F57CF"/>
    <w:rsid w:val="00304E9B"/>
    <w:rsid w:val="00305673"/>
    <w:rsid w:val="0030631C"/>
    <w:rsid w:val="00306321"/>
    <w:rsid w:val="00311251"/>
    <w:rsid w:val="00317461"/>
    <w:rsid w:val="00317692"/>
    <w:rsid w:val="003255AD"/>
    <w:rsid w:val="0033508B"/>
    <w:rsid w:val="00336BC8"/>
    <w:rsid w:val="0037276A"/>
    <w:rsid w:val="003772A4"/>
    <w:rsid w:val="0039169F"/>
    <w:rsid w:val="003D0A4B"/>
    <w:rsid w:val="003E02E5"/>
    <w:rsid w:val="004046A2"/>
    <w:rsid w:val="00407340"/>
    <w:rsid w:val="00407391"/>
    <w:rsid w:val="00412E00"/>
    <w:rsid w:val="00413F83"/>
    <w:rsid w:val="004171D8"/>
    <w:rsid w:val="00447139"/>
    <w:rsid w:val="004543B9"/>
    <w:rsid w:val="004547B8"/>
    <w:rsid w:val="00454BCB"/>
    <w:rsid w:val="004668E4"/>
    <w:rsid w:val="00483764"/>
    <w:rsid w:val="004A3642"/>
    <w:rsid w:val="004A3963"/>
    <w:rsid w:val="004B339F"/>
    <w:rsid w:val="004C51F3"/>
    <w:rsid w:val="004E1DAB"/>
    <w:rsid w:val="005114EB"/>
    <w:rsid w:val="0052403C"/>
    <w:rsid w:val="005769A9"/>
    <w:rsid w:val="005904FA"/>
    <w:rsid w:val="005A7FFA"/>
    <w:rsid w:val="005B5CFB"/>
    <w:rsid w:val="005C279D"/>
    <w:rsid w:val="005C3822"/>
    <w:rsid w:val="005D4B61"/>
    <w:rsid w:val="005F4729"/>
    <w:rsid w:val="005F6E7F"/>
    <w:rsid w:val="00602087"/>
    <w:rsid w:val="00602DCE"/>
    <w:rsid w:val="006078FA"/>
    <w:rsid w:val="0061107B"/>
    <w:rsid w:val="00612A0F"/>
    <w:rsid w:val="0064066C"/>
    <w:rsid w:val="00651AAE"/>
    <w:rsid w:val="0067277F"/>
    <w:rsid w:val="0068521B"/>
    <w:rsid w:val="006A7D3F"/>
    <w:rsid w:val="006F77DC"/>
    <w:rsid w:val="00711267"/>
    <w:rsid w:val="007145D2"/>
    <w:rsid w:val="00717A37"/>
    <w:rsid w:val="00722E4C"/>
    <w:rsid w:val="00727DA1"/>
    <w:rsid w:val="0073196A"/>
    <w:rsid w:val="00733D9D"/>
    <w:rsid w:val="007367AF"/>
    <w:rsid w:val="0076065B"/>
    <w:rsid w:val="007662A4"/>
    <w:rsid w:val="00773E7B"/>
    <w:rsid w:val="007846DE"/>
    <w:rsid w:val="0079030B"/>
    <w:rsid w:val="00796FC2"/>
    <w:rsid w:val="007A0FDA"/>
    <w:rsid w:val="007A228B"/>
    <w:rsid w:val="007D3A5E"/>
    <w:rsid w:val="00807843"/>
    <w:rsid w:val="00810931"/>
    <w:rsid w:val="00813154"/>
    <w:rsid w:val="00821329"/>
    <w:rsid w:val="008237C1"/>
    <w:rsid w:val="00824E74"/>
    <w:rsid w:val="00830379"/>
    <w:rsid w:val="00830F14"/>
    <w:rsid w:val="00835CD1"/>
    <w:rsid w:val="00844E5F"/>
    <w:rsid w:val="0085023E"/>
    <w:rsid w:val="008563E8"/>
    <w:rsid w:val="008711A0"/>
    <w:rsid w:val="00882B28"/>
    <w:rsid w:val="00887E4E"/>
    <w:rsid w:val="00893F64"/>
    <w:rsid w:val="008A436E"/>
    <w:rsid w:val="008C3901"/>
    <w:rsid w:val="008E5BAF"/>
    <w:rsid w:val="009072FA"/>
    <w:rsid w:val="0093066F"/>
    <w:rsid w:val="009601C0"/>
    <w:rsid w:val="009638E8"/>
    <w:rsid w:val="0096672E"/>
    <w:rsid w:val="00966A58"/>
    <w:rsid w:val="00975902"/>
    <w:rsid w:val="009A1EF4"/>
    <w:rsid w:val="009B6740"/>
    <w:rsid w:val="009C1E69"/>
    <w:rsid w:val="009C30C8"/>
    <w:rsid w:val="009D4605"/>
    <w:rsid w:val="009E0B28"/>
    <w:rsid w:val="009E70E6"/>
    <w:rsid w:val="009F0A87"/>
    <w:rsid w:val="009F230A"/>
    <w:rsid w:val="00A30E7A"/>
    <w:rsid w:val="00A34230"/>
    <w:rsid w:val="00A35909"/>
    <w:rsid w:val="00A62CEE"/>
    <w:rsid w:val="00A65075"/>
    <w:rsid w:val="00A70924"/>
    <w:rsid w:val="00A8500F"/>
    <w:rsid w:val="00AB4E30"/>
    <w:rsid w:val="00AB5333"/>
    <w:rsid w:val="00AC52AF"/>
    <w:rsid w:val="00AC5920"/>
    <w:rsid w:val="00AE10E4"/>
    <w:rsid w:val="00B24789"/>
    <w:rsid w:val="00B3268E"/>
    <w:rsid w:val="00B57F43"/>
    <w:rsid w:val="00B64CAB"/>
    <w:rsid w:val="00B655B5"/>
    <w:rsid w:val="00B86F89"/>
    <w:rsid w:val="00BA0D07"/>
    <w:rsid w:val="00BC673B"/>
    <w:rsid w:val="00BD69C5"/>
    <w:rsid w:val="00BE72AF"/>
    <w:rsid w:val="00BF39C6"/>
    <w:rsid w:val="00C07C0B"/>
    <w:rsid w:val="00C23869"/>
    <w:rsid w:val="00C23F0B"/>
    <w:rsid w:val="00C25001"/>
    <w:rsid w:val="00C35D80"/>
    <w:rsid w:val="00C56A29"/>
    <w:rsid w:val="00C56D84"/>
    <w:rsid w:val="00C62FA9"/>
    <w:rsid w:val="00C67BA9"/>
    <w:rsid w:val="00C7013C"/>
    <w:rsid w:val="00C72C82"/>
    <w:rsid w:val="00C82013"/>
    <w:rsid w:val="00CA465C"/>
    <w:rsid w:val="00CB31BE"/>
    <w:rsid w:val="00CC12D4"/>
    <w:rsid w:val="00CF4335"/>
    <w:rsid w:val="00CF6EEF"/>
    <w:rsid w:val="00D00A20"/>
    <w:rsid w:val="00D4178B"/>
    <w:rsid w:val="00D417F2"/>
    <w:rsid w:val="00D42310"/>
    <w:rsid w:val="00D76CE3"/>
    <w:rsid w:val="00D82BD1"/>
    <w:rsid w:val="00DA26DE"/>
    <w:rsid w:val="00DB34FA"/>
    <w:rsid w:val="00DD0B9E"/>
    <w:rsid w:val="00DE2443"/>
    <w:rsid w:val="00DE2451"/>
    <w:rsid w:val="00E148D4"/>
    <w:rsid w:val="00E164DC"/>
    <w:rsid w:val="00E1694D"/>
    <w:rsid w:val="00E21DF8"/>
    <w:rsid w:val="00E270F4"/>
    <w:rsid w:val="00E41D5F"/>
    <w:rsid w:val="00E42C73"/>
    <w:rsid w:val="00E6215B"/>
    <w:rsid w:val="00E75C56"/>
    <w:rsid w:val="00E84326"/>
    <w:rsid w:val="00E86155"/>
    <w:rsid w:val="00E91365"/>
    <w:rsid w:val="00EA1BC9"/>
    <w:rsid w:val="00EA6EBB"/>
    <w:rsid w:val="00EB1C89"/>
    <w:rsid w:val="00EB2666"/>
    <w:rsid w:val="00EC63DE"/>
    <w:rsid w:val="00ED5920"/>
    <w:rsid w:val="00EE3D83"/>
    <w:rsid w:val="00EF2E7A"/>
    <w:rsid w:val="00EF39CA"/>
    <w:rsid w:val="00EF740C"/>
    <w:rsid w:val="00F013A0"/>
    <w:rsid w:val="00F1255B"/>
    <w:rsid w:val="00F141F9"/>
    <w:rsid w:val="00F23C43"/>
    <w:rsid w:val="00F31224"/>
    <w:rsid w:val="00F328A4"/>
    <w:rsid w:val="00F5212A"/>
    <w:rsid w:val="00F66F8C"/>
    <w:rsid w:val="00F70437"/>
    <w:rsid w:val="00F97E4F"/>
    <w:rsid w:val="00FA6DB5"/>
    <w:rsid w:val="00FB0EF3"/>
    <w:rsid w:val="00FB3CD2"/>
    <w:rsid w:val="00FB477A"/>
    <w:rsid w:val="00FD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qFormat/>
    <w:rsid w:val="003D0A4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3D0A4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D0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СЭП</dc:creator>
  <cp:lastModifiedBy>MILADMIN_0</cp:lastModifiedBy>
  <cp:revision>2</cp:revision>
  <dcterms:created xsi:type="dcterms:W3CDTF">2016-12-12T15:03:00Z</dcterms:created>
  <dcterms:modified xsi:type="dcterms:W3CDTF">2016-12-12T15:03:00Z</dcterms:modified>
</cp:coreProperties>
</file>