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1980"/>
        <w:gridCol w:w="3063"/>
      </w:tblGrid>
      <w:tr w:rsidR="00AB3AD9" w:rsidRPr="001A0FAA" w:rsidTr="001A0FAA">
        <w:trPr>
          <w:trHeight w:val="1079"/>
        </w:trPr>
        <w:tc>
          <w:tcPr>
            <w:tcW w:w="5043" w:type="dxa"/>
            <w:gridSpan w:val="2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  <w:bookmarkStart w:id="0" w:name="_GoBack"/>
            <w:bookmarkEnd w:id="0"/>
            <w:r w:rsidRPr="001A0FAA">
              <w:rPr>
                <w:sz w:val="28"/>
                <w:szCs w:val="28"/>
              </w:rPr>
              <w:t>УТВЕРЖДАЮ</w:t>
            </w:r>
          </w:p>
          <w:p w:rsidR="00AB3AD9" w:rsidRPr="001A0FAA" w:rsidRDefault="00AB3AD9" w:rsidP="001A0FAA">
            <w:pPr>
              <w:jc w:val="center"/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Первый заместитель главы Администрации Милютинского района</w:t>
            </w:r>
          </w:p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B3AD9" w:rsidRPr="001A0FAA" w:rsidTr="001A0FAA">
        <w:trPr>
          <w:trHeight w:val="1941"/>
        </w:trPr>
        <w:tc>
          <w:tcPr>
            <w:tcW w:w="1980" w:type="dxa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063" w:type="dxa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 xml:space="preserve">     </w:t>
            </w:r>
          </w:p>
          <w:p w:rsidR="00AB3AD9" w:rsidRPr="001A0FAA" w:rsidRDefault="00AB3AD9" w:rsidP="000E3F10">
            <w:pPr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О.Р. Писаренко</w:t>
            </w:r>
          </w:p>
          <w:p w:rsidR="00AB3AD9" w:rsidRPr="001A0FAA" w:rsidRDefault="00AB3AD9" w:rsidP="000E3F10">
            <w:pPr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«</w:t>
            </w:r>
            <w:r w:rsidR="009D3F22">
              <w:rPr>
                <w:sz w:val="28"/>
                <w:szCs w:val="28"/>
              </w:rPr>
              <w:t>26</w:t>
            </w:r>
            <w:r w:rsidRPr="001A0FAA">
              <w:rPr>
                <w:sz w:val="28"/>
                <w:szCs w:val="28"/>
              </w:rPr>
              <w:t xml:space="preserve">» </w:t>
            </w:r>
            <w:r w:rsidR="009D3F22">
              <w:rPr>
                <w:sz w:val="28"/>
                <w:szCs w:val="28"/>
              </w:rPr>
              <w:t>июня</w:t>
            </w:r>
            <w:r w:rsidRPr="001A0FAA">
              <w:rPr>
                <w:sz w:val="28"/>
                <w:szCs w:val="28"/>
              </w:rPr>
              <w:t xml:space="preserve"> 201</w:t>
            </w:r>
            <w:r w:rsidR="001A0FAA" w:rsidRPr="001A0FAA">
              <w:rPr>
                <w:sz w:val="28"/>
                <w:szCs w:val="28"/>
              </w:rPr>
              <w:t>8</w:t>
            </w:r>
            <w:r w:rsidRPr="001A0FAA">
              <w:rPr>
                <w:sz w:val="28"/>
                <w:szCs w:val="28"/>
              </w:rPr>
              <w:t xml:space="preserve"> года</w:t>
            </w:r>
          </w:p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</w:tbl>
    <w:p w:rsidR="0086019B" w:rsidRDefault="0086019B" w:rsidP="008601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3E34F1" w:rsidRPr="003E34F1" w:rsidRDefault="003E34F1" w:rsidP="003E34F1">
      <w:pPr>
        <w:jc w:val="center"/>
        <w:rPr>
          <w:b/>
          <w:sz w:val="28"/>
          <w:szCs w:val="28"/>
        </w:rPr>
      </w:pPr>
      <w:r w:rsidRPr="003E34F1">
        <w:rPr>
          <w:b/>
          <w:sz w:val="28"/>
          <w:szCs w:val="28"/>
        </w:rPr>
        <w:t xml:space="preserve">ПРОТОКОЛ № </w:t>
      </w:r>
      <w:r w:rsidR="009D3F22">
        <w:rPr>
          <w:b/>
          <w:sz w:val="28"/>
          <w:szCs w:val="28"/>
        </w:rPr>
        <w:t>2</w:t>
      </w:r>
    </w:p>
    <w:p w:rsidR="00EE35E5" w:rsidRDefault="003E34F1" w:rsidP="003E34F1">
      <w:pPr>
        <w:jc w:val="center"/>
        <w:rPr>
          <w:b/>
          <w:sz w:val="28"/>
          <w:szCs w:val="28"/>
        </w:rPr>
      </w:pPr>
      <w:r w:rsidRPr="003E34F1">
        <w:rPr>
          <w:b/>
          <w:sz w:val="28"/>
          <w:szCs w:val="28"/>
        </w:rPr>
        <w:t xml:space="preserve">заседания </w:t>
      </w:r>
      <w:r w:rsidR="00EE35E5">
        <w:rPr>
          <w:b/>
          <w:sz w:val="28"/>
          <w:szCs w:val="28"/>
        </w:rPr>
        <w:t xml:space="preserve">межведомственной комиссии </w:t>
      </w:r>
    </w:p>
    <w:p w:rsidR="003E34F1" w:rsidRPr="003E34F1" w:rsidRDefault="00EE35E5" w:rsidP="003E34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защите прав потребителей</w:t>
      </w:r>
      <w:r w:rsidR="003E34F1" w:rsidRPr="003E34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3E34F1" w:rsidRPr="003E34F1">
        <w:rPr>
          <w:b/>
          <w:sz w:val="28"/>
          <w:szCs w:val="28"/>
        </w:rPr>
        <w:t xml:space="preserve"> Милютинско</w:t>
      </w:r>
      <w:r w:rsidR="00C301BE">
        <w:rPr>
          <w:b/>
          <w:sz w:val="28"/>
          <w:szCs w:val="28"/>
        </w:rPr>
        <w:t>м</w:t>
      </w:r>
      <w:r w:rsidR="003E34F1" w:rsidRPr="003E34F1">
        <w:rPr>
          <w:b/>
          <w:sz w:val="28"/>
          <w:szCs w:val="28"/>
        </w:rPr>
        <w:t xml:space="preserve"> район</w:t>
      </w:r>
      <w:r w:rsidR="00C301BE">
        <w:rPr>
          <w:b/>
          <w:sz w:val="28"/>
          <w:szCs w:val="28"/>
        </w:rPr>
        <w:t>е</w:t>
      </w:r>
    </w:p>
    <w:p w:rsidR="003E34F1" w:rsidRPr="003E34F1" w:rsidRDefault="003E34F1" w:rsidP="003E34F1">
      <w:pPr>
        <w:jc w:val="center"/>
        <w:rPr>
          <w:b/>
          <w:sz w:val="28"/>
          <w:szCs w:val="28"/>
        </w:rPr>
      </w:pPr>
    </w:p>
    <w:p w:rsidR="00240F2E" w:rsidRDefault="003E34F1" w:rsidP="00240F2E">
      <w:pPr>
        <w:pStyle w:val="a4"/>
        <w:spacing w:before="0" w:after="0" w:line="276" w:lineRule="auto"/>
        <w:rPr>
          <w:sz w:val="28"/>
          <w:szCs w:val="28"/>
        </w:rPr>
      </w:pPr>
      <w:r w:rsidRPr="003E34F1">
        <w:rPr>
          <w:sz w:val="28"/>
          <w:szCs w:val="28"/>
        </w:rPr>
        <w:t xml:space="preserve"> </w:t>
      </w:r>
      <w:r w:rsidR="009D3F22">
        <w:rPr>
          <w:sz w:val="28"/>
          <w:szCs w:val="28"/>
        </w:rPr>
        <w:t>26</w:t>
      </w:r>
      <w:r w:rsidR="00206CE4">
        <w:rPr>
          <w:sz w:val="28"/>
          <w:szCs w:val="28"/>
        </w:rPr>
        <w:t xml:space="preserve"> </w:t>
      </w:r>
      <w:r w:rsidR="009D3F22">
        <w:rPr>
          <w:sz w:val="28"/>
          <w:szCs w:val="28"/>
        </w:rPr>
        <w:t>июня</w:t>
      </w:r>
      <w:r w:rsidRPr="003E34F1">
        <w:rPr>
          <w:sz w:val="28"/>
          <w:szCs w:val="28"/>
        </w:rPr>
        <w:t xml:space="preserve"> 201</w:t>
      </w:r>
      <w:r w:rsidR="001A0FAA">
        <w:rPr>
          <w:sz w:val="28"/>
          <w:szCs w:val="28"/>
        </w:rPr>
        <w:t>8</w:t>
      </w:r>
      <w:r w:rsidRPr="003E34F1">
        <w:rPr>
          <w:sz w:val="28"/>
          <w:szCs w:val="28"/>
        </w:rPr>
        <w:t xml:space="preserve"> г.          </w:t>
      </w:r>
      <w:r w:rsidR="00206CE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</w:t>
      </w:r>
      <w:r w:rsidR="00B6633E">
        <w:rPr>
          <w:sz w:val="28"/>
          <w:szCs w:val="28"/>
        </w:rPr>
        <w:t xml:space="preserve">           </w:t>
      </w:r>
      <w:r w:rsidRPr="003E34F1">
        <w:rPr>
          <w:sz w:val="28"/>
          <w:szCs w:val="28"/>
        </w:rPr>
        <w:t xml:space="preserve">                           ст. Милютинская</w:t>
      </w:r>
    </w:p>
    <w:p w:rsidR="00014C4C" w:rsidRPr="003E34F1" w:rsidRDefault="00014C4C" w:rsidP="00240F2E">
      <w:pPr>
        <w:pStyle w:val="a4"/>
        <w:spacing w:before="0" w:after="0" w:line="276" w:lineRule="auto"/>
        <w:rPr>
          <w:sz w:val="28"/>
          <w:szCs w:val="28"/>
        </w:rPr>
      </w:pP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Писаренко О.Р. – председатель Совета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Даричева Л.С. – заместитель председателя</w:t>
      </w:r>
    </w:p>
    <w:p w:rsidR="003E34F1" w:rsidRDefault="00C04320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Наливайко И.Ю.</w:t>
      </w:r>
      <w:r w:rsidR="003E34F1">
        <w:rPr>
          <w:sz w:val="28"/>
          <w:szCs w:val="28"/>
        </w:rPr>
        <w:t xml:space="preserve"> – секретарь Совета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Совета:</w:t>
      </w:r>
    </w:p>
    <w:p w:rsidR="00C04320" w:rsidRDefault="00C04320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Меженский М.А.</w:t>
      </w:r>
    </w:p>
    <w:p w:rsidR="003E34F1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Хохлачев А.Е.</w:t>
      </w:r>
    </w:p>
    <w:p w:rsidR="003E34F1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Алёшин В.В.</w:t>
      </w:r>
    </w:p>
    <w:p w:rsidR="00495A29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Дударева Н.С.</w:t>
      </w:r>
    </w:p>
    <w:p w:rsidR="00495A29" w:rsidRDefault="00495A29" w:rsidP="003E34F1">
      <w:pPr>
        <w:ind w:firstLine="709"/>
        <w:jc w:val="both"/>
        <w:rPr>
          <w:sz w:val="28"/>
          <w:szCs w:val="28"/>
        </w:rPr>
      </w:pPr>
    </w:p>
    <w:p w:rsidR="00240F2E" w:rsidRDefault="00495A29" w:rsidP="00495A29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E0701">
        <w:rPr>
          <w:sz w:val="28"/>
          <w:szCs w:val="28"/>
        </w:rPr>
        <w:t xml:space="preserve">уководители хозяйствующих субъектов, осуществляющие </w:t>
      </w:r>
      <w:r>
        <w:rPr>
          <w:sz w:val="28"/>
          <w:szCs w:val="28"/>
        </w:rPr>
        <w:t>деятельность</w:t>
      </w:r>
      <w:r w:rsidR="00C04320">
        <w:rPr>
          <w:sz w:val="28"/>
          <w:szCs w:val="28"/>
        </w:rPr>
        <w:t xml:space="preserve"> в </w:t>
      </w:r>
      <w:r w:rsidR="002F0ECE">
        <w:rPr>
          <w:sz w:val="28"/>
          <w:szCs w:val="28"/>
        </w:rPr>
        <w:t xml:space="preserve">сфере потребительского рынка </w:t>
      </w:r>
      <w:r w:rsidR="00AB3AD9">
        <w:rPr>
          <w:sz w:val="28"/>
          <w:szCs w:val="28"/>
        </w:rPr>
        <w:t>–</w:t>
      </w:r>
      <w:r w:rsidR="002F0ECE">
        <w:rPr>
          <w:sz w:val="28"/>
          <w:szCs w:val="28"/>
        </w:rPr>
        <w:t xml:space="preserve"> </w:t>
      </w:r>
      <w:r w:rsidR="00AB3AD9">
        <w:rPr>
          <w:sz w:val="28"/>
          <w:szCs w:val="28"/>
        </w:rPr>
        <w:t xml:space="preserve">11 </w:t>
      </w:r>
      <w:r w:rsidR="00C04320">
        <w:rPr>
          <w:sz w:val="28"/>
          <w:szCs w:val="28"/>
        </w:rPr>
        <w:t>человек.</w:t>
      </w:r>
    </w:p>
    <w:p w:rsidR="00495A29" w:rsidRPr="003E34F1" w:rsidRDefault="00495A29" w:rsidP="00495A29">
      <w:pPr>
        <w:pStyle w:val="a4"/>
        <w:spacing w:before="0" w:after="0"/>
        <w:ind w:firstLine="709"/>
        <w:jc w:val="both"/>
        <w:rPr>
          <w:b/>
          <w:bCs/>
          <w:sz w:val="28"/>
          <w:szCs w:val="28"/>
        </w:rPr>
      </w:pPr>
    </w:p>
    <w:p w:rsidR="00240F2E" w:rsidRDefault="00240F2E" w:rsidP="00240F2E">
      <w:pPr>
        <w:pStyle w:val="a4"/>
        <w:spacing w:before="0" w:after="0"/>
        <w:jc w:val="center"/>
        <w:rPr>
          <w:b/>
          <w:bCs/>
          <w:sz w:val="28"/>
          <w:szCs w:val="28"/>
        </w:rPr>
      </w:pPr>
      <w:r w:rsidRPr="003E34F1">
        <w:rPr>
          <w:b/>
          <w:bCs/>
          <w:sz w:val="28"/>
          <w:szCs w:val="28"/>
        </w:rPr>
        <w:t>ПОВЕСТКА ДНЯ:</w:t>
      </w:r>
    </w:p>
    <w:p w:rsidR="005B344E" w:rsidRPr="003E34F1" w:rsidRDefault="005B344E" w:rsidP="00240F2E">
      <w:pPr>
        <w:pStyle w:val="a4"/>
        <w:spacing w:before="0" w:after="0"/>
        <w:jc w:val="center"/>
        <w:rPr>
          <w:b/>
          <w:bCs/>
          <w:sz w:val="28"/>
          <w:szCs w:val="28"/>
        </w:rPr>
      </w:pPr>
    </w:p>
    <w:p w:rsidR="00206CE4" w:rsidRDefault="00B6633E" w:rsidP="00C04320">
      <w:pPr>
        <w:ind w:firstLine="709"/>
        <w:jc w:val="both"/>
        <w:rPr>
          <w:i/>
          <w:u w:val="single"/>
        </w:rPr>
      </w:pPr>
      <w:r>
        <w:rPr>
          <w:sz w:val="28"/>
          <w:szCs w:val="28"/>
        </w:rPr>
        <w:t xml:space="preserve">1. </w:t>
      </w:r>
      <w:r w:rsidR="009D3F22" w:rsidRPr="007F18E7">
        <w:rPr>
          <w:color w:val="000000"/>
          <w:sz w:val="28"/>
          <w:szCs w:val="28"/>
        </w:rPr>
        <w:t>Анализ результатов областной рейти</w:t>
      </w:r>
      <w:r w:rsidR="009D3F22" w:rsidRPr="007F18E7">
        <w:rPr>
          <w:color w:val="000000"/>
          <w:sz w:val="28"/>
          <w:szCs w:val="28"/>
        </w:rPr>
        <w:t>н</w:t>
      </w:r>
      <w:r w:rsidR="009D3F22" w:rsidRPr="007F18E7">
        <w:rPr>
          <w:color w:val="000000"/>
          <w:sz w:val="28"/>
          <w:szCs w:val="28"/>
        </w:rPr>
        <w:t>говой оценки деятельности города по защите прав п</w:t>
      </w:r>
      <w:r w:rsidR="009D3F22" w:rsidRPr="007F18E7">
        <w:rPr>
          <w:color w:val="000000"/>
          <w:sz w:val="28"/>
          <w:szCs w:val="28"/>
        </w:rPr>
        <w:t>о</w:t>
      </w:r>
      <w:r w:rsidR="009D3F22" w:rsidRPr="007F18E7">
        <w:rPr>
          <w:color w:val="000000"/>
          <w:sz w:val="28"/>
          <w:szCs w:val="28"/>
        </w:rPr>
        <w:t>требителей по итогам 201</w:t>
      </w:r>
      <w:r w:rsidR="009D3F22">
        <w:rPr>
          <w:color w:val="000000"/>
          <w:sz w:val="28"/>
          <w:szCs w:val="28"/>
        </w:rPr>
        <w:t>7</w:t>
      </w:r>
      <w:r w:rsidR="009D3F22" w:rsidRPr="007F18E7">
        <w:rPr>
          <w:color w:val="000000"/>
          <w:sz w:val="28"/>
          <w:szCs w:val="28"/>
        </w:rPr>
        <w:t xml:space="preserve"> года</w:t>
      </w:r>
      <w:r w:rsidR="00206CE4">
        <w:rPr>
          <w:sz w:val="28"/>
          <w:szCs w:val="28"/>
        </w:rPr>
        <w:t>.</w:t>
      </w:r>
      <w:r w:rsidR="00206CE4" w:rsidRPr="00C04320">
        <w:rPr>
          <w:i/>
          <w:u w:val="single"/>
        </w:rPr>
        <w:t xml:space="preserve"> </w:t>
      </w:r>
    </w:p>
    <w:p w:rsidR="00495A29" w:rsidRPr="00C04320" w:rsidRDefault="00495A29" w:rsidP="00C04320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495A29" w:rsidRDefault="00C04320" w:rsidP="00B6633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Наливайко И.Ю.</w:t>
      </w:r>
      <w:r w:rsidR="00495A29" w:rsidRPr="00495A29">
        <w:rPr>
          <w:bCs/>
          <w:sz w:val="28"/>
          <w:szCs w:val="28"/>
        </w:rPr>
        <w:t xml:space="preserve"> – ведущий специалист отдела социально-экономического прогнозирования</w:t>
      </w:r>
      <w:r w:rsidR="0086019B">
        <w:rPr>
          <w:bCs/>
          <w:sz w:val="28"/>
          <w:szCs w:val="28"/>
        </w:rPr>
        <w:t>.</w:t>
      </w:r>
    </w:p>
    <w:p w:rsidR="00884AAA" w:rsidRDefault="00884AAA" w:rsidP="00B6633E">
      <w:pPr>
        <w:ind w:firstLine="709"/>
        <w:jc w:val="both"/>
        <w:rPr>
          <w:bCs/>
          <w:sz w:val="28"/>
          <w:szCs w:val="28"/>
        </w:rPr>
      </w:pPr>
    </w:p>
    <w:p w:rsidR="00C04320" w:rsidRPr="00C04320" w:rsidRDefault="00B6633E" w:rsidP="00C04320">
      <w:pPr>
        <w:ind w:firstLine="709"/>
        <w:jc w:val="both"/>
        <w:rPr>
          <w:sz w:val="28"/>
          <w:szCs w:val="28"/>
        </w:rPr>
      </w:pPr>
      <w:r w:rsidRPr="00C04320">
        <w:rPr>
          <w:sz w:val="28"/>
          <w:szCs w:val="28"/>
        </w:rPr>
        <w:t xml:space="preserve">2. </w:t>
      </w:r>
      <w:r w:rsidR="009D3F22" w:rsidRPr="00B62997">
        <w:rPr>
          <w:rFonts w:eastAsia="Times New Roman"/>
          <w:bCs/>
          <w:color w:val="000000"/>
          <w:sz w:val="28"/>
          <w:szCs w:val="28"/>
          <w:lang w:eastAsia="ru-RU"/>
        </w:rPr>
        <w:t>О мероприятиях, направленных на защиту прав потребителей при реализации непродовольственных товаров</w:t>
      </w:r>
      <w:r w:rsidR="00206CE4">
        <w:rPr>
          <w:sz w:val="28"/>
          <w:szCs w:val="28"/>
        </w:rPr>
        <w:t>.</w:t>
      </w:r>
    </w:p>
    <w:p w:rsidR="0086019B" w:rsidRDefault="0086019B" w:rsidP="00C04320">
      <w:pPr>
        <w:ind w:firstLine="709"/>
        <w:jc w:val="both"/>
      </w:pPr>
      <w:r>
        <w:rPr>
          <w:i/>
          <w:iCs/>
          <w:u w:val="single"/>
        </w:rPr>
        <w:t xml:space="preserve">Докладчик: </w:t>
      </w:r>
    </w:p>
    <w:p w:rsidR="0086019B" w:rsidRDefault="00C04320" w:rsidP="0086019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Наливайко И.Ю</w:t>
      </w:r>
      <w:r w:rsidR="0086019B" w:rsidRPr="00495A29">
        <w:rPr>
          <w:bCs/>
          <w:sz w:val="28"/>
          <w:szCs w:val="28"/>
        </w:rPr>
        <w:t>. – ведущий специалист отдела социально-экономического прогнозирования</w:t>
      </w:r>
      <w:r w:rsidR="0086019B">
        <w:rPr>
          <w:bCs/>
          <w:sz w:val="28"/>
          <w:szCs w:val="28"/>
        </w:rPr>
        <w:t>.</w:t>
      </w:r>
    </w:p>
    <w:p w:rsidR="00206CE4" w:rsidRDefault="00206CE4" w:rsidP="0086019B">
      <w:pPr>
        <w:ind w:firstLine="709"/>
        <w:jc w:val="both"/>
        <w:rPr>
          <w:bCs/>
          <w:sz w:val="28"/>
          <w:szCs w:val="28"/>
        </w:rPr>
      </w:pPr>
    </w:p>
    <w:p w:rsidR="00206CE4" w:rsidRDefault="00206CE4" w:rsidP="0086019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9D3F22" w:rsidRPr="00B62997">
        <w:rPr>
          <w:sz w:val="28"/>
          <w:szCs w:val="28"/>
        </w:rPr>
        <w:t>О порядке использования знака соответствия системы добровольной сертификации «Сделано на Дону»</w:t>
      </w:r>
      <w:r>
        <w:rPr>
          <w:sz w:val="28"/>
          <w:szCs w:val="28"/>
        </w:rPr>
        <w:t>.</w:t>
      </w:r>
    </w:p>
    <w:p w:rsidR="00206CE4" w:rsidRPr="00C04320" w:rsidRDefault="00206CE4" w:rsidP="00206CE4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206CE4" w:rsidRDefault="002F0ECE" w:rsidP="00206CE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Даричева Л.С</w:t>
      </w:r>
      <w:r w:rsidR="00206CE4">
        <w:rPr>
          <w:bCs/>
          <w:sz w:val="28"/>
          <w:szCs w:val="28"/>
        </w:rPr>
        <w:t>.</w:t>
      </w:r>
      <w:r w:rsidR="00206CE4" w:rsidRPr="00495A29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начальник</w:t>
      </w:r>
      <w:r w:rsidR="00206CE4" w:rsidRPr="00495A29">
        <w:rPr>
          <w:bCs/>
          <w:sz w:val="28"/>
          <w:szCs w:val="28"/>
        </w:rPr>
        <w:t xml:space="preserve"> отдела социально-экономического </w:t>
      </w:r>
      <w:r w:rsidR="00206CE4" w:rsidRPr="00495A29">
        <w:rPr>
          <w:bCs/>
          <w:sz w:val="28"/>
          <w:szCs w:val="28"/>
        </w:rPr>
        <w:lastRenderedPageBreak/>
        <w:t>прогнозирования</w:t>
      </w:r>
      <w:r w:rsidR="00206CE4">
        <w:rPr>
          <w:bCs/>
          <w:sz w:val="28"/>
          <w:szCs w:val="28"/>
        </w:rPr>
        <w:t>.</w:t>
      </w:r>
    </w:p>
    <w:p w:rsidR="00884AAA" w:rsidRDefault="00884AAA" w:rsidP="0086019B">
      <w:pPr>
        <w:ind w:firstLine="709"/>
        <w:jc w:val="both"/>
        <w:rPr>
          <w:bCs/>
          <w:sz w:val="28"/>
          <w:szCs w:val="28"/>
        </w:rPr>
      </w:pPr>
    </w:p>
    <w:p w:rsidR="002F0ECE" w:rsidRDefault="002F0ECE" w:rsidP="002F0EC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>по первому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 следующее:</w:t>
      </w:r>
    </w:p>
    <w:p w:rsidR="008062D0" w:rsidRDefault="008062D0" w:rsidP="00806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анализа </w:t>
      </w:r>
      <w:r w:rsidRPr="00B91EDD">
        <w:rPr>
          <w:sz w:val="28"/>
          <w:szCs w:val="28"/>
        </w:rPr>
        <w:t>результатов областной рейти</w:t>
      </w:r>
      <w:r w:rsidRPr="00B91EDD">
        <w:rPr>
          <w:sz w:val="28"/>
          <w:szCs w:val="28"/>
        </w:rPr>
        <w:t>н</w:t>
      </w:r>
      <w:r>
        <w:rPr>
          <w:sz w:val="28"/>
          <w:szCs w:val="28"/>
        </w:rPr>
        <w:t>говой оценки деятельность Администрации района</w:t>
      </w:r>
      <w:r w:rsidRPr="00B91EDD">
        <w:rPr>
          <w:sz w:val="28"/>
          <w:szCs w:val="28"/>
        </w:rPr>
        <w:t xml:space="preserve"> по защите прав потребителей по итогам 201</w:t>
      </w:r>
      <w:r>
        <w:rPr>
          <w:sz w:val="28"/>
          <w:szCs w:val="28"/>
        </w:rPr>
        <w:t>7</w:t>
      </w:r>
      <w:r w:rsidRPr="00B91ED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признана удовлетворительной (160 баллов из 250 возможных).</w:t>
      </w:r>
    </w:p>
    <w:p w:rsidR="002F0ECE" w:rsidRPr="00CB0B26" w:rsidRDefault="002F0ECE" w:rsidP="002F0ECE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CB0B26">
        <w:rPr>
          <w:b/>
          <w:sz w:val="28"/>
          <w:szCs w:val="28"/>
        </w:rPr>
        <w:t>По первому вопросу комиссия решила:</w:t>
      </w:r>
    </w:p>
    <w:p w:rsidR="008062D0" w:rsidRPr="001E46F0" w:rsidRDefault="008062D0" w:rsidP="008062D0">
      <w:pPr>
        <w:pStyle w:val="a4"/>
        <w:spacing w:before="0" w:after="0"/>
        <w:ind w:firstLine="709"/>
        <w:rPr>
          <w:sz w:val="28"/>
          <w:szCs w:val="28"/>
        </w:rPr>
      </w:pPr>
      <w:r w:rsidRPr="001E46F0">
        <w:rPr>
          <w:sz w:val="28"/>
          <w:szCs w:val="28"/>
        </w:rPr>
        <w:t xml:space="preserve">1.1. Информацию докладчиков и выступающих принять к сведению. </w:t>
      </w:r>
    </w:p>
    <w:p w:rsidR="008062D0" w:rsidRPr="00E433FF" w:rsidRDefault="008062D0" w:rsidP="008062D0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E433FF">
        <w:rPr>
          <w:sz w:val="28"/>
          <w:szCs w:val="28"/>
        </w:rPr>
        <w:t>1.2. Рекомендовать</w:t>
      </w:r>
      <w:r w:rsidRPr="00E433F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Pr="00E433FF">
        <w:rPr>
          <w:snapToGrid w:val="0"/>
          <w:sz w:val="28"/>
          <w:szCs w:val="28"/>
        </w:rPr>
        <w:t xml:space="preserve">тделу </w:t>
      </w:r>
      <w:r>
        <w:rPr>
          <w:snapToGrid w:val="0"/>
          <w:sz w:val="28"/>
          <w:szCs w:val="28"/>
        </w:rPr>
        <w:t>социально-экономического прогнозирования</w:t>
      </w:r>
      <w:r w:rsidRPr="00E433FF">
        <w:rPr>
          <w:snapToGrid w:val="0"/>
          <w:sz w:val="28"/>
          <w:szCs w:val="28"/>
        </w:rPr>
        <w:t xml:space="preserve"> Администрации </w:t>
      </w:r>
      <w:r>
        <w:rPr>
          <w:snapToGrid w:val="0"/>
          <w:sz w:val="28"/>
          <w:szCs w:val="28"/>
        </w:rPr>
        <w:t xml:space="preserve">Милютинского </w:t>
      </w:r>
      <w:r w:rsidRPr="00E433FF">
        <w:rPr>
          <w:snapToGrid w:val="0"/>
          <w:sz w:val="28"/>
          <w:szCs w:val="28"/>
        </w:rPr>
        <w:t>района</w:t>
      </w:r>
      <w:r w:rsidRPr="00E433FF">
        <w:rPr>
          <w:sz w:val="28"/>
          <w:szCs w:val="28"/>
        </w:rPr>
        <w:t xml:space="preserve">: </w:t>
      </w:r>
    </w:p>
    <w:p w:rsidR="008062D0" w:rsidRPr="001E46F0" w:rsidRDefault="008062D0" w:rsidP="008062D0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E46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продолжить работу </w:t>
      </w:r>
      <w:r w:rsidRPr="00ED3C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обеспечению </w:t>
      </w:r>
      <w:r w:rsidRPr="00ED3C66">
        <w:rPr>
          <w:sz w:val="28"/>
          <w:szCs w:val="28"/>
        </w:rPr>
        <w:t>защит</w:t>
      </w:r>
      <w:r>
        <w:rPr>
          <w:sz w:val="28"/>
          <w:szCs w:val="28"/>
        </w:rPr>
        <w:t>ы</w:t>
      </w:r>
      <w:r w:rsidRPr="00ED3C66">
        <w:rPr>
          <w:sz w:val="28"/>
          <w:szCs w:val="28"/>
        </w:rPr>
        <w:t xml:space="preserve"> прав потребителей</w:t>
      </w:r>
      <w:r>
        <w:rPr>
          <w:sz w:val="28"/>
          <w:szCs w:val="28"/>
        </w:rPr>
        <w:t xml:space="preserve"> </w:t>
      </w:r>
      <w:r w:rsidRPr="00ED3C66">
        <w:rPr>
          <w:sz w:val="28"/>
          <w:szCs w:val="28"/>
        </w:rPr>
        <w:t xml:space="preserve">в </w:t>
      </w:r>
      <w:r>
        <w:rPr>
          <w:sz w:val="28"/>
          <w:szCs w:val="28"/>
        </w:rPr>
        <w:t>Милютинском</w:t>
      </w:r>
      <w:r w:rsidRPr="00ED3C6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.</w:t>
      </w:r>
    </w:p>
    <w:p w:rsidR="002F0ECE" w:rsidRDefault="002F0ECE" w:rsidP="002F0ECE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C52974">
        <w:rPr>
          <w:b/>
          <w:sz w:val="28"/>
          <w:szCs w:val="28"/>
        </w:rPr>
        <w:t>П</w:t>
      </w:r>
      <w:r w:rsidRPr="001E46F0">
        <w:rPr>
          <w:b/>
          <w:sz w:val="28"/>
          <w:szCs w:val="28"/>
        </w:rPr>
        <w:t>остоянно</w:t>
      </w:r>
    </w:p>
    <w:p w:rsidR="002F0ECE" w:rsidRDefault="002F0ECE" w:rsidP="002F0EC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>по второму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</w:t>
      </w:r>
      <w:r w:rsidRPr="00D121D1">
        <w:rPr>
          <w:i/>
          <w:sz w:val="28"/>
          <w:szCs w:val="28"/>
        </w:rPr>
        <w:t xml:space="preserve"> следующее. </w:t>
      </w:r>
    </w:p>
    <w:p w:rsidR="002F0ECE" w:rsidRDefault="002F0ECE" w:rsidP="002F0ECE">
      <w:pPr>
        <w:ind w:firstLine="709"/>
        <w:jc w:val="both"/>
        <w:rPr>
          <w:sz w:val="28"/>
          <w:szCs w:val="28"/>
        </w:rPr>
      </w:pPr>
      <w:r w:rsidRPr="002F0ECE">
        <w:rPr>
          <w:spacing w:val="1"/>
          <w:sz w:val="28"/>
          <w:szCs w:val="28"/>
        </w:rPr>
        <w:t xml:space="preserve">Специалистами отдела социально-экономического прогнозирования Администрации района в </w:t>
      </w:r>
      <w:r w:rsidR="00FB415E">
        <w:rPr>
          <w:spacing w:val="1"/>
          <w:sz w:val="28"/>
          <w:szCs w:val="28"/>
        </w:rPr>
        <w:t xml:space="preserve">первом полугодии </w:t>
      </w:r>
      <w:r w:rsidRPr="002F0ECE">
        <w:rPr>
          <w:spacing w:val="1"/>
          <w:sz w:val="28"/>
          <w:szCs w:val="28"/>
        </w:rPr>
        <w:t>201</w:t>
      </w:r>
      <w:r w:rsidR="00FB415E">
        <w:rPr>
          <w:spacing w:val="1"/>
          <w:sz w:val="28"/>
          <w:szCs w:val="28"/>
        </w:rPr>
        <w:t>8</w:t>
      </w:r>
      <w:r w:rsidRPr="002F0ECE">
        <w:rPr>
          <w:spacing w:val="1"/>
          <w:sz w:val="28"/>
          <w:szCs w:val="28"/>
        </w:rPr>
        <w:t xml:space="preserve"> год</w:t>
      </w:r>
      <w:r w:rsidR="00FB415E">
        <w:rPr>
          <w:spacing w:val="1"/>
          <w:sz w:val="28"/>
          <w:szCs w:val="28"/>
        </w:rPr>
        <w:t>а</w:t>
      </w:r>
      <w:r w:rsidRPr="002F0ECE">
        <w:rPr>
          <w:spacing w:val="1"/>
          <w:sz w:val="28"/>
          <w:szCs w:val="28"/>
        </w:rPr>
        <w:t xml:space="preserve"> </w:t>
      </w:r>
      <w:r w:rsidR="00FB415E">
        <w:rPr>
          <w:spacing w:val="1"/>
          <w:sz w:val="28"/>
          <w:szCs w:val="28"/>
        </w:rPr>
        <w:t xml:space="preserve">проведено 5 семинаров для хозяйствующих субъектов по вопросам </w:t>
      </w:r>
      <w:r w:rsidR="00B633CD" w:rsidRPr="00B633CD">
        <w:rPr>
          <w:spacing w:val="1"/>
          <w:sz w:val="28"/>
          <w:szCs w:val="28"/>
        </w:rPr>
        <w:t>соблюдения требований законодательства о защите прав потребителей</w:t>
      </w:r>
      <w:r w:rsidR="00B633CD">
        <w:rPr>
          <w:spacing w:val="1"/>
          <w:sz w:val="28"/>
          <w:szCs w:val="28"/>
        </w:rPr>
        <w:t xml:space="preserve">, размещено 16 публикаций по вопросу защиты прав потребителей в средствах массовой информации, оказано 89 консультаций потребителям, составлено 11 претензий </w:t>
      </w:r>
      <w:r w:rsidR="00B633CD" w:rsidRPr="00B633CD">
        <w:rPr>
          <w:rFonts w:eastAsia="Calibri"/>
          <w:sz w:val="28"/>
          <w:szCs w:val="28"/>
          <w:lang w:eastAsia="en-US"/>
        </w:rPr>
        <w:t>потребителям в защиту их прав</w:t>
      </w:r>
      <w:r w:rsidR="00B633CD">
        <w:rPr>
          <w:rFonts w:eastAsia="Calibri"/>
          <w:sz w:val="28"/>
          <w:szCs w:val="28"/>
          <w:lang w:eastAsia="en-US"/>
        </w:rPr>
        <w:t xml:space="preserve">. Кроме этого, с целью </w:t>
      </w:r>
      <w:r w:rsidR="00B633CD" w:rsidRPr="00074714">
        <w:rPr>
          <w:sz w:val="28"/>
          <w:szCs w:val="28"/>
        </w:rPr>
        <w:t>проведения информационно-разъяснительной работы среди населения по предупреждени</w:t>
      </w:r>
      <w:r w:rsidR="00B633CD">
        <w:rPr>
          <w:sz w:val="28"/>
          <w:szCs w:val="28"/>
        </w:rPr>
        <w:t xml:space="preserve">ю несанкционированной торговли </w:t>
      </w:r>
      <w:r w:rsidR="00B633CD" w:rsidRPr="00074714">
        <w:rPr>
          <w:sz w:val="28"/>
          <w:szCs w:val="28"/>
        </w:rPr>
        <w:t>Администраци</w:t>
      </w:r>
      <w:r w:rsidR="00B633CD">
        <w:rPr>
          <w:sz w:val="28"/>
          <w:szCs w:val="28"/>
        </w:rPr>
        <w:t>ей</w:t>
      </w:r>
      <w:r w:rsidR="00B633CD" w:rsidRPr="00074714">
        <w:rPr>
          <w:sz w:val="28"/>
          <w:szCs w:val="28"/>
        </w:rPr>
        <w:t xml:space="preserve"> </w:t>
      </w:r>
      <w:r w:rsidR="00B633CD">
        <w:rPr>
          <w:sz w:val="28"/>
          <w:szCs w:val="28"/>
        </w:rPr>
        <w:t>Милютинского</w:t>
      </w:r>
      <w:r w:rsidR="00B633CD" w:rsidRPr="00074714">
        <w:rPr>
          <w:sz w:val="28"/>
          <w:szCs w:val="28"/>
        </w:rPr>
        <w:t xml:space="preserve"> района</w:t>
      </w:r>
      <w:r w:rsidR="00B633CD">
        <w:rPr>
          <w:sz w:val="28"/>
          <w:szCs w:val="28"/>
        </w:rPr>
        <w:t xml:space="preserve"> в</w:t>
      </w:r>
      <w:r w:rsidR="00B633CD" w:rsidRPr="00074714">
        <w:rPr>
          <w:sz w:val="28"/>
          <w:szCs w:val="28"/>
        </w:rPr>
        <w:t xml:space="preserve"> </w:t>
      </w:r>
      <w:r w:rsidR="00B633CD">
        <w:rPr>
          <w:sz w:val="28"/>
          <w:szCs w:val="28"/>
        </w:rPr>
        <w:t>районной</w:t>
      </w:r>
      <w:r w:rsidR="00B633CD" w:rsidRPr="00074714">
        <w:rPr>
          <w:sz w:val="28"/>
          <w:szCs w:val="28"/>
        </w:rPr>
        <w:t xml:space="preserve"> газете «</w:t>
      </w:r>
      <w:r w:rsidR="00B633CD">
        <w:rPr>
          <w:sz w:val="28"/>
          <w:szCs w:val="28"/>
        </w:rPr>
        <w:t>Луч</w:t>
      </w:r>
      <w:r w:rsidR="00B633CD" w:rsidRPr="00074714">
        <w:rPr>
          <w:sz w:val="28"/>
          <w:szCs w:val="28"/>
        </w:rPr>
        <w:t>» размещен информационны</w:t>
      </w:r>
      <w:r w:rsidR="00B633CD">
        <w:rPr>
          <w:sz w:val="28"/>
          <w:szCs w:val="28"/>
        </w:rPr>
        <w:t>й</w:t>
      </w:r>
      <w:r w:rsidR="00B633CD" w:rsidRPr="00074714">
        <w:rPr>
          <w:sz w:val="28"/>
          <w:szCs w:val="28"/>
        </w:rPr>
        <w:t xml:space="preserve"> материал</w:t>
      </w:r>
      <w:r w:rsidR="00B633CD" w:rsidRPr="00074714">
        <w:t xml:space="preserve"> </w:t>
      </w:r>
      <w:r w:rsidR="00B633CD" w:rsidRPr="00074714">
        <w:rPr>
          <w:sz w:val="28"/>
          <w:szCs w:val="28"/>
        </w:rPr>
        <w:t>об опасности приобретения товаров в местах стихийной торговли</w:t>
      </w:r>
      <w:r w:rsidR="00B633CD">
        <w:rPr>
          <w:sz w:val="28"/>
          <w:szCs w:val="28"/>
        </w:rPr>
        <w:t>, а также об ответственности за торговлю в неустановленных местах.</w:t>
      </w:r>
    </w:p>
    <w:p w:rsidR="00B633CD" w:rsidRPr="00B633CD" w:rsidRDefault="00B633CD" w:rsidP="002F0ECE">
      <w:pPr>
        <w:ind w:firstLine="709"/>
        <w:jc w:val="both"/>
        <w:rPr>
          <w:sz w:val="28"/>
          <w:szCs w:val="28"/>
        </w:rPr>
      </w:pPr>
    </w:p>
    <w:p w:rsidR="0086019B" w:rsidRPr="00CB0B26" w:rsidRDefault="0086019B" w:rsidP="00884AAA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CB0B26">
        <w:rPr>
          <w:b/>
          <w:sz w:val="28"/>
          <w:szCs w:val="28"/>
        </w:rPr>
        <w:t xml:space="preserve">По </w:t>
      </w:r>
      <w:r w:rsidR="002F0ECE">
        <w:rPr>
          <w:b/>
          <w:sz w:val="28"/>
          <w:szCs w:val="28"/>
        </w:rPr>
        <w:t>второму</w:t>
      </w:r>
      <w:r w:rsidRPr="00CB0B26">
        <w:rPr>
          <w:b/>
          <w:sz w:val="28"/>
          <w:szCs w:val="28"/>
        </w:rPr>
        <w:t xml:space="preserve"> вопросу комиссия решила:</w:t>
      </w:r>
    </w:p>
    <w:p w:rsidR="0086019B" w:rsidRPr="001E46F0" w:rsidRDefault="0086019B" w:rsidP="00884AAA">
      <w:pPr>
        <w:pStyle w:val="a4"/>
        <w:spacing w:before="0" w:after="0"/>
        <w:ind w:firstLine="709"/>
        <w:rPr>
          <w:sz w:val="28"/>
          <w:szCs w:val="28"/>
        </w:rPr>
      </w:pPr>
      <w:r w:rsidRPr="001E46F0">
        <w:rPr>
          <w:sz w:val="28"/>
          <w:szCs w:val="28"/>
        </w:rPr>
        <w:t xml:space="preserve">1.1. Информацию докладчиков и выступающих принять к сведению. </w:t>
      </w:r>
    </w:p>
    <w:p w:rsidR="0086019B" w:rsidRPr="00E433FF" w:rsidRDefault="0086019B" w:rsidP="00884AAA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E433FF">
        <w:rPr>
          <w:sz w:val="28"/>
          <w:szCs w:val="28"/>
        </w:rPr>
        <w:t>1.2. Рекомендовать</w:t>
      </w:r>
      <w:r w:rsidRPr="00E433F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Pr="00E433FF">
        <w:rPr>
          <w:snapToGrid w:val="0"/>
          <w:sz w:val="28"/>
          <w:szCs w:val="28"/>
        </w:rPr>
        <w:t xml:space="preserve">тделу </w:t>
      </w:r>
      <w:r>
        <w:rPr>
          <w:snapToGrid w:val="0"/>
          <w:sz w:val="28"/>
          <w:szCs w:val="28"/>
        </w:rPr>
        <w:t>социально-экономического прогнозирования</w:t>
      </w:r>
      <w:r w:rsidRPr="00E433FF">
        <w:rPr>
          <w:snapToGrid w:val="0"/>
          <w:sz w:val="28"/>
          <w:szCs w:val="28"/>
        </w:rPr>
        <w:t xml:space="preserve"> Администрации </w:t>
      </w:r>
      <w:r>
        <w:rPr>
          <w:snapToGrid w:val="0"/>
          <w:sz w:val="28"/>
          <w:szCs w:val="28"/>
        </w:rPr>
        <w:t xml:space="preserve">Милютинского </w:t>
      </w:r>
      <w:r w:rsidRPr="00E433FF">
        <w:rPr>
          <w:snapToGrid w:val="0"/>
          <w:sz w:val="28"/>
          <w:szCs w:val="28"/>
        </w:rPr>
        <w:t>района</w:t>
      </w:r>
      <w:r w:rsidRPr="00E433FF">
        <w:rPr>
          <w:sz w:val="28"/>
          <w:szCs w:val="28"/>
        </w:rPr>
        <w:t xml:space="preserve">: </w:t>
      </w:r>
    </w:p>
    <w:p w:rsidR="0086019B" w:rsidRPr="001E46F0" w:rsidRDefault="0086019B" w:rsidP="00884AAA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E46F0">
        <w:rPr>
          <w:sz w:val="28"/>
          <w:szCs w:val="28"/>
        </w:rPr>
        <w:t xml:space="preserve"> </w:t>
      </w:r>
      <w:r w:rsidR="00884AAA" w:rsidRPr="00ED3C66">
        <w:rPr>
          <w:sz w:val="28"/>
          <w:szCs w:val="28"/>
        </w:rPr>
        <w:t xml:space="preserve">продолжить работу по </w:t>
      </w:r>
      <w:r w:rsidR="00B633CD">
        <w:rPr>
          <w:sz w:val="28"/>
          <w:szCs w:val="28"/>
        </w:rPr>
        <w:t>обеспечению</w:t>
      </w:r>
      <w:r w:rsidR="00884AAA" w:rsidRPr="00ED3C66">
        <w:rPr>
          <w:sz w:val="28"/>
          <w:szCs w:val="28"/>
        </w:rPr>
        <w:t xml:space="preserve"> защиты прав потребителей </w:t>
      </w:r>
      <w:r w:rsidR="00B633CD">
        <w:rPr>
          <w:sz w:val="28"/>
          <w:szCs w:val="28"/>
        </w:rPr>
        <w:t>при реализации непродовольственных товаров.</w:t>
      </w:r>
    </w:p>
    <w:p w:rsidR="0086019B" w:rsidRPr="001E46F0" w:rsidRDefault="0086019B" w:rsidP="00884AAA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C52974">
        <w:rPr>
          <w:b/>
          <w:sz w:val="28"/>
          <w:szCs w:val="28"/>
        </w:rPr>
        <w:t>П</w:t>
      </w:r>
      <w:r w:rsidRPr="001E46F0">
        <w:rPr>
          <w:b/>
          <w:sz w:val="28"/>
          <w:szCs w:val="28"/>
        </w:rPr>
        <w:t>остоянно</w:t>
      </w:r>
    </w:p>
    <w:p w:rsidR="00D121D1" w:rsidRPr="004462D0" w:rsidRDefault="00D121D1" w:rsidP="00884AAA">
      <w:pPr>
        <w:pStyle w:val="Postan"/>
        <w:ind w:firstLine="708"/>
        <w:jc w:val="both"/>
        <w:rPr>
          <w:szCs w:val="28"/>
        </w:rPr>
      </w:pPr>
      <w:r>
        <w:rPr>
          <w:b/>
          <w:szCs w:val="28"/>
        </w:rPr>
        <w:t xml:space="preserve">- </w:t>
      </w:r>
      <w:r w:rsidR="00884AAA" w:rsidRPr="00ED3C66">
        <w:rPr>
          <w:szCs w:val="28"/>
        </w:rPr>
        <w:t xml:space="preserve">обеспечивать реализацию функций по защите прав потребителей в рамках ст. 44 Закона </w:t>
      </w:r>
      <w:r w:rsidR="00884AAA">
        <w:rPr>
          <w:szCs w:val="28"/>
        </w:rPr>
        <w:t>РФ «О защите прав потребителей»</w:t>
      </w:r>
      <w:r w:rsidRPr="004462D0">
        <w:rPr>
          <w:szCs w:val="28"/>
        </w:rPr>
        <w:t xml:space="preserve">. </w:t>
      </w:r>
    </w:p>
    <w:p w:rsidR="00D121D1" w:rsidRDefault="00D121D1" w:rsidP="00884AAA">
      <w:pPr>
        <w:pStyle w:val="a4"/>
        <w:spacing w:before="0"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Постоянно</w:t>
      </w:r>
    </w:p>
    <w:p w:rsidR="00D121D1" w:rsidRDefault="00206CE4" w:rsidP="00884AAA">
      <w:pPr>
        <w:pStyle w:val="a9"/>
        <w:tabs>
          <w:tab w:val="num" w:pos="0"/>
        </w:tabs>
        <w:ind w:left="0" w:firstLine="720"/>
        <w:jc w:val="both"/>
        <w:rPr>
          <w:i/>
          <w:szCs w:val="28"/>
        </w:rPr>
      </w:pPr>
      <w:r>
        <w:rPr>
          <w:i/>
          <w:szCs w:val="28"/>
        </w:rPr>
        <w:t xml:space="preserve">3. </w:t>
      </w:r>
      <w:r w:rsidRPr="00D121D1">
        <w:rPr>
          <w:i/>
          <w:szCs w:val="28"/>
        </w:rPr>
        <w:t xml:space="preserve">Заслушав информацию </w:t>
      </w:r>
      <w:r w:rsidRPr="00D121D1">
        <w:rPr>
          <w:b/>
          <w:i/>
          <w:szCs w:val="28"/>
          <w:u w:val="single"/>
        </w:rPr>
        <w:t xml:space="preserve">по </w:t>
      </w:r>
      <w:r>
        <w:rPr>
          <w:b/>
          <w:i/>
          <w:szCs w:val="28"/>
          <w:u w:val="single"/>
        </w:rPr>
        <w:t>третьему</w:t>
      </w:r>
      <w:r w:rsidRPr="00D121D1">
        <w:rPr>
          <w:b/>
          <w:i/>
          <w:szCs w:val="28"/>
          <w:u w:val="single"/>
        </w:rPr>
        <w:t xml:space="preserve"> вопросу</w:t>
      </w:r>
      <w:r w:rsidRPr="00D121D1">
        <w:rPr>
          <w:i/>
          <w:szCs w:val="28"/>
        </w:rPr>
        <w:t xml:space="preserve">, межведомственная комиссия по защите прав потребителей в Милютинском районе </w:t>
      </w:r>
      <w:r w:rsidR="00FB415E">
        <w:rPr>
          <w:i/>
          <w:szCs w:val="28"/>
        </w:rPr>
        <w:t>отмечает</w:t>
      </w:r>
      <w:r w:rsidRPr="00D121D1">
        <w:rPr>
          <w:i/>
          <w:szCs w:val="28"/>
        </w:rPr>
        <w:t xml:space="preserve"> следующее</w:t>
      </w:r>
      <w:r>
        <w:rPr>
          <w:i/>
          <w:szCs w:val="28"/>
        </w:rPr>
        <w:t>.</w:t>
      </w:r>
    </w:p>
    <w:p w:rsidR="00FB415E" w:rsidRP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Департаментом потребительского рынка в соответствии со статьей 21 Федерального закона от 27.12.2002 № 184-ФЗ «О техническом регулировании», постановлением Правительства Ростовской области от 20.07.2016 № 513 «О приобретении Ростовской областью исключительного права на знак соответствия системы добровольной сертификации «Сделано на Дону»</w:t>
      </w:r>
      <w:r w:rsidRPr="00FB415E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 порядок</w:t>
      </w:r>
      <w:r w:rsidRPr="00FB41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использования знака соответствия системы добровольной сертификации </w:t>
      </w:r>
      <w:r>
        <w:rPr>
          <w:sz w:val="28"/>
          <w:szCs w:val="28"/>
        </w:rPr>
        <w:lastRenderedPageBreak/>
        <w:t xml:space="preserve">«Сделано на Дону», который устанавливает правила использования знака соответствия системы добровольной сертификации «Сделано на Дону» (далее соответственно – знак системы, система). Использование знака системы хозяйствующими субъектами осуществляется путем воспроизведения его изображения. </w:t>
      </w:r>
      <w:r w:rsidRPr="00FB415E">
        <w:rPr>
          <w:sz w:val="28"/>
          <w:szCs w:val="28"/>
        </w:rPr>
        <w:t>Целями использования знака системы являются:</w:t>
      </w:r>
    </w:p>
    <w:p w:rsidR="00FB415E" w:rsidRP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 w:rsidRPr="00FB415E">
        <w:rPr>
          <w:sz w:val="28"/>
          <w:szCs w:val="28"/>
        </w:rPr>
        <w:t>создание условий для продвижения и популяризации единого узнаваемого символа качественной продукции, произведенной на территории Ростовской области;</w:t>
      </w:r>
    </w:p>
    <w:p w:rsidR="00FB415E" w:rsidRP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 w:rsidRPr="00FB415E">
        <w:rPr>
          <w:sz w:val="28"/>
          <w:szCs w:val="28"/>
        </w:rPr>
        <w:t>создание возможности идентификации продукции и услуг, прошедших сертификацию в системе;</w:t>
      </w:r>
    </w:p>
    <w:p w:rsidR="00FB415E" w:rsidRP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 w:rsidRPr="00FB415E">
        <w:rPr>
          <w:sz w:val="28"/>
          <w:szCs w:val="28"/>
        </w:rPr>
        <w:t>стимулирование спроса на товары, произведенные на территории Ростовской области, повышение уровня популяризации продукции и услуг, прошедших сертификацию в системе и отвечающих высоким стандартам качества;</w:t>
      </w:r>
    </w:p>
    <w:p w:rsid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 w:rsidRPr="00FB415E">
        <w:rPr>
          <w:sz w:val="28"/>
          <w:szCs w:val="28"/>
        </w:rPr>
        <w:t>формирование благоприятного имиджа качественной продукции, производимой на территории Ростовской области</w:t>
      </w:r>
      <w:r>
        <w:rPr>
          <w:sz w:val="28"/>
          <w:szCs w:val="28"/>
        </w:rPr>
        <w:t xml:space="preserve">. </w:t>
      </w:r>
    </w:p>
    <w:p w:rsid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Воспроизведение изображения знака системы в оформлении элементов внутреннего и внешнего пространства предприятий розничной торговли «вне продукции» и предприятий общественного питания может осуществляться хозяйствующими субъектами при принятии ими условий пользовательского соглашения об использовании знака соответствия системы добровольной сертификации «Сделано на Дону», утверждаемого департаментом потребительского рынка Ростовской области (далее – соглашение). Соглашение размещается на сайте www.donmade.ru в информационно-телекоммуникационной сети «Интернет». </w:t>
      </w:r>
    </w:p>
    <w:p w:rsid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принятия условий соглашения хозяйствующий субъект направляет в департамент потребительского рынка Ростовской области (далее – департамент) заявление о принятии условий пользовательского соглашения об использовании знака соответствия системы добровольной сертификации «Сделано на Дону» и оцифрованный логотип хозяйствующего субъекта для его размещения на сайте www.donmade.ru в информационно-телекоммуникационной сети «Интернет». Указанное заявление подлежит регистрации в реестре пользователей изображения знака соответствия системы добровольной сертификации «Сделано на Дону». Право воспроизведения изображения знака системы возникает у хозяйствующих субъектов со дня внесения сведений о них в реестр. </w:t>
      </w:r>
    </w:p>
    <w:p w:rsidR="00FB415E" w:rsidRDefault="00FB415E" w:rsidP="00FB415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воспроизведения изображения знака системы предоставляется безвозмездно. Воспроизведение изображения знака системы предприятиями розничной торговли «вне продукции» осуществляется в соответствии с требованиями по оформлению элементов внутреннего пространства предприятий розничной торговли в стиле знака соответствия системы добровольной сертификации «Сделано на Дону». Департамент потребительского рынка вправе осуществлять контроль выполнения хозяйствующими субъектами условий соглашения, а также наличия у хозяйствующих субъектов в ассортименте реализуемых товаров продукции, прошедшей сертификацию в системе.</w:t>
      </w:r>
    </w:p>
    <w:p w:rsidR="00206CE4" w:rsidRDefault="00206CE4" w:rsidP="00884AAA">
      <w:pPr>
        <w:pStyle w:val="a9"/>
        <w:tabs>
          <w:tab w:val="num" w:pos="0"/>
        </w:tabs>
        <w:ind w:left="0" w:firstLine="720"/>
        <w:jc w:val="both"/>
        <w:rPr>
          <w:szCs w:val="28"/>
        </w:rPr>
      </w:pPr>
    </w:p>
    <w:p w:rsidR="00FB415E" w:rsidRDefault="00FB415E" w:rsidP="00FB415E">
      <w:pPr>
        <w:ind w:firstLine="709"/>
        <w:jc w:val="both"/>
        <w:rPr>
          <w:b/>
          <w:sz w:val="28"/>
          <w:szCs w:val="28"/>
        </w:rPr>
      </w:pPr>
      <w:r w:rsidRPr="00CB0B26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третьему</w:t>
      </w:r>
      <w:r w:rsidRPr="00CB0B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CB0B26">
        <w:rPr>
          <w:b/>
          <w:sz w:val="28"/>
          <w:szCs w:val="28"/>
        </w:rPr>
        <w:t>опросу комиссия решила:</w:t>
      </w:r>
    </w:p>
    <w:p w:rsidR="00FB415E" w:rsidRPr="001E46F0" w:rsidRDefault="00FB415E" w:rsidP="00FB415E">
      <w:pPr>
        <w:pStyle w:val="a4"/>
        <w:spacing w:before="0" w:after="0"/>
        <w:ind w:firstLine="709"/>
        <w:rPr>
          <w:sz w:val="28"/>
          <w:szCs w:val="28"/>
        </w:rPr>
      </w:pPr>
      <w:r w:rsidRPr="001E46F0">
        <w:rPr>
          <w:sz w:val="28"/>
          <w:szCs w:val="28"/>
        </w:rPr>
        <w:t xml:space="preserve">1.1. Информацию докладчиков и выступающих принять к сведению. </w:t>
      </w:r>
    </w:p>
    <w:p w:rsidR="00FB415E" w:rsidRPr="001E46F0" w:rsidRDefault="00FB415E" w:rsidP="00FB415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E433FF">
        <w:rPr>
          <w:sz w:val="28"/>
          <w:szCs w:val="28"/>
        </w:rPr>
        <w:t>1.2. Рекомендовать</w:t>
      </w:r>
      <w:r w:rsidRPr="00E433F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Pr="00E433FF">
        <w:rPr>
          <w:snapToGrid w:val="0"/>
          <w:sz w:val="28"/>
          <w:szCs w:val="28"/>
        </w:rPr>
        <w:t xml:space="preserve">тделу </w:t>
      </w:r>
      <w:r>
        <w:rPr>
          <w:snapToGrid w:val="0"/>
          <w:sz w:val="28"/>
          <w:szCs w:val="28"/>
        </w:rPr>
        <w:t>социально-экономического прогнозирования</w:t>
      </w:r>
      <w:r w:rsidRPr="00E433FF">
        <w:rPr>
          <w:snapToGrid w:val="0"/>
          <w:sz w:val="28"/>
          <w:szCs w:val="28"/>
        </w:rPr>
        <w:t xml:space="preserve"> Администрации </w:t>
      </w:r>
      <w:r>
        <w:rPr>
          <w:snapToGrid w:val="0"/>
          <w:sz w:val="28"/>
          <w:szCs w:val="28"/>
        </w:rPr>
        <w:t xml:space="preserve">Милютинского </w:t>
      </w:r>
      <w:r w:rsidRPr="00E433FF">
        <w:rPr>
          <w:snapToGrid w:val="0"/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D3C66">
        <w:rPr>
          <w:sz w:val="28"/>
          <w:szCs w:val="28"/>
        </w:rPr>
        <w:t xml:space="preserve">продолжить работу по взаимодействию </w:t>
      </w:r>
      <w:r>
        <w:rPr>
          <w:sz w:val="28"/>
          <w:szCs w:val="28"/>
        </w:rPr>
        <w:t>с предприятиями потребительского рынка Милютинского района на предмет заключения соглашений об использовании знака соответствия системы добровольной сертификации «Сделано на Дону».</w:t>
      </w:r>
    </w:p>
    <w:p w:rsidR="00FB415E" w:rsidRPr="001E46F0" w:rsidRDefault="00FB415E" w:rsidP="00FB415E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C52974">
        <w:rPr>
          <w:b/>
          <w:sz w:val="28"/>
          <w:szCs w:val="28"/>
        </w:rPr>
        <w:t>П</w:t>
      </w:r>
      <w:r w:rsidRPr="001E46F0">
        <w:rPr>
          <w:b/>
          <w:sz w:val="28"/>
          <w:szCs w:val="28"/>
        </w:rPr>
        <w:t>остоянно</w:t>
      </w:r>
    </w:p>
    <w:p w:rsidR="00D0438B" w:rsidRDefault="00D0438B" w:rsidP="00884AAA">
      <w:pPr>
        <w:ind w:firstLine="709"/>
        <w:jc w:val="both"/>
        <w:rPr>
          <w:b/>
          <w:sz w:val="28"/>
          <w:szCs w:val="28"/>
        </w:rPr>
      </w:pPr>
    </w:p>
    <w:p w:rsidR="0086019B" w:rsidRDefault="0086019B" w:rsidP="00D04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C645F6">
        <w:rPr>
          <w:sz w:val="28"/>
          <w:szCs w:val="28"/>
        </w:rPr>
        <w:t>вела</w:t>
      </w:r>
    </w:p>
    <w:p w:rsidR="00D0438B" w:rsidRPr="008D387F" w:rsidRDefault="004F0211" w:rsidP="00D04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И.Ю. Наливайко</w:t>
      </w:r>
    </w:p>
    <w:p w:rsidR="00357723" w:rsidRPr="003E34F1" w:rsidRDefault="00357723">
      <w:pPr>
        <w:rPr>
          <w:sz w:val="28"/>
          <w:szCs w:val="28"/>
        </w:rPr>
      </w:pPr>
    </w:p>
    <w:sectPr w:rsidR="00357723" w:rsidRPr="003E34F1" w:rsidSect="00EF4541">
      <w:pgSz w:w="11905" w:h="16837"/>
      <w:pgMar w:top="567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80082"/>
    <w:multiLevelType w:val="hybridMultilevel"/>
    <w:tmpl w:val="F4368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F2B5E"/>
    <w:multiLevelType w:val="hybridMultilevel"/>
    <w:tmpl w:val="210C1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64A87"/>
    <w:multiLevelType w:val="hybridMultilevel"/>
    <w:tmpl w:val="D5244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5D4B5D"/>
    <w:multiLevelType w:val="hybridMultilevel"/>
    <w:tmpl w:val="8F3C567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640AD0"/>
    <w:multiLevelType w:val="hybridMultilevel"/>
    <w:tmpl w:val="692AE3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184A52"/>
    <w:multiLevelType w:val="hybridMultilevel"/>
    <w:tmpl w:val="F7D2FF9A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7" w15:restartNumberingAfterBreak="0">
    <w:nsid w:val="600160FF"/>
    <w:multiLevelType w:val="hybridMultilevel"/>
    <w:tmpl w:val="CBCE5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53190D"/>
    <w:multiLevelType w:val="hybridMultilevel"/>
    <w:tmpl w:val="6AE2EFD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69CA329F"/>
    <w:multiLevelType w:val="hybridMultilevel"/>
    <w:tmpl w:val="CFF0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2E"/>
    <w:rsid w:val="00004A04"/>
    <w:rsid w:val="00014C4C"/>
    <w:rsid w:val="00040963"/>
    <w:rsid w:val="00046648"/>
    <w:rsid w:val="000541FF"/>
    <w:rsid w:val="00060360"/>
    <w:rsid w:val="0007322C"/>
    <w:rsid w:val="00083F5A"/>
    <w:rsid w:val="000951FE"/>
    <w:rsid w:val="000D419A"/>
    <w:rsid w:val="000E309B"/>
    <w:rsid w:val="000E3F10"/>
    <w:rsid w:val="000E7BDC"/>
    <w:rsid w:val="000E7D44"/>
    <w:rsid w:val="000F3E72"/>
    <w:rsid w:val="00111A5E"/>
    <w:rsid w:val="001357FE"/>
    <w:rsid w:val="001A0FAA"/>
    <w:rsid w:val="001B559E"/>
    <w:rsid w:val="00206CE4"/>
    <w:rsid w:val="00240F2E"/>
    <w:rsid w:val="00264CCC"/>
    <w:rsid w:val="002775DB"/>
    <w:rsid w:val="00284F46"/>
    <w:rsid w:val="00286624"/>
    <w:rsid w:val="00290FAB"/>
    <w:rsid w:val="002A6A94"/>
    <w:rsid w:val="002B1E61"/>
    <w:rsid w:val="002C2D4B"/>
    <w:rsid w:val="002E095B"/>
    <w:rsid w:val="002F0ECE"/>
    <w:rsid w:val="00305137"/>
    <w:rsid w:val="00310D5A"/>
    <w:rsid w:val="003133C5"/>
    <w:rsid w:val="0034075C"/>
    <w:rsid w:val="00345E3D"/>
    <w:rsid w:val="00352D70"/>
    <w:rsid w:val="00357723"/>
    <w:rsid w:val="00370E9B"/>
    <w:rsid w:val="00377B2E"/>
    <w:rsid w:val="00392B7A"/>
    <w:rsid w:val="003A66C9"/>
    <w:rsid w:val="003C1CE4"/>
    <w:rsid w:val="003C1D40"/>
    <w:rsid w:val="003E34F1"/>
    <w:rsid w:val="003E3B9E"/>
    <w:rsid w:val="00400BC6"/>
    <w:rsid w:val="00431D66"/>
    <w:rsid w:val="0043215E"/>
    <w:rsid w:val="00447595"/>
    <w:rsid w:val="00463162"/>
    <w:rsid w:val="00471F10"/>
    <w:rsid w:val="004857E2"/>
    <w:rsid w:val="00495A29"/>
    <w:rsid w:val="00496AC6"/>
    <w:rsid w:val="004C290A"/>
    <w:rsid w:val="004C3365"/>
    <w:rsid w:val="004F0211"/>
    <w:rsid w:val="00500D8A"/>
    <w:rsid w:val="005802E0"/>
    <w:rsid w:val="005A0224"/>
    <w:rsid w:val="005B344E"/>
    <w:rsid w:val="005B5C2A"/>
    <w:rsid w:val="005C56C0"/>
    <w:rsid w:val="005D27BE"/>
    <w:rsid w:val="005E5E36"/>
    <w:rsid w:val="006131E9"/>
    <w:rsid w:val="00613467"/>
    <w:rsid w:val="0062507F"/>
    <w:rsid w:val="00631319"/>
    <w:rsid w:val="00642573"/>
    <w:rsid w:val="0065754F"/>
    <w:rsid w:val="00660F66"/>
    <w:rsid w:val="00666440"/>
    <w:rsid w:val="00693833"/>
    <w:rsid w:val="00697568"/>
    <w:rsid w:val="006C6B08"/>
    <w:rsid w:val="006D09C0"/>
    <w:rsid w:val="006E2671"/>
    <w:rsid w:val="00704EE5"/>
    <w:rsid w:val="00714871"/>
    <w:rsid w:val="007479E8"/>
    <w:rsid w:val="007832F2"/>
    <w:rsid w:val="00785F6E"/>
    <w:rsid w:val="007A16E3"/>
    <w:rsid w:val="007A5F6F"/>
    <w:rsid w:val="007B0711"/>
    <w:rsid w:val="007B29CB"/>
    <w:rsid w:val="007B697B"/>
    <w:rsid w:val="007D1A26"/>
    <w:rsid w:val="007D1FD7"/>
    <w:rsid w:val="007F5C51"/>
    <w:rsid w:val="008062D0"/>
    <w:rsid w:val="00831B6B"/>
    <w:rsid w:val="00832065"/>
    <w:rsid w:val="0086019B"/>
    <w:rsid w:val="00884AAA"/>
    <w:rsid w:val="00886591"/>
    <w:rsid w:val="008A1238"/>
    <w:rsid w:val="008A5E9F"/>
    <w:rsid w:val="008F5DEE"/>
    <w:rsid w:val="0090306E"/>
    <w:rsid w:val="00917557"/>
    <w:rsid w:val="00932D88"/>
    <w:rsid w:val="00952914"/>
    <w:rsid w:val="00994E8B"/>
    <w:rsid w:val="009D3F22"/>
    <w:rsid w:val="009E200F"/>
    <w:rsid w:val="00A034E2"/>
    <w:rsid w:val="00A30DC2"/>
    <w:rsid w:val="00A34318"/>
    <w:rsid w:val="00A37862"/>
    <w:rsid w:val="00A4477C"/>
    <w:rsid w:val="00A621BF"/>
    <w:rsid w:val="00A64313"/>
    <w:rsid w:val="00A70042"/>
    <w:rsid w:val="00A938C8"/>
    <w:rsid w:val="00A97FD9"/>
    <w:rsid w:val="00AA0792"/>
    <w:rsid w:val="00AB0F4E"/>
    <w:rsid w:val="00AB1DAE"/>
    <w:rsid w:val="00AB3AD9"/>
    <w:rsid w:val="00AD0704"/>
    <w:rsid w:val="00AF0299"/>
    <w:rsid w:val="00B26094"/>
    <w:rsid w:val="00B633CD"/>
    <w:rsid w:val="00B661E6"/>
    <w:rsid w:val="00B6633E"/>
    <w:rsid w:val="00B86749"/>
    <w:rsid w:val="00B96D5E"/>
    <w:rsid w:val="00BB2BA4"/>
    <w:rsid w:val="00BB5BD2"/>
    <w:rsid w:val="00BF2872"/>
    <w:rsid w:val="00C04320"/>
    <w:rsid w:val="00C301BE"/>
    <w:rsid w:val="00C32A4D"/>
    <w:rsid w:val="00C53EDE"/>
    <w:rsid w:val="00C645F6"/>
    <w:rsid w:val="00C65493"/>
    <w:rsid w:val="00C67FBA"/>
    <w:rsid w:val="00C96BD6"/>
    <w:rsid w:val="00CD38AE"/>
    <w:rsid w:val="00D0438B"/>
    <w:rsid w:val="00D05BA4"/>
    <w:rsid w:val="00D121D1"/>
    <w:rsid w:val="00D44630"/>
    <w:rsid w:val="00D54775"/>
    <w:rsid w:val="00D57410"/>
    <w:rsid w:val="00D67585"/>
    <w:rsid w:val="00D715F5"/>
    <w:rsid w:val="00D90EC9"/>
    <w:rsid w:val="00DB6DD6"/>
    <w:rsid w:val="00DC44E9"/>
    <w:rsid w:val="00DC77E9"/>
    <w:rsid w:val="00DE6466"/>
    <w:rsid w:val="00DF2489"/>
    <w:rsid w:val="00E0197D"/>
    <w:rsid w:val="00E22C97"/>
    <w:rsid w:val="00E75C0C"/>
    <w:rsid w:val="00E75D81"/>
    <w:rsid w:val="00E914F8"/>
    <w:rsid w:val="00EB4E86"/>
    <w:rsid w:val="00EE35E5"/>
    <w:rsid w:val="00EF34FA"/>
    <w:rsid w:val="00EF4541"/>
    <w:rsid w:val="00F04B15"/>
    <w:rsid w:val="00F16252"/>
    <w:rsid w:val="00F26A1A"/>
    <w:rsid w:val="00F410B6"/>
    <w:rsid w:val="00F82C99"/>
    <w:rsid w:val="00F975E7"/>
    <w:rsid w:val="00FB415E"/>
    <w:rsid w:val="00F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714CB-0028-49FA-AFEE-6ECE7142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F2E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240F2E"/>
    <w:pPr>
      <w:keepNext/>
      <w:numPr>
        <w:numId w:val="1"/>
      </w:numPr>
      <w:spacing w:before="280" w:after="280"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qFormat/>
    <w:rsid w:val="00F410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240F2E"/>
    <w:pPr>
      <w:keepNext/>
      <w:numPr>
        <w:ilvl w:val="2"/>
        <w:numId w:val="1"/>
      </w:numPr>
      <w:spacing w:before="280" w:after="280"/>
      <w:jc w:val="center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0"/>
    <w:qFormat/>
    <w:rsid w:val="00240F2E"/>
    <w:pPr>
      <w:keepNext/>
      <w:numPr>
        <w:ilvl w:val="5"/>
        <w:numId w:val="1"/>
      </w:numPr>
      <w:pBdr>
        <w:bottom w:val="double" w:sz="1" w:space="1" w:color="000000"/>
      </w:pBdr>
      <w:spacing w:before="280" w:after="280"/>
      <w:jc w:val="center"/>
      <w:outlineLvl w:val="5"/>
    </w:pPr>
    <w:rPr>
      <w:b/>
      <w:bCs/>
      <w:sz w:val="15"/>
      <w:szCs w:val="15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Normal (Web)"/>
    <w:basedOn w:val="a"/>
    <w:uiPriority w:val="99"/>
    <w:rsid w:val="00240F2E"/>
    <w:pPr>
      <w:spacing w:before="280" w:after="119"/>
    </w:pPr>
  </w:style>
  <w:style w:type="table" w:styleId="a5">
    <w:name w:val="Table Grid"/>
    <w:basedOn w:val="a2"/>
    <w:rsid w:val="00240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40F2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0">
    <w:name w:val="Body Text"/>
    <w:basedOn w:val="a"/>
    <w:rsid w:val="00240F2E"/>
    <w:pPr>
      <w:spacing w:after="120"/>
    </w:pPr>
  </w:style>
  <w:style w:type="paragraph" w:styleId="30">
    <w:name w:val="Body Text Indent 3"/>
    <w:basedOn w:val="a"/>
    <w:rsid w:val="00F410B6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1"/>
    <w:basedOn w:val="a"/>
    <w:rsid w:val="00F410B6"/>
    <w:pPr>
      <w:widowControl/>
      <w:suppressAutoHyphens w:val="0"/>
      <w:jc w:val="both"/>
    </w:pPr>
    <w:rPr>
      <w:rFonts w:eastAsia="Calibri"/>
      <w:kern w:val="0"/>
      <w:sz w:val="28"/>
      <w:szCs w:val="20"/>
      <w:lang w:eastAsia="ru-RU"/>
    </w:rPr>
  </w:style>
  <w:style w:type="paragraph" w:styleId="HTML">
    <w:name w:val="HTML Preformatted"/>
    <w:aliases w:val="Знак5"/>
    <w:basedOn w:val="a"/>
    <w:link w:val="HTML0"/>
    <w:semiHidden/>
    <w:rsid w:val="00F410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aliases w:val="Знак5 Знак"/>
    <w:basedOn w:val="a1"/>
    <w:link w:val="HTML"/>
    <w:semiHidden/>
    <w:locked/>
    <w:rsid w:val="00F410B6"/>
    <w:rPr>
      <w:rFonts w:ascii="Courier New" w:eastAsia="Calibri" w:hAnsi="Courier New" w:cs="Courier New"/>
      <w:lang w:val="ru-RU" w:eastAsia="ru-RU" w:bidi="ar-SA"/>
    </w:rPr>
  </w:style>
  <w:style w:type="character" w:styleId="a6">
    <w:name w:val="Strong"/>
    <w:basedOn w:val="a1"/>
    <w:qFormat/>
    <w:rsid w:val="00D67585"/>
    <w:rPr>
      <w:b/>
      <w:bCs/>
    </w:rPr>
  </w:style>
  <w:style w:type="paragraph" w:styleId="a7">
    <w:name w:val="Balloon Text"/>
    <w:basedOn w:val="a"/>
    <w:semiHidden/>
    <w:rsid w:val="00014C4C"/>
    <w:rPr>
      <w:rFonts w:ascii="Tahoma" w:hAnsi="Tahoma" w:cs="Tahoma"/>
      <w:sz w:val="16"/>
      <w:szCs w:val="16"/>
    </w:rPr>
  </w:style>
  <w:style w:type="character" w:styleId="a8">
    <w:name w:val="Hyperlink"/>
    <w:basedOn w:val="a1"/>
    <w:rsid w:val="0086019B"/>
    <w:rPr>
      <w:rFonts w:cs="Times New Roman"/>
      <w:color w:val="0000FF"/>
      <w:u w:val="single"/>
    </w:rPr>
  </w:style>
  <w:style w:type="paragraph" w:customStyle="1" w:styleId="ConsPlusNormal">
    <w:name w:val="ConsPlusNormal"/>
    <w:rsid w:val="00C043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D121D1"/>
    <w:pPr>
      <w:widowControl/>
      <w:suppressAutoHyphens w:val="0"/>
      <w:ind w:left="708"/>
    </w:pPr>
    <w:rPr>
      <w:rFonts w:eastAsia="Times New Roman"/>
      <w:kern w:val="0"/>
      <w:sz w:val="28"/>
      <w:szCs w:val="20"/>
      <w:lang w:eastAsia="ru-RU"/>
    </w:rPr>
  </w:style>
  <w:style w:type="paragraph" w:customStyle="1" w:styleId="Postan">
    <w:name w:val="Postan"/>
    <w:basedOn w:val="a"/>
    <w:rsid w:val="00D121D1"/>
    <w:pPr>
      <w:widowControl/>
      <w:suppressAutoHyphens w:val="0"/>
      <w:jc w:val="center"/>
    </w:pPr>
    <w:rPr>
      <w:rFonts w:eastAsia="Times New Roman"/>
      <w:kern w:val="0"/>
      <w:sz w:val="28"/>
      <w:szCs w:val="20"/>
      <w:lang w:eastAsia="ru-RU"/>
    </w:rPr>
  </w:style>
  <w:style w:type="paragraph" w:customStyle="1" w:styleId="revann">
    <w:name w:val="rev_ann"/>
    <w:basedOn w:val="a"/>
    <w:rsid w:val="00D715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Default">
    <w:name w:val="Default"/>
    <w:rsid w:val="00FB41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5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ТАРАСОВСКОГО РАЙОНА</vt:lpstr>
    </vt:vector>
  </TitlesOfParts>
  <Company>Home</Company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ТАРАСОВСКОГО РАЙОНА</dc:title>
  <dc:subject/>
  <dc:creator>Каженцева Ольга</dc:creator>
  <cp:keywords/>
  <cp:lastModifiedBy>MILADMIN_00</cp:lastModifiedBy>
  <cp:revision>2</cp:revision>
  <cp:lastPrinted>2014-10-13T12:59:00Z</cp:lastPrinted>
  <dcterms:created xsi:type="dcterms:W3CDTF">2018-06-28T13:29:00Z</dcterms:created>
  <dcterms:modified xsi:type="dcterms:W3CDTF">2018-06-28T13:29:00Z</dcterms:modified>
</cp:coreProperties>
</file>